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DA3D" w14:textId="31842362" w:rsidR="007E30DB" w:rsidRDefault="00751DFE" w:rsidP="00D72C06">
      <w:pPr>
        <w:jc w:val="center"/>
        <w:rPr>
          <w:rFonts w:ascii="ＭＳ 明朝" w:eastAsia="ＭＳ 明朝" w:hAnsi="ＭＳ 明朝"/>
          <w:sz w:val="24"/>
          <w:szCs w:val="24"/>
        </w:rPr>
      </w:pPr>
      <w:r w:rsidRPr="00751DFE">
        <w:rPr>
          <w:rFonts w:ascii="ＭＳ 明朝" w:eastAsia="ＭＳ 明朝" w:hAnsi="ＭＳ 明朝" w:hint="eastAsia"/>
          <w:sz w:val="24"/>
          <w:szCs w:val="24"/>
        </w:rPr>
        <w:t>二酸化硫黄・浮遊粒子状物質自動測定機器</w:t>
      </w:r>
      <w:r w:rsidR="00D72C06" w:rsidRPr="004A1EB1">
        <w:rPr>
          <w:rFonts w:ascii="ＭＳ 明朝" w:eastAsia="ＭＳ 明朝" w:hAnsi="ＭＳ 明朝" w:hint="eastAsia"/>
          <w:sz w:val="24"/>
          <w:szCs w:val="24"/>
        </w:rPr>
        <w:t xml:space="preserve">　</w:t>
      </w:r>
      <w:r w:rsidR="007E30DB" w:rsidRPr="004A1EB1">
        <w:rPr>
          <w:rFonts w:ascii="ＭＳ 明朝" w:eastAsia="ＭＳ 明朝" w:hAnsi="ＭＳ 明朝" w:hint="eastAsia"/>
          <w:sz w:val="24"/>
          <w:szCs w:val="24"/>
        </w:rPr>
        <w:t>応札仕様書</w:t>
      </w:r>
    </w:p>
    <w:p w14:paraId="020E14F5" w14:textId="77777777" w:rsidR="00BF0FBF" w:rsidRPr="004A1EB1" w:rsidRDefault="00BF0FBF" w:rsidP="00D72C06">
      <w:pPr>
        <w:jc w:val="center"/>
        <w:rPr>
          <w:rFonts w:ascii="ＭＳ 明朝" w:eastAsia="ＭＳ 明朝" w:hAnsi="ＭＳ 明朝"/>
          <w:sz w:val="24"/>
          <w:szCs w:val="24"/>
        </w:rPr>
      </w:pPr>
    </w:p>
    <w:tbl>
      <w:tblPr>
        <w:tblStyle w:val="11"/>
        <w:tblW w:w="7371" w:type="dxa"/>
        <w:tblInd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5529"/>
      </w:tblGrid>
      <w:tr w:rsidR="00EC266F" w:rsidRPr="00EC266F" w14:paraId="543956F2" w14:textId="77777777" w:rsidTr="00BF0FBF">
        <w:tc>
          <w:tcPr>
            <w:tcW w:w="1842" w:type="dxa"/>
          </w:tcPr>
          <w:p w14:paraId="2EE995CA" w14:textId="77777777" w:rsidR="00EC266F" w:rsidRPr="00EC266F" w:rsidRDefault="00EC266F" w:rsidP="00B159F5">
            <w:pPr>
              <w:spacing w:line="276" w:lineRule="auto"/>
              <w:rPr>
                <w:rFonts w:ascii="ＭＳ 明朝" w:hAnsi="ＭＳ 明朝"/>
                <w:color w:val="000000"/>
                <w:sz w:val="22"/>
                <w:szCs w:val="22"/>
              </w:rPr>
            </w:pPr>
            <w:r w:rsidRPr="00EC266F">
              <w:rPr>
                <w:rFonts w:ascii="ＭＳ 明朝" w:hAnsi="ＭＳ 明朝" w:hint="eastAsia"/>
                <w:color w:val="000000"/>
                <w:sz w:val="22"/>
                <w:szCs w:val="22"/>
              </w:rPr>
              <w:t>住所</w:t>
            </w:r>
          </w:p>
        </w:tc>
        <w:tc>
          <w:tcPr>
            <w:tcW w:w="5529" w:type="dxa"/>
          </w:tcPr>
          <w:p w14:paraId="5224435E" w14:textId="77777777" w:rsidR="00EC266F" w:rsidRPr="00EC266F" w:rsidRDefault="00EC266F" w:rsidP="00B159F5">
            <w:pPr>
              <w:spacing w:line="276" w:lineRule="auto"/>
              <w:rPr>
                <w:rFonts w:ascii="ＭＳ 明朝" w:hAnsi="ＭＳ 明朝"/>
                <w:color w:val="000000"/>
                <w:sz w:val="22"/>
                <w:szCs w:val="22"/>
              </w:rPr>
            </w:pPr>
          </w:p>
        </w:tc>
      </w:tr>
      <w:tr w:rsidR="00EC266F" w:rsidRPr="00EC266F" w14:paraId="57C701BB" w14:textId="77777777" w:rsidTr="00BF0FBF">
        <w:tc>
          <w:tcPr>
            <w:tcW w:w="1842" w:type="dxa"/>
          </w:tcPr>
          <w:p w14:paraId="36C96E09" w14:textId="77777777" w:rsidR="00EC266F" w:rsidRPr="00EC266F" w:rsidRDefault="00EC266F" w:rsidP="00B159F5">
            <w:pPr>
              <w:spacing w:line="276" w:lineRule="auto"/>
              <w:rPr>
                <w:rFonts w:ascii="ＭＳ 明朝" w:hAnsi="ＭＳ 明朝"/>
                <w:color w:val="000000"/>
                <w:sz w:val="22"/>
                <w:szCs w:val="22"/>
              </w:rPr>
            </w:pPr>
            <w:r w:rsidRPr="00EC266F">
              <w:rPr>
                <w:rFonts w:ascii="ＭＳ 明朝" w:hAnsi="ＭＳ 明朝" w:hint="eastAsia"/>
                <w:color w:val="000000"/>
                <w:sz w:val="22"/>
                <w:szCs w:val="22"/>
              </w:rPr>
              <w:t>商号又は名称</w:t>
            </w:r>
          </w:p>
        </w:tc>
        <w:tc>
          <w:tcPr>
            <w:tcW w:w="5529" w:type="dxa"/>
          </w:tcPr>
          <w:p w14:paraId="688F2D3A" w14:textId="77777777" w:rsidR="00EC266F" w:rsidRPr="00EC266F" w:rsidRDefault="00EC266F" w:rsidP="00B159F5">
            <w:pPr>
              <w:spacing w:line="276" w:lineRule="auto"/>
              <w:rPr>
                <w:rFonts w:ascii="ＭＳ 明朝" w:hAnsi="ＭＳ 明朝"/>
                <w:color w:val="000000"/>
                <w:sz w:val="22"/>
                <w:szCs w:val="22"/>
              </w:rPr>
            </w:pPr>
          </w:p>
        </w:tc>
      </w:tr>
      <w:tr w:rsidR="00EC266F" w:rsidRPr="00EC266F" w14:paraId="54CD67DA" w14:textId="77777777" w:rsidTr="00BF0FBF">
        <w:tc>
          <w:tcPr>
            <w:tcW w:w="1842" w:type="dxa"/>
          </w:tcPr>
          <w:p w14:paraId="089A3FD9" w14:textId="77777777" w:rsidR="00EC266F" w:rsidRPr="00EC266F" w:rsidRDefault="00EC266F" w:rsidP="00B159F5">
            <w:pPr>
              <w:spacing w:line="276" w:lineRule="auto"/>
              <w:rPr>
                <w:rFonts w:ascii="ＭＳ 明朝" w:hAnsi="ＭＳ 明朝"/>
                <w:color w:val="000000"/>
                <w:sz w:val="22"/>
                <w:szCs w:val="22"/>
              </w:rPr>
            </w:pPr>
            <w:r w:rsidRPr="00EC266F">
              <w:rPr>
                <w:rFonts w:ascii="ＭＳ 明朝" w:hAnsi="ＭＳ 明朝" w:hint="eastAsia"/>
                <w:color w:val="000000"/>
                <w:sz w:val="22"/>
                <w:szCs w:val="22"/>
              </w:rPr>
              <w:t>代表者氏名</w:t>
            </w:r>
          </w:p>
        </w:tc>
        <w:tc>
          <w:tcPr>
            <w:tcW w:w="5529" w:type="dxa"/>
          </w:tcPr>
          <w:p w14:paraId="2090244D" w14:textId="023CB264" w:rsidR="00EC266F" w:rsidRPr="00EC266F" w:rsidRDefault="00EC266F" w:rsidP="00482AFA">
            <w:pPr>
              <w:spacing w:line="276" w:lineRule="auto"/>
              <w:ind w:right="880"/>
              <w:rPr>
                <w:rFonts w:ascii="ＭＳ 明朝" w:hAnsi="ＭＳ 明朝"/>
                <w:color w:val="000000"/>
                <w:sz w:val="22"/>
                <w:szCs w:val="22"/>
              </w:rPr>
            </w:pPr>
          </w:p>
        </w:tc>
      </w:tr>
      <w:tr w:rsidR="00EC266F" w:rsidRPr="00EC266F" w14:paraId="7C08DAA8" w14:textId="77777777" w:rsidTr="00BF0FBF">
        <w:tc>
          <w:tcPr>
            <w:tcW w:w="1842" w:type="dxa"/>
          </w:tcPr>
          <w:p w14:paraId="65749DEA" w14:textId="77777777" w:rsidR="00EC266F" w:rsidRPr="00EC266F" w:rsidRDefault="00EC266F" w:rsidP="00B159F5">
            <w:pPr>
              <w:spacing w:line="276" w:lineRule="auto"/>
              <w:rPr>
                <w:rFonts w:ascii="ＭＳ 明朝" w:hAnsi="ＭＳ 明朝"/>
                <w:color w:val="000000"/>
                <w:sz w:val="22"/>
                <w:szCs w:val="22"/>
              </w:rPr>
            </w:pPr>
            <w:r w:rsidRPr="00EC266F">
              <w:rPr>
                <w:rFonts w:ascii="ＭＳ 明朝" w:hAnsi="ＭＳ 明朝" w:hint="eastAsia"/>
                <w:color w:val="000000"/>
                <w:sz w:val="22"/>
                <w:szCs w:val="22"/>
              </w:rPr>
              <w:t>連絡先電話番号</w:t>
            </w:r>
          </w:p>
        </w:tc>
        <w:tc>
          <w:tcPr>
            <w:tcW w:w="5529" w:type="dxa"/>
          </w:tcPr>
          <w:p w14:paraId="45DAF57F" w14:textId="77777777" w:rsidR="00EC266F" w:rsidRPr="00EC266F" w:rsidRDefault="00EC266F" w:rsidP="00B159F5">
            <w:pPr>
              <w:spacing w:line="276" w:lineRule="auto"/>
              <w:rPr>
                <w:rFonts w:ascii="ＭＳ 明朝" w:hAnsi="ＭＳ 明朝"/>
                <w:color w:val="000000"/>
                <w:sz w:val="22"/>
                <w:szCs w:val="22"/>
              </w:rPr>
            </w:pPr>
          </w:p>
        </w:tc>
      </w:tr>
      <w:tr w:rsidR="00EC266F" w:rsidRPr="00EC266F" w14:paraId="5141D327" w14:textId="77777777" w:rsidTr="00BF0FBF">
        <w:tc>
          <w:tcPr>
            <w:tcW w:w="1842" w:type="dxa"/>
          </w:tcPr>
          <w:p w14:paraId="45DDE543" w14:textId="2725814F" w:rsidR="00EC266F" w:rsidRDefault="002F1A40" w:rsidP="00B159F5">
            <w:pPr>
              <w:spacing w:line="276" w:lineRule="auto"/>
              <w:rPr>
                <w:rFonts w:ascii="ＭＳ 明朝" w:hAnsi="ＭＳ 明朝"/>
                <w:color w:val="000000"/>
                <w:sz w:val="22"/>
                <w:szCs w:val="22"/>
              </w:rPr>
            </w:pPr>
            <w:r>
              <w:rPr>
                <w:rFonts w:ascii="ＭＳ 明朝" w:hAnsi="ＭＳ 明朝" w:hint="eastAsia"/>
                <w:color w:val="000000"/>
                <w:sz w:val="22"/>
                <w:szCs w:val="22"/>
              </w:rPr>
              <w:t>納入予定品</w:t>
            </w:r>
          </w:p>
          <w:p w14:paraId="50EC2916" w14:textId="6CB10FC8" w:rsidR="002F1A40" w:rsidRPr="00EC266F" w:rsidRDefault="002F1A40" w:rsidP="00BF0FBF">
            <w:pPr>
              <w:spacing w:line="276" w:lineRule="auto"/>
              <w:rPr>
                <w:rFonts w:ascii="ＭＳ 明朝" w:hAnsi="ＭＳ 明朝"/>
                <w:color w:val="000000"/>
                <w:sz w:val="22"/>
                <w:szCs w:val="22"/>
              </w:rPr>
            </w:pPr>
          </w:p>
        </w:tc>
        <w:tc>
          <w:tcPr>
            <w:tcW w:w="5529" w:type="dxa"/>
          </w:tcPr>
          <w:p w14:paraId="75BFBF5E" w14:textId="581D7A8C" w:rsidR="00BF0FBF" w:rsidRDefault="00BF0FBF" w:rsidP="00BF0FBF">
            <w:pPr>
              <w:spacing w:line="276" w:lineRule="auto"/>
              <w:rPr>
                <w:rFonts w:ascii="ＭＳ 明朝" w:hAnsi="ＭＳ 明朝"/>
                <w:color w:val="000000"/>
                <w:sz w:val="22"/>
                <w:szCs w:val="22"/>
              </w:rPr>
            </w:pPr>
            <w:r>
              <w:rPr>
                <w:rFonts w:ascii="ＭＳ 明朝" w:hAnsi="ＭＳ 明朝" w:hint="eastAsia"/>
                <w:color w:val="000000"/>
                <w:sz w:val="22"/>
                <w:szCs w:val="22"/>
              </w:rPr>
              <w:t>メーカー：</w:t>
            </w:r>
          </w:p>
          <w:p w14:paraId="0EF111BA" w14:textId="2B8E7D7A" w:rsidR="00BF0FBF" w:rsidRPr="00EC266F" w:rsidRDefault="00BF0FBF" w:rsidP="00B159F5">
            <w:pPr>
              <w:spacing w:line="276" w:lineRule="auto"/>
              <w:rPr>
                <w:rFonts w:ascii="ＭＳ 明朝" w:hAnsi="ＭＳ 明朝"/>
                <w:color w:val="000000"/>
                <w:sz w:val="22"/>
                <w:szCs w:val="22"/>
              </w:rPr>
            </w:pPr>
            <w:r>
              <w:rPr>
                <w:rFonts w:ascii="ＭＳ 明朝" w:hAnsi="ＭＳ 明朝" w:hint="eastAsia"/>
                <w:color w:val="000000"/>
                <w:sz w:val="22"/>
                <w:szCs w:val="22"/>
              </w:rPr>
              <w:t>型</w:t>
            </w:r>
            <w:r w:rsidR="00511B86">
              <w:rPr>
                <w:rFonts w:ascii="ＭＳ 明朝" w:hAnsi="ＭＳ 明朝" w:hint="eastAsia"/>
                <w:color w:val="000000"/>
                <w:sz w:val="22"/>
                <w:szCs w:val="22"/>
              </w:rPr>
              <w:t xml:space="preserve">　　</w:t>
            </w:r>
            <w:r>
              <w:rPr>
                <w:rFonts w:ascii="ＭＳ 明朝" w:hAnsi="ＭＳ 明朝" w:hint="eastAsia"/>
                <w:color w:val="000000"/>
                <w:sz w:val="22"/>
                <w:szCs w:val="22"/>
              </w:rPr>
              <w:t>式：</w:t>
            </w:r>
          </w:p>
        </w:tc>
      </w:tr>
    </w:tbl>
    <w:p w14:paraId="190CF55F" w14:textId="2557436E" w:rsidR="00D83572" w:rsidRDefault="00D83572" w:rsidP="00EC266F">
      <w:pPr>
        <w:jc w:val="left"/>
        <w:rPr>
          <w:rFonts w:ascii="ＭＳ 明朝" w:eastAsia="ＭＳ 明朝" w:hAnsi="ＭＳ 明朝"/>
          <w:sz w:val="22"/>
        </w:rPr>
      </w:pPr>
    </w:p>
    <w:p w14:paraId="1FC29726" w14:textId="40E3B573" w:rsidR="00BF0FBF" w:rsidRPr="00BF0FBF" w:rsidRDefault="00511B86" w:rsidP="00EC266F">
      <w:pPr>
        <w:jc w:val="left"/>
        <w:rPr>
          <w:rFonts w:ascii="ＭＳ 明朝" w:eastAsia="ＭＳ 明朝" w:hAnsi="ＭＳ 明朝"/>
          <w:sz w:val="24"/>
          <w:szCs w:val="24"/>
        </w:rPr>
      </w:pPr>
      <w:r>
        <w:rPr>
          <w:rFonts w:ascii="ＭＳ 明朝" w:eastAsia="ＭＳ 明朝" w:hAnsi="ＭＳ 明朝" w:hint="eastAsia"/>
          <w:sz w:val="24"/>
          <w:szCs w:val="24"/>
        </w:rPr>
        <w:t>１</w:t>
      </w:r>
      <w:r w:rsidR="00BF0FBF" w:rsidRPr="00BF0FBF">
        <w:rPr>
          <w:rFonts w:ascii="ＭＳ 明朝" w:eastAsia="ＭＳ 明朝" w:hAnsi="ＭＳ 明朝" w:hint="eastAsia"/>
          <w:sz w:val="24"/>
          <w:szCs w:val="24"/>
        </w:rPr>
        <w:t xml:space="preserve">　</w:t>
      </w:r>
      <w:r w:rsidR="00BF0FBF" w:rsidRPr="00BF0FBF">
        <w:rPr>
          <w:rFonts w:ascii="ＭＳ 明朝" w:eastAsia="ＭＳ 明朝" w:hAnsi="ＭＳ 明朝"/>
          <w:sz w:val="24"/>
          <w:szCs w:val="24"/>
        </w:rPr>
        <w:t>測定に係る仕様</w:t>
      </w:r>
    </w:p>
    <w:tbl>
      <w:tblPr>
        <w:tblStyle w:val="a6"/>
        <w:tblW w:w="14029" w:type="dxa"/>
        <w:tblInd w:w="0" w:type="dxa"/>
        <w:tblLook w:val="04A0" w:firstRow="1" w:lastRow="0" w:firstColumn="1" w:lastColumn="0" w:noHBand="0" w:noVBand="1"/>
      </w:tblPr>
      <w:tblGrid>
        <w:gridCol w:w="876"/>
        <w:gridCol w:w="1826"/>
        <w:gridCol w:w="5882"/>
        <w:gridCol w:w="5445"/>
      </w:tblGrid>
      <w:tr w:rsidR="00511B86" w:rsidRPr="00511B86" w14:paraId="315D8684" w14:textId="77777777" w:rsidTr="00511B86">
        <w:tc>
          <w:tcPr>
            <w:tcW w:w="8584" w:type="dxa"/>
            <w:gridSpan w:val="3"/>
          </w:tcPr>
          <w:p w14:paraId="1890FECA" w14:textId="77777777" w:rsidR="00BF0FBF" w:rsidRPr="00511B86" w:rsidRDefault="00BF0FBF" w:rsidP="00F1415C">
            <w:pPr>
              <w:jc w:val="center"/>
              <w:rPr>
                <w:rFonts w:ascii="ＭＳ 明朝" w:eastAsia="ＭＳ 明朝" w:hAnsi="ＭＳ 明朝"/>
                <w:sz w:val="22"/>
              </w:rPr>
            </w:pPr>
            <w:r w:rsidRPr="00511B86">
              <w:rPr>
                <w:rFonts w:ascii="ＭＳ 明朝" w:eastAsia="ＭＳ 明朝" w:hAnsi="ＭＳ 明朝" w:hint="eastAsia"/>
                <w:sz w:val="22"/>
              </w:rPr>
              <w:t>要求仕様</w:t>
            </w:r>
          </w:p>
        </w:tc>
        <w:tc>
          <w:tcPr>
            <w:tcW w:w="5445" w:type="dxa"/>
          </w:tcPr>
          <w:p w14:paraId="0D8B3ADA" w14:textId="77777777" w:rsidR="00BF0FBF" w:rsidRPr="00511B86" w:rsidRDefault="00BF0FBF" w:rsidP="00F1415C">
            <w:pPr>
              <w:jc w:val="center"/>
              <w:rPr>
                <w:rFonts w:ascii="ＭＳ 明朝" w:eastAsia="ＭＳ 明朝" w:hAnsi="ＭＳ 明朝"/>
                <w:sz w:val="22"/>
              </w:rPr>
            </w:pPr>
            <w:r w:rsidRPr="00511B86">
              <w:rPr>
                <w:rFonts w:ascii="ＭＳ 明朝" w:eastAsia="ＭＳ 明朝" w:hAnsi="ＭＳ 明朝" w:hint="eastAsia"/>
                <w:sz w:val="22"/>
              </w:rPr>
              <w:t>納入予定品仕様</w:t>
            </w:r>
          </w:p>
        </w:tc>
      </w:tr>
      <w:tr w:rsidR="00511B86" w:rsidRPr="00511B86" w14:paraId="6DEE0E5E" w14:textId="77777777" w:rsidTr="00511B86">
        <w:tc>
          <w:tcPr>
            <w:tcW w:w="8584" w:type="dxa"/>
            <w:gridSpan w:val="3"/>
          </w:tcPr>
          <w:p w14:paraId="1D9C0AFE" w14:textId="18BF26DE" w:rsidR="00511B86" w:rsidRPr="00511B86" w:rsidRDefault="00511B86" w:rsidP="00E3246E">
            <w:pPr>
              <w:ind w:firstLineChars="100" w:firstLine="220"/>
              <w:jc w:val="left"/>
              <w:rPr>
                <w:rFonts w:ascii="ＭＳ 明朝" w:eastAsia="ＭＳ 明朝" w:hAnsi="ＭＳ 明朝"/>
                <w:sz w:val="22"/>
              </w:rPr>
            </w:pPr>
            <w:r w:rsidRPr="00511B86">
              <w:rPr>
                <w:rFonts w:ascii="ＭＳ 明朝" w:eastAsia="ＭＳ 明朝" w:hAnsi="ＭＳ 明朝" w:hint="eastAsia"/>
                <w:sz w:val="22"/>
              </w:rPr>
              <w:t>本契約で購入する機器は、</w:t>
            </w:r>
            <w:r w:rsidR="00751DFE" w:rsidRPr="00751DFE">
              <w:rPr>
                <w:rFonts w:ascii="ＭＳ 明朝" w:eastAsia="ＭＳ 明朝" w:hAnsi="ＭＳ 明朝" w:hint="eastAsia"/>
                <w:sz w:val="22"/>
              </w:rPr>
              <w:t>令和８年（</w:t>
            </w:r>
            <w:r w:rsidR="00751DFE" w:rsidRPr="00751DFE">
              <w:rPr>
                <w:rFonts w:ascii="ＭＳ 明朝" w:eastAsia="ＭＳ 明朝" w:hAnsi="ＭＳ 明朝"/>
                <w:sz w:val="22"/>
              </w:rPr>
              <w:t>2026年）４月以</w:t>
            </w:r>
            <w:r w:rsidRPr="00511B86">
              <w:rPr>
                <w:rFonts w:ascii="ＭＳ 明朝" w:eastAsia="ＭＳ 明朝" w:hAnsi="ＭＳ 明朝"/>
                <w:sz w:val="22"/>
              </w:rPr>
              <w:t>降に製造された未使用品とすること。</w:t>
            </w:r>
          </w:p>
        </w:tc>
        <w:tc>
          <w:tcPr>
            <w:tcW w:w="5445" w:type="dxa"/>
          </w:tcPr>
          <w:p w14:paraId="065E624E" w14:textId="77777777" w:rsidR="00BF0FBF" w:rsidRPr="00511B86" w:rsidRDefault="00BF0FBF" w:rsidP="001D464C">
            <w:pPr>
              <w:jc w:val="left"/>
              <w:rPr>
                <w:rFonts w:ascii="ＭＳ 明朝" w:eastAsia="ＭＳ 明朝" w:hAnsi="ＭＳ 明朝"/>
                <w:sz w:val="22"/>
              </w:rPr>
            </w:pPr>
          </w:p>
        </w:tc>
      </w:tr>
      <w:tr w:rsidR="00511B86" w:rsidRPr="00511B86" w14:paraId="55537FAA" w14:textId="77777777" w:rsidTr="00511B86">
        <w:tc>
          <w:tcPr>
            <w:tcW w:w="8584" w:type="dxa"/>
            <w:gridSpan w:val="3"/>
          </w:tcPr>
          <w:p w14:paraId="57809DD1" w14:textId="719F9745" w:rsidR="00511B86" w:rsidRPr="00751DFE" w:rsidRDefault="00511B86" w:rsidP="00F1415C">
            <w:pPr>
              <w:jc w:val="left"/>
              <w:rPr>
                <w:rFonts w:ascii="ＭＳ 明朝" w:eastAsia="ＭＳ 明朝" w:hAnsi="ＭＳ 明朝"/>
                <w:sz w:val="22"/>
              </w:rPr>
            </w:pPr>
            <w:r w:rsidRPr="00751DFE">
              <w:rPr>
                <w:rFonts w:ascii="ＭＳ 明朝" w:eastAsia="ＭＳ 明朝" w:hAnsi="ＭＳ 明朝" w:hint="eastAsia"/>
                <w:sz w:val="22"/>
              </w:rPr>
              <w:t>また、下記によるもの以外は、</w:t>
            </w:r>
            <w:r w:rsidR="00751DFE" w:rsidRPr="00751DFE">
              <w:rPr>
                <w:rFonts w:ascii="ＭＳ 明朝" w:eastAsia="ＭＳ 明朝" w:hAnsi="ＭＳ 明朝" w:hint="eastAsia"/>
                <w:sz w:val="22"/>
              </w:rPr>
              <w:t>「環境大気常時監視マニュアル第６版」第３章</w:t>
            </w:r>
            <w:r w:rsidR="00751DFE" w:rsidRPr="00751DFE">
              <w:rPr>
                <w:rFonts w:ascii="ＭＳ 明朝" w:eastAsia="ＭＳ 明朝" w:hAnsi="ＭＳ 明朝"/>
                <w:sz w:val="22"/>
              </w:rPr>
              <w:t>3.3　二酸化硫黄自動測定機のうち、3.3.1　紫外線蛍光法自動測定機の基本仕様及び第３章3.5　浮遊粒子状物質自動測定器のうち、3.5.1　べータ線</w:t>
            </w:r>
            <w:r w:rsidR="00E3246E">
              <w:rPr>
                <w:rFonts w:ascii="ＭＳ 明朝" w:eastAsia="ＭＳ 明朝" w:hAnsi="ＭＳ 明朝" w:hint="eastAsia"/>
                <w:sz w:val="22"/>
              </w:rPr>
              <w:t>吸収</w:t>
            </w:r>
            <w:r w:rsidR="00751DFE" w:rsidRPr="00751DFE">
              <w:rPr>
                <w:rFonts w:ascii="ＭＳ 明朝" w:eastAsia="ＭＳ 明朝" w:hAnsi="ＭＳ 明朝"/>
                <w:sz w:val="22"/>
              </w:rPr>
              <w:t>自動測定器の基本仕様を満たすものとする</w:t>
            </w:r>
            <w:r w:rsidR="00751DFE" w:rsidRPr="00751DFE">
              <w:rPr>
                <w:rFonts w:ascii="ＭＳ 明朝" w:eastAsia="ＭＳ 明朝" w:hAnsi="ＭＳ 明朝" w:hint="eastAsia"/>
                <w:sz w:val="22"/>
              </w:rPr>
              <w:t>。</w:t>
            </w:r>
          </w:p>
        </w:tc>
        <w:tc>
          <w:tcPr>
            <w:tcW w:w="5445" w:type="dxa"/>
          </w:tcPr>
          <w:p w14:paraId="7C33410D" w14:textId="77777777" w:rsidR="00BF0FBF" w:rsidRPr="00511B86" w:rsidRDefault="00BF0FBF" w:rsidP="001D464C">
            <w:pPr>
              <w:jc w:val="left"/>
              <w:rPr>
                <w:rFonts w:ascii="ＭＳ 明朝" w:eastAsia="ＭＳ 明朝" w:hAnsi="ＭＳ 明朝"/>
                <w:sz w:val="22"/>
              </w:rPr>
            </w:pPr>
          </w:p>
        </w:tc>
      </w:tr>
      <w:tr w:rsidR="00511B86" w:rsidRPr="00511B86" w14:paraId="2487119D" w14:textId="77777777" w:rsidTr="00511B86">
        <w:tc>
          <w:tcPr>
            <w:tcW w:w="876" w:type="dxa"/>
          </w:tcPr>
          <w:p w14:paraId="07715ED9" w14:textId="3B6933C6" w:rsidR="00511B86" w:rsidRPr="00751DFE" w:rsidRDefault="00511B86" w:rsidP="00511B86">
            <w:pPr>
              <w:jc w:val="center"/>
              <w:rPr>
                <w:rFonts w:ascii="ＭＳ 明朝" w:eastAsia="ＭＳ 明朝" w:hAnsi="ＭＳ 明朝"/>
                <w:sz w:val="22"/>
              </w:rPr>
            </w:pPr>
            <w:r w:rsidRPr="00751DFE">
              <w:rPr>
                <w:rFonts w:ascii="ＭＳ 明朝" w:eastAsia="ＭＳ 明朝" w:hAnsi="ＭＳ 明朝" w:hint="eastAsia"/>
                <w:sz w:val="22"/>
              </w:rPr>
              <w:t>（１）</w:t>
            </w:r>
          </w:p>
        </w:tc>
        <w:tc>
          <w:tcPr>
            <w:tcW w:w="1826" w:type="dxa"/>
          </w:tcPr>
          <w:p w14:paraId="23505ACA" w14:textId="54B4F3E3" w:rsidR="00BF0FBF" w:rsidRPr="00751DFE" w:rsidRDefault="002D397F" w:rsidP="00F1415C">
            <w:pPr>
              <w:jc w:val="left"/>
              <w:rPr>
                <w:rFonts w:ascii="ＭＳ 明朝" w:eastAsia="ＭＳ 明朝" w:hAnsi="ＭＳ 明朝"/>
                <w:sz w:val="22"/>
              </w:rPr>
            </w:pPr>
            <w:r w:rsidRPr="00751DFE">
              <w:rPr>
                <w:rFonts w:ascii="ＭＳ 明朝" w:eastAsia="ＭＳ 明朝" w:hAnsi="ＭＳ 明朝"/>
                <w:sz w:val="22"/>
              </w:rPr>
              <w:t>測定対象</w:t>
            </w:r>
          </w:p>
        </w:tc>
        <w:tc>
          <w:tcPr>
            <w:tcW w:w="5882" w:type="dxa"/>
          </w:tcPr>
          <w:p w14:paraId="34A92BF2" w14:textId="77777777" w:rsidR="00BF0FBF" w:rsidRDefault="00751DFE" w:rsidP="00511B86">
            <w:pPr>
              <w:jc w:val="left"/>
              <w:rPr>
                <w:rFonts w:ascii="ＭＳ 明朝" w:eastAsia="ＭＳ 明朝" w:hAnsi="ＭＳ 明朝"/>
                <w:sz w:val="22"/>
              </w:rPr>
            </w:pPr>
            <w:r w:rsidRPr="00751DFE">
              <w:rPr>
                <w:rFonts w:ascii="ＭＳ 明朝" w:eastAsia="ＭＳ 明朝" w:hAnsi="ＭＳ 明朝" w:hint="eastAsia"/>
                <w:sz w:val="22"/>
              </w:rPr>
              <w:t>大気中の二酸化硫黄（</w:t>
            </w:r>
            <w:r w:rsidRPr="00751DFE">
              <w:rPr>
                <w:rFonts w:ascii="ＭＳ 明朝" w:eastAsia="ＭＳ 明朝" w:hAnsi="ＭＳ 明朝"/>
                <w:sz w:val="22"/>
              </w:rPr>
              <w:t>SO</w:t>
            </w:r>
            <w:r w:rsidRPr="00E3246E">
              <w:rPr>
                <w:rFonts w:ascii="ＭＳ 明朝" w:eastAsia="ＭＳ 明朝" w:hAnsi="ＭＳ 明朝"/>
                <w:sz w:val="22"/>
                <w:vertAlign w:val="subscript"/>
              </w:rPr>
              <w:t>2</w:t>
            </w:r>
            <w:r w:rsidRPr="00751DFE">
              <w:rPr>
                <w:rFonts w:ascii="ＭＳ 明朝" w:eastAsia="ＭＳ 明朝" w:hAnsi="ＭＳ 明朝"/>
                <w:sz w:val="22"/>
              </w:rPr>
              <w:t>）及び浮遊粒子状物質（SPM）</w:t>
            </w:r>
          </w:p>
          <w:p w14:paraId="5CB7B473" w14:textId="164A01A7" w:rsidR="00E3246E" w:rsidRPr="00751DFE" w:rsidRDefault="00E3246E" w:rsidP="00511B86">
            <w:pPr>
              <w:jc w:val="left"/>
              <w:rPr>
                <w:rFonts w:ascii="ＭＳ 明朝" w:eastAsia="ＭＳ 明朝" w:hAnsi="ＭＳ 明朝"/>
                <w:sz w:val="22"/>
              </w:rPr>
            </w:pPr>
          </w:p>
        </w:tc>
        <w:tc>
          <w:tcPr>
            <w:tcW w:w="5445" w:type="dxa"/>
          </w:tcPr>
          <w:p w14:paraId="0E927B0B" w14:textId="77777777" w:rsidR="00BF0FBF" w:rsidRPr="00511B86" w:rsidRDefault="00BF0FBF" w:rsidP="001D464C">
            <w:pPr>
              <w:jc w:val="left"/>
              <w:rPr>
                <w:rFonts w:ascii="ＭＳ 明朝" w:eastAsia="ＭＳ 明朝" w:hAnsi="ＭＳ 明朝"/>
                <w:sz w:val="22"/>
              </w:rPr>
            </w:pPr>
          </w:p>
        </w:tc>
      </w:tr>
      <w:tr w:rsidR="00511B86" w:rsidRPr="00511B86" w14:paraId="42DAD55F" w14:textId="77777777" w:rsidTr="00511B86">
        <w:tc>
          <w:tcPr>
            <w:tcW w:w="876" w:type="dxa"/>
          </w:tcPr>
          <w:p w14:paraId="6CBB8BD9" w14:textId="0FB448D0" w:rsidR="00BF0FBF" w:rsidRPr="00751DFE" w:rsidRDefault="00511B86" w:rsidP="00511B86">
            <w:pPr>
              <w:jc w:val="center"/>
              <w:rPr>
                <w:rFonts w:ascii="ＭＳ 明朝" w:eastAsia="ＭＳ 明朝" w:hAnsi="ＭＳ 明朝"/>
                <w:sz w:val="22"/>
              </w:rPr>
            </w:pPr>
            <w:r w:rsidRPr="00751DFE">
              <w:rPr>
                <w:rFonts w:ascii="ＭＳ 明朝" w:eastAsia="ＭＳ 明朝" w:hAnsi="ＭＳ 明朝" w:hint="eastAsia"/>
                <w:sz w:val="22"/>
              </w:rPr>
              <w:t>（２）</w:t>
            </w:r>
          </w:p>
        </w:tc>
        <w:tc>
          <w:tcPr>
            <w:tcW w:w="1826" w:type="dxa"/>
          </w:tcPr>
          <w:p w14:paraId="71F0FF89" w14:textId="749C81B5" w:rsidR="00BF0FBF" w:rsidRPr="00751DFE" w:rsidRDefault="002D397F" w:rsidP="00F1415C">
            <w:pPr>
              <w:jc w:val="left"/>
              <w:rPr>
                <w:rFonts w:ascii="ＭＳ 明朝" w:eastAsia="ＭＳ 明朝" w:hAnsi="ＭＳ 明朝"/>
                <w:sz w:val="22"/>
              </w:rPr>
            </w:pPr>
            <w:r w:rsidRPr="00751DFE">
              <w:rPr>
                <w:rFonts w:ascii="ＭＳ 明朝" w:eastAsia="ＭＳ 明朝" w:hAnsi="ＭＳ 明朝"/>
                <w:sz w:val="22"/>
              </w:rPr>
              <w:t>測定方式</w:t>
            </w:r>
          </w:p>
        </w:tc>
        <w:tc>
          <w:tcPr>
            <w:tcW w:w="5882" w:type="dxa"/>
          </w:tcPr>
          <w:p w14:paraId="170F5AE0" w14:textId="77777777" w:rsidR="00E3246E" w:rsidRPr="00E3246E" w:rsidRDefault="00E3246E" w:rsidP="00E3246E">
            <w:pPr>
              <w:jc w:val="left"/>
              <w:rPr>
                <w:rFonts w:ascii="ＭＳ 明朝" w:eastAsia="ＭＳ 明朝" w:hAnsi="ＭＳ 明朝"/>
                <w:sz w:val="22"/>
              </w:rPr>
            </w:pPr>
            <w:r w:rsidRPr="00E3246E">
              <w:rPr>
                <w:rFonts w:ascii="ＭＳ 明朝" w:eastAsia="ＭＳ 明朝" w:hAnsi="ＭＳ 明朝" w:hint="eastAsia"/>
                <w:sz w:val="22"/>
              </w:rPr>
              <w:t>二酸化硫黄：紫外線蛍光法（</w:t>
            </w:r>
            <w:r w:rsidRPr="00E3246E">
              <w:rPr>
                <w:rFonts w:ascii="ＭＳ 明朝" w:eastAsia="ＭＳ 明朝" w:hAnsi="ＭＳ 明朝"/>
                <w:sz w:val="22"/>
              </w:rPr>
              <w:t>JIS B 7952:2004）</w:t>
            </w:r>
          </w:p>
          <w:p w14:paraId="458826C7" w14:textId="431E12F3" w:rsidR="00511B86" w:rsidRPr="00751DFE" w:rsidRDefault="00E3246E" w:rsidP="00E3246E">
            <w:pPr>
              <w:jc w:val="left"/>
              <w:rPr>
                <w:rFonts w:ascii="ＭＳ 明朝" w:eastAsia="ＭＳ 明朝" w:hAnsi="ＭＳ 明朝"/>
                <w:sz w:val="22"/>
              </w:rPr>
            </w:pPr>
            <w:r w:rsidRPr="00E3246E">
              <w:rPr>
                <w:rFonts w:ascii="ＭＳ 明朝" w:eastAsia="ＭＳ 明朝" w:hAnsi="ＭＳ 明朝" w:hint="eastAsia"/>
                <w:sz w:val="22"/>
              </w:rPr>
              <w:t>浮遊粒子状物質：ベータ線吸収法（</w:t>
            </w:r>
            <w:r w:rsidRPr="00E3246E">
              <w:rPr>
                <w:rFonts w:ascii="ＭＳ 明朝" w:eastAsia="ＭＳ 明朝" w:hAnsi="ＭＳ 明朝"/>
                <w:sz w:val="22"/>
              </w:rPr>
              <w:t>JIS B 7954:2001）</w:t>
            </w:r>
          </w:p>
        </w:tc>
        <w:tc>
          <w:tcPr>
            <w:tcW w:w="5445" w:type="dxa"/>
          </w:tcPr>
          <w:p w14:paraId="13446B73" w14:textId="77777777" w:rsidR="00BF0FBF" w:rsidRPr="00511B86" w:rsidRDefault="00BF0FBF" w:rsidP="001D464C">
            <w:pPr>
              <w:jc w:val="left"/>
              <w:rPr>
                <w:rFonts w:ascii="ＭＳ 明朝" w:eastAsia="ＭＳ 明朝" w:hAnsi="ＭＳ 明朝"/>
                <w:sz w:val="22"/>
              </w:rPr>
            </w:pPr>
          </w:p>
        </w:tc>
      </w:tr>
      <w:tr w:rsidR="00511B86" w:rsidRPr="00511B86" w14:paraId="0088572B" w14:textId="77777777" w:rsidTr="00511B86">
        <w:tc>
          <w:tcPr>
            <w:tcW w:w="876" w:type="dxa"/>
          </w:tcPr>
          <w:p w14:paraId="603878FF" w14:textId="4952717F" w:rsidR="00BF0FBF" w:rsidRPr="00751DFE" w:rsidRDefault="00511B86" w:rsidP="00511B86">
            <w:pPr>
              <w:jc w:val="center"/>
              <w:rPr>
                <w:rFonts w:ascii="ＭＳ 明朝" w:eastAsia="ＭＳ 明朝" w:hAnsi="ＭＳ 明朝"/>
                <w:sz w:val="22"/>
              </w:rPr>
            </w:pPr>
            <w:r w:rsidRPr="00751DFE">
              <w:rPr>
                <w:rFonts w:ascii="ＭＳ 明朝" w:eastAsia="ＭＳ 明朝" w:hAnsi="ＭＳ 明朝" w:hint="eastAsia"/>
                <w:sz w:val="22"/>
              </w:rPr>
              <w:t>（３）</w:t>
            </w:r>
          </w:p>
        </w:tc>
        <w:tc>
          <w:tcPr>
            <w:tcW w:w="1826" w:type="dxa"/>
          </w:tcPr>
          <w:p w14:paraId="7186C685" w14:textId="61160111" w:rsidR="00BF0FBF" w:rsidRPr="00751DFE" w:rsidRDefault="00751DFE" w:rsidP="00F1415C">
            <w:pPr>
              <w:jc w:val="left"/>
              <w:rPr>
                <w:rFonts w:ascii="ＭＳ 明朝" w:eastAsia="ＭＳ 明朝" w:hAnsi="ＭＳ 明朝"/>
                <w:sz w:val="22"/>
              </w:rPr>
            </w:pPr>
            <w:r w:rsidRPr="00751DFE">
              <w:rPr>
                <w:rFonts w:ascii="ＭＳ 明朝" w:eastAsia="ＭＳ 明朝" w:hAnsi="ＭＳ 明朝"/>
                <w:sz w:val="22"/>
              </w:rPr>
              <w:t>線源</w:t>
            </w:r>
          </w:p>
        </w:tc>
        <w:tc>
          <w:tcPr>
            <w:tcW w:w="5882" w:type="dxa"/>
          </w:tcPr>
          <w:p w14:paraId="5A7ACE22" w14:textId="7E82A3B9" w:rsidR="00511B86" w:rsidRPr="00751DFE" w:rsidRDefault="00751DFE" w:rsidP="002D397F">
            <w:pPr>
              <w:jc w:val="left"/>
              <w:rPr>
                <w:rFonts w:ascii="ＭＳ 明朝" w:eastAsia="ＭＳ 明朝" w:hAnsi="ＭＳ 明朝"/>
                <w:sz w:val="22"/>
              </w:rPr>
            </w:pPr>
            <w:r w:rsidRPr="00751DFE">
              <w:rPr>
                <w:rFonts w:ascii="ＭＳ 明朝" w:eastAsia="ＭＳ 明朝" w:hAnsi="ＭＳ 明朝" w:hint="eastAsia"/>
                <w:sz w:val="22"/>
              </w:rPr>
              <w:t>浮遊粒子状物質の測定に使用する線源は密封線源で炭素</w:t>
            </w:r>
            <w:r w:rsidRPr="00751DFE">
              <w:rPr>
                <w:rFonts w:ascii="ＭＳ 明朝" w:eastAsia="ＭＳ 明朝" w:hAnsi="ＭＳ 明朝"/>
                <w:sz w:val="22"/>
              </w:rPr>
              <w:t>14（</w:t>
            </w:r>
            <w:r w:rsidRPr="00E3246E">
              <w:rPr>
                <w:rFonts w:ascii="ＭＳ 明朝" w:eastAsia="ＭＳ 明朝" w:hAnsi="ＭＳ 明朝"/>
                <w:sz w:val="22"/>
                <w:vertAlign w:val="superscript"/>
              </w:rPr>
              <w:t>14</w:t>
            </w:r>
            <w:r w:rsidRPr="00751DFE">
              <w:rPr>
                <w:rFonts w:ascii="ＭＳ 明朝" w:eastAsia="ＭＳ 明朝" w:hAnsi="ＭＳ 明朝"/>
                <w:sz w:val="22"/>
              </w:rPr>
              <w:t>C）、10MBq未満とする。</w:t>
            </w:r>
          </w:p>
        </w:tc>
        <w:tc>
          <w:tcPr>
            <w:tcW w:w="5445" w:type="dxa"/>
            <w:tcBorders>
              <w:bottom w:val="single" w:sz="4" w:space="0" w:color="auto"/>
            </w:tcBorders>
          </w:tcPr>
          <w:p w14:paraId="3442C4E5" w14:textId="77777777" w:rsidR="00BF0FBF" w:rsidRPr="00511B86" w:rsidRDefault="00BF0FBF" w:rsidP="001D464C">
            <w:pPr>
              <w:jc w:val="left"/>
              <w:rPr>
                <w:rFonts w:ascii="ＭＳ 明朝" w:eastAsia="ＭＳ 明朝" w:hAnsi="ＭＳ 明朝"/>
                <w:sz w:val="22"/>
              </w:rPr>
            </w:pPr>
          </w:p>
        </w:tc>
      </w:tr>
      <w:tr w:rsidR="00511B86" w:rsidRPr="00511B86" w14:paraId="76F12803" w14:textId="77777777" w:rsidTr="00511B86">
        <w:tc>
          <w:tcPr>
            <w:tcW w:w="876" w:type="dxa"/>
            <w:tcBorders>
              <w:bottom w:val="nil"/>
            </w:tcBorders>
          </w:tcPr>
          <w:p w14:paraId="152A82C6" w14:textId="2093148B" w:rsidR="00110661" w:rsidRPr="00751DFE" w:rsidRDefault="00511B86" w:rsidP="00F1415C">
            <w:pPr>
              <w:jc w:val="center"/>
              <w:rPr>
                <w:rFonts w:ascii="ＭＳ 明朝" w:eastAsia="ＭＳ 明朝" w:hAnsi="ＭＳ 明朝"/>
                <w:sz w:val="22"/>
              </w:rPr>
            </w:pPr>
            <w:r w:rsidRPr="00751DFE">
              <w:rPr>
                <w:rFonts w:ascii="ＭＳ 明朝" w:eastAsia="ＭＳ 明朝" w:hAnsi="ＭＳ 明朝" w:hint="eastAsia"/>
                <w:sz w:val="22"/>
              </w:rPr>
              <w:t>（</w:t>
            </w:r>
            <w:r w:rsidR="00751DFE" w:rsidRPr="00751DFE">
              <w:rPr>
                <w:rFonts w:ascii="ＭＳ 明朝" w:eastAsia="ＭＳ 明朝" w:hAnsi="ＭＳ 明朝" w:hint="eastAsia"/>
                <w:sz w:val="22"/>
              </w:rPr>
              <w:t>４</w:t>
            </w:r>
            <w:r w:rsidRPr="00751DFE">
              <w:rPr>
                <w:rFonts w:ascii="ＭＳ 明朝" w:eastAsia="ＭＳ 明朝" w:hAnsi="ＭＳ 明朝" w:hint="eastAsia"/>
                <w:sz w:val="22"/>
              </w:rPr>
              <w:t>）</w:t>
            </w:r>
          </w:p>
        </w:tc>
        <w:tc>
          <w:tcPr>
            <w:tcW w:w="7708" w:type="dxa"/>
            <w:gridSpan w:val="2"/>
          </w:tcPr>
          <w:p w14:paraId="42B2B3EB" w14:textId="10E5D0A1" w:rsidR="00110661" w:rsidRPr="00751DFE" w:rsidRDefault="00110661" w:rsidP="002D397F">
            <w:pPr>
              <w:jc w:val="left"/>
              <w:rPr>
                <w:rFonts w:ascii="ＭＳ 明朝" w:eastAsia="ＭＳ 明朝" w:hAnsi="ＭＳ 明朝"/>
                <w:sz w:val="22"/>
              </w:rPr>
            </w:pPr>
            <w:r w:rsidRPr="00751DFE">
              <w:rPr>
                <w:rFonts w:ascii="ＭＳ 明朝" w:eastAsia="ＭＳ 明朝" w:hAnsi="ＭＳ 明朝"/>
                <w:sz w:val="22"/>
              </w:rPr>
              <w:t>性能</w:t>
            </w:r>
          </w:p>
        </w:tc>
        <w:tc>
          <w:tcPr>
            <w:tcW w:w="5445" w:type="dxa"/>
            <w:tcBorders>
              <w:tr2bl w:val="single" w:sz="4" w:space="0" w:color="auto"/>
            </w:tcBorders>
          </w:tcPr>
          <w:p w14:paraId="5CAD1450" w14:textId="77777777" w:rsidR="00110661" w:rsidRPr="00511B86" w:rsidRDefault="00110661" w:rsidP="001D464C">
            <w:pPr>
              <w:jc w:val="left"/>
              <w:rPr>
                <w:rFonts w:ascii="ＭＳ 明朝" w:eastAsia="ＭＳ 明朝" w:hAnsi="ＭＳ 明朝"/>
                <w:sz w:val="22"/>
              </w:rPr>
            </w:pPr>
          </w:p>
        </w:tc>
      </w:tr>
      <w:tr w:rsidR="00511B86" w:rsidRPr="00511B86" w14:paraId="271F32F5" w14:textId="77777777" w:rsidTr="00511B86">
        <w:tc>
          <w:tcPr>
            <w:tcW w:w="876" w:type="dxa"/>
            <w:tcBorders>
              <w:top w:val="nil"/>
              <w:bottom w:val="nil"/>
            </w:tcBorders>
          </w:tcPr>
          <w:p w14:paraId="6828E87F" w14:textId="670D8B33" w:rsidR="00BF0FBF" w:rsidRPr="00751DFE" w:rsidRDefault="00BF0FBF" w:rsidP="00F1415C">
            <w:pPr>
              <w:jc w:val="center"/>
              <w:rPr>
                <w:rFonts w:ascii="ＭＳ 明朝" w:eastAsia="ＭＳ 明朝" w:hAnsi="ＭＳ 明朝"/>
                <w:sz w:val="22"/>
              </w:rPr>
            </w:pPr>
          </w:p>
        </w:tc>
        <w:tc>
          <w:tcPr>
            <w:tcW w:w="1826" w:type="dxa"/>
          </w:tcPr>
          <w:p w14:paraId="39D55EFD" w14:textId="77777777" w:rsidR="00751DFE" w:rsidRPr="00751DFE" w:rsidRDefault="00751DFE" w:rsidP="00751DFE">
            <w:pPr>
              <w:autoSpaceDE w:val="0"/>
              <w:autoSpaceDN w:val="0"/>
              <w:jc w:val="left"/>
              <w:rPr>
                <w:rFonts w:ascii="ＭＳ 明朝" w:eastAsia="ＭＳ 明朝" w:hAnsi="ＭＳ 明朝"/>
                <w:sz w:val="22"/>
              </w:rPr>
            </w:pPr>
            <w:r w:rsidRPr="00751DFE">
              <w:rPr>
                <w:rFonts w:ascii="ＭＳ 明朝" w:eastAsia="ＭＳ 明朝" w:hAnsi="ＭＳ 明朝"/>
                <w:sz w:val="22"/>
              </w:rPr>
              <w:t>1</w:t>
            </w:r>
            <w:r w:rsidRPr="00751DFE">
              <w:rPr>
                <w:rFonts w:ascii="ＭＳ 明朝" w:eastAsia="ＭＳ 明朝" w:hAnsi="ＭＳ 明朝" w:hint="eastAsia"/>
                <w:sz w:val="22"/>
              </w:rPr>
              <w:t>）</w:t>
            </w:r>
            <w:r w:rsidRPr="00751DFE">
              <w:rPr>
                <w:rFonts w:ascii="ＭＳ 明朝" w:eastAsia="ＭＳ 明朝" w:hAnsi="ＭＳ 明朝"/>
                <w:sz w:val="22"/>
              </w:rPr>
              <w:t>測定範囲</w:t>
            </w:r>
          </w:p>
          <w:p w14:paraId="4A7569BA" w14:textId="26038B37" w:rsidR="00BF0FBF" w:rsidRPr="00751DFE" w:rsidRDefault="00BF0FBF" w:rsidP="00751DFE">
            <w:pPr>
              <w:jc w:val="left"/>
              <w:rPr>
                <w:rFonts w:ascii="ＭＳ 明朝" w:eastAsia="ＭＳ 明朝" w:hAnsi="ＭＳ 明朝"/>
                <w:sz w:val="22"/>
              </w:rPr>
            </w:pPr>
          </w:p>
        </w:tc>
        <w:tc>
          <w:tcPr>
            <w:tcW w:w="5882" w:type="dxa"/>
          </w:tcPr>
          <w:p w14:paraId="60C2BA76" w14:textId="77777777" w:rsidR="00751DFE" w:rsidRPr="00751DFE" w:rsidRDefault="00751DFE" w:rsidP="00751DFE">
            <w:pPr>
              <w:jc w:val="left"/>
              <w:rPr>
                <w:rFonts w:ascii="ＭＳ 明朝" w:eastAsia="ＭＳ 明朝" w:hAnsi="ＭＳ 明朝"/>
                <w:sz w:val="22"/>
              </w:rPr>
            </w:pPr>
            <w:r w:rsidRPr="00751DFE">
              <w:rPr>
                <w:rFonts w:ascii="ＭＳ 明朝" w:eastAsia="ＭＳ 明朝" w:hAnsi="ＭＳ 明朝" w:hint="eastAsia"/>
                <w:sz w:val="22"/>
              </w:rPr>
              <w:t>ア　二酸化硫黄</w:t>
            </w:r>
          </w:p>
          <w:p w14:paraId="5658B385" w14:textId="77777777" w:rsidR="00E3246E" w:rsidRPr="00E3246E" w:rsidRDefault="00E3246E" w:rsidP="00E3246E">
            <w:pPr>
              <w:ind w:firstLineChars="200" w:firstLine="440"/>
              <w:jc w:val="left"/>
              <w:rPr>
                <w:rFonts w:ascii="ＭＳ 明朝" w:eastAsia="ＭＳ 明朝" w:hAnsi="ＭＳ 明朝"/>
                <w:sz w:val="22"/>
              </w:rPr>
            </w:pPr>
            <w:r w:rsidRPr="00E3246E">
              <w:rPr>
                <w:rFonts w:ascii="ＭＳ 明朝" w:eastAsia="ＭＳ 明朝" w:hAnsi="ＭＳ 明朝" w:hint="eastAsia"/>
                <w:sz w:val="22"/>
              </w:rPr>
              <w:t>瞬時値：</w:t>
            </w:r>
            <w:r w:rsidRPr="00E3246E">
              <w:rPr>
                <w:rFonts w:ascii="ＭＳ 明朝" w:eastAsia="ＭＳ 明朝" w:hAnsi="ＭＳ 明朝"/>
                <w:sz w:val="22"/>
              </w:rPr>
              <w:t xml:space="preserve"> 0～0.05/0.1/0.2/0.5/1 ppm</w:t>
            </w:r>
          </w:p>
          <w:p w14:paraId="23EBC830" w14:textId="77777777" w:rsidR="00E3246E" w:rsidRPr="00E3246E" w:rsidRDefault="00E3246E" w:rsidP="00E3246E">
            <w:pPr>
              <w:ind w:firstLineChars="200" w:firstLine="440"/>
              <w:jc w:val="left"/>
              <w:rPr>
                <w:rFonts w:ascii="ＭＳ 明朝" w:eastAsia="ＭＳ 明朝" w:hAnsi="ＭＳ 明朝"/>
                <w:sz w:val="22"/>
              </w:rPr>
            </w:pPr>
            <w:r w:rsidRPr="00E3246E">
              <w:rPr>
                <w:rFonts w:ascii="ＭＳ 明朝" w:eastAsia="ＭＳ 明朝" w:hAnsi="ＭＳ 明朝" w:hint="eastAsia"/>
                <w:sz w:val="22"/>
              </w:rPr>
              <w:t>積算値：</w:t>
            </w:r>
            <w:r w:rsidRPr="00E3246E">
              <w:rPr>
                <w:rFonts w:ascii="ＭＳ 明朝" w:eastAsia="ＭＳ 明朝" w:hAnsi="ＭＳ 明朝"/>
                <w:sz w:val="22"/>
              </w:rPr>
              <w:t xml:space="preserve"> 0～0.05/0.1/0.2/0.5/1 ppm</w:t>
            </w:r>
          </w:p>
          <w:p w14:paraId="28EB24FD" w14:textId="77777777" w:rsidR="00F50671" w:rsidRDefault="00F50671" w:rsidP="00F50671">
            <w:pPr>
              <w:ind w:firstLineChars="200" w:firstLine="440"/>
              <w:jc w:val="left"/>
              <w:rPr>
                <w:rFonts w:ascii="ＭＳ 明朝" w:eastAsia="ＭＳ 明朝" w:hAnsi="ＭＳ 明朝"/>
                <w:sz w:val="22"/>
              </w:rPr>
            </w:pPr>
            <w:r w:rsidRPr="00F50671">
              <w:rPr>
                <w:rFonts w:ascii="ＭＳ 明朝" w:eastAsia="ＭＳ 明朝" w:hAnsi="ＭＳ 明朝" w:hint="eastAsia"/>
                <w:sz w:val="22"/>
              </w:rPr>
              <w:t>（適切なレンジ切換え（手動及び自動）が可能であ</w:t>
            </w:r>
          </w:p>
          <w:p w14:paraId="68685C5F" w14:textId="06ACA964" w:rsidR="00F50671" w:rsidRDefault="00F50671" w:rsidP="00F50671">
            <w:pPr>
              <w:ind w:firstLineChars="300" w:firstLine="660"/>
              <w:jc w:val="left"/>
              <w:rPr>
                <w:rFonts w:ascii="ＭＳ 明朝" w:eastAsia="ＭＳ 明朝" w:hAnsi="ＭＳ 明朝"/>
                <w:sz w:val="22"/>
              </w:rPr>
            </w:pPr>
            <w:r w:rsidRPr="00F50671">
              <w:rPr>
                <w:rFonts w:ascii="ＭＳ 明朝" w:eastAsia="ＭＳ 明朝" w:hAnsi="ＭＳ 明朝" w:hint="eastAsia"/>
                <w:sz w:val="22"/>
              </w:rPr>
              <w:t>ること。）</w:t>
            </w:r>
          </w:p>
          <w:p w14:paraId="2B0ADC2E" w14:textId="63024044" w:rsidR="00751DFE" w:rsidRPr="00751DFE" w:rsidRDefault="00751DFE" w:rsidP="00E3246E">
            <w:pPr>
              <w:jc w:val="left"/>
              <w:rPr>
                <w:rFonts w:ascii="ＭＳ 明朝" w:eastAsia="ＭＳ 明朝" w:hAnsi="ＭＳ 明朝"/>
                <w:sz w:val="22"/>
              </w:rPr>
            </w:pPr>
            <w:r w:rsidRPr="00751DFE">
              <w:rPr>
                <w:rFonts w:ascii="ＭＳ 明朝" w:eastAsia="ＭＳ 明朝" w:hAnsi="ＭＳ 明朝" w:hint="eastAsia"/>
                <w:sz w:val="22"/>
              </w:rPr>
              <w:t>イ</w:t>
            </w:r>
            <w:r w:rsidRPr="00751DFE">
              <w:rPr>
                <w:rFonts w:ascii="ＭＳ 明朝" w:eastAsia="ＭＳ 明朝" w:hAnsi="ＭＳ 明朝"/>
                <w:sz w:val="22"/>
              </w:rPr>
              <w:t xml:space="preserve">  浮遊粒子状物質</w:t>
            </w:r>
          </w:p>
          <w:p w14:paraId="6E4E1AB5" w14:textId="7514F1A0" w:rsidR="007A0B57" w:rsidRDefault="007A0B57" w:rsidP="00F50671">
            <w:pPr>
              <w:autoSpaceDE w:val="0"/>
              <w:autoSpaceDN w:val="0"/>
              <w:ind w:leftChars="200" w:left="420"/>
              <w:jc w:val="left"/>
              <w:rPr>
                <w:rFonts w:ascii="ＭＳ 明朝" w:eastAsia="ＭＳ 明朝" w:hAnsi="ＭＳ 明朝"/>
                <w:sz w:val="22"/>
              </w:rPr>
            </w:pPr>
            <w:r w:rsidRPr="007A0B57">
              <w:rPr>
                <w:rFonts w:ascii="ＭＳ 明朝" w:eastAsia="ＭＳ 明朝" w:hAnsi="ＭＳ 明朝"/>
                <w:sz w:val="22"/>
              </w:rPr>
              <w:t>0～1000/5000 μg/m3</w:t>
            </w:r>
          </w:p>
          <w:p w14:paraId="71DC728A" w14:textId="46F98AC9" w:rsidR="00BF0FBF" w:rsidRPr="00751DFE" w:rsidRDefault="00F50671" w:rsidP="00F50671">
            <w:pPr>
              <w:autoSpaceDE w:val="0"/>
              <w:autoSpaceDN w:val="0"/>
              <w:ind w:leftChars="200" w:left="420"/>
              <w:jc w:val="left"/>
              <w:rPr>
                <w:rFonts w:ascii="ＭＳ 明朝" w:eastAsia="ＭＳ 明朝" w:hAnsi="ＭＳ 明朝"/>
                <w:sz w:val="22"/>
              </w:rPr>
            </w:pPr>
            <w:r w:rsidRPr="00F50671">
              <w:rPr>
                <w:rFonts w:ascii="ＭＳ 明朝" w:eastAsia="ＭＳ 明朝" w:hAnsi="ＭＳ 明朝" w:hint="eastAsia"/>
                <w:sz w:val="22"/>
              </w:rPr>
              <w:t>（適切なレンジ切換え（手動及び自動）が可能であること。）</w:t>
            </w:r>
          </w:p>
        </w:tc>
        <w:tc>
          <w:tcPr>
            <w:tcW w:w="5445" w:type="dxa"/>
          </w:tcPr>
          <w:p w14:paraId="31230262" w14:textId="77777777" w:rsidR="00BF0FBF" w:rsidRPr="00511B86" w:rsidRDefault="00BF0FBF" w:rsidP="001D464C">
            <w:pPr>
              <w:jc w:val="left"/>
              <w:rPr>
                <w:rFonts w:ascii="ＭＳ 明朝" w:eastAsia="ＭＳ 明朝" w:hAnsi="ＭＳ 明朝"/>
                <w:sz w:val="22"/>
              </w:rPr>
            </w:pPr>
          </w:p>
        </w:tc>
      </w:tr>
      <w:tr w:rsidR="00511B86" w:rsidRPr="00511B86" w14:paraId="49074B17" w14:textId="77777777" w:rsidTr="00751DFE">
        <w:tc>
          <w:tcPr>
            <w:tcW w:w="876" w:type="dxa"/>
            <w:tcBorders>
              <w:top w:val="nil"/>
              <w:left w:val="single" w:sz="4" w:space="0" w:color="auto"/>
              <w:bottom w:val="nil"/>
              <w:right w:val="single" w:sz="4" w:space="0" w:color="auto"/>
            </w:tcBorders>
          </w:tcPr>
          <w:p w14:paraId="72F2B42C" w14:textId="60089A37" w:rsidR="00BF0FBF" w:rsidRPr="00751DFE" w:rsidRDefault="00BF0FBF" w:rsidP="00F1415C">
            <w:pPr>
              <w:jc w:val="center"/>
              <w:rPr>
                <w:rFonts w:ascii="ＭＳ 明朝" w:eastAsia="ＭＳ 明朝" w:hAnsi="ＭＳ 明朝"/>
                <w:sz w:val="22"/>
              </w:rPr>
            </w:pPr>
          </w:p>
        </w:tc>
        <w:tc>
          <w:tcPr>
            <w:tcW w:w="1826" w:type="dxa"/>
            <w:tcBorders>
              <w:left w:val="single" w:sz="4" w:space="0" w:color="auto"/>
            </w:tcBorders>
          </w:tcPr>
          <w:p w14:paraId="63F6EDA6" w14:textId="293DB51E" w:rsidR="00BF0FBF" w:rsidRPr="00751DFE" w:rsidRDefault="00751DFE" w:rsidP="00751DFE">
            <w:pPr>
              <w:ind w:left="440" w:hangingChars="200" w:hanging="440"/>
              <w:jc w:val="left"/>
              <w:rPr>
                <w:rFonts w:ascii="ＭＳ 明朝" w:eastAsia="ＭＳ 明朝" w:hAnsi="ＭＳ 明朝"/>
                <w:sz w:val="22"/>
              </w:rPr>
            </w:pPr>
            <w:r w:rsidRPr="00751DFE">
              <w:rPr>
                <w:rFonts w:ascii="ＭＳ 明朝" w:eastAsia="ＭＳ 明朝" w:hAnsi="ＭＳ 明朝"/>
                <w:sz w:val="22"/>
              </w:rPr>
              <w:t>2）自動校正機能</w:t>
            </w:r>
          </w:p>
        </w:tc>
        <w:tc>
          <w:tcPr>
            <w:tcW w:w="5882" w:type="dxa"/>
          </w:tcPr>
          <w:p w14:paraId="1A2DBD74" w14:textId="77777777" w:rsidR="00E3246E" w:rsidRPr="00E3246E" w:rsidRDefault="00E3246E" w:rsidP="00E3246E">
            <w:pPr>
              <w:jc w:val="left"/>
              <w:rPr>
                <w:rFonts w:ascii="ＭＳ 明朝" w:eastAsia="ＭＳ 明朝" w:hAnsi="ＭＳ 明朝"/>
                <w:sz w:val="22"/>
              </w:rPr>
            </w:pPr>
            <w:r w:rsidRPr="00E3246E">
              <w:rPr>
                <w:rFonts w:ascii="ＭＳ 明朝" w:eastAsia="ＭＳ 明朝" w:hAnsi="ＭＳ 明朝" w:hint="eastAsia"/>
                <w:sz w:val="22"/>
              </w:rPr>
              <w:t>二酸化硫黄</w:t>
            </w:r>
          </w:p>
          <w:p w14:paraId="484EF5E4" w14:textId="67C9C06A" w:rsidR="00751DFE" w:rsidRPr="00751DFE" w:rsidRDefault="00E3246E" w:rsidP="00E3246E">
            <w:pPr>
              <w:jc w:val="left"/>
              <w:rPr>
                <w:rFonts w:ascii="ＭＳ 明朝" w:eastAsia="ＭＳ 明朝" w:hAnsi="ＭＳ 明朝"/>
                <w:sz w:val="22"/>
              </w:rPr>
            </w:pPr>
            <w:r w:rsidRPr="00E3246E">
              <w:rPr>
                <w:rFonts w:ascii="ＭＳ 明朝" w:eastAsia="ＭＳ 明朝" w:hAnsi="ＭＳ 明朝" w:hint="eastAsia"/>
                <w:sz w:val="22"/>
              </w:rPr>
              <w:t>校正用ガスを用いて、自動校正が可能であること。ただし、校正用ガス希釈装置の仕様は以下のとおりとする。</w:t>
            </w:r>
            <w:r w:rsidR="00751DFE" w:rsidRPr="00751DFE">
              <w:rPr>
                <w:rFonts w:ascii="ＭＳ 明朝" w:eastAsia="ＭＳ 明朝" w:hAnsi="ＭＳ 明朝" w:hint="eastAsia"/>
                <w:sz w:val="22"/>
              </w:rPr>
              <w:t>ア　希釈対象ガス</w:t>
            </w:r>
          </w:p>
          <w:p w14:paraId="183C0778" w14:textId="77777777" w:rsidR="00751DFE" w:rsidRPr="00751DFE" w:rsidRDefault="00751DFE" w:rsidP="00751DFE">
            <w:pPr>
              <w:ind w:firstLineChars="200" w:firstLine="440"/>
              <w:jc w:val="left"/>
              <w:rPr>
                <w:rFonts w:ascii="ＭＳ 明朝" w:eastAsia="ＭＳ 明朝" w:hAnsi="ＭＳ 明朝"/>
                <w:sz w:val="22"/>
              </w:rPr>
            </w:pPr>
            <w:r w:rsidRPr="00751DFE">
              <w:rPr>
                <w:rFonts w:ascii="ＭＳ 明朝" w:eastAsia="ＭＳ 明朝" w:hAnsi="ＭＳ 明朝"/>
                <w:sz w:val="22"/>
              </w:rPr>
              <w:t>SO</w:t>
            </w:r>
            <w:r w:rsidRPr="00E3246E">
              <w:rPr>
                <w:rFonts w:ascii="ＭＳ 明朝" w:eastAsia="ＭＳ 明朝" w:hAnsi="ＭＳ 明朝"/>
                <w:sz w:val="22"/>
                <w:vertAlign w:val="subscript"/>
              </w:rPr>
              <w:t>2</w:t>
            </w:r>
          </w:p>
          <w:p w14:paraId="51F73FB0" w14:textId="77777777" w:rsidR="00751DFE" w:rsidRPr="00751DFE" w:rsidRDefault="00751DFE" w:rsidP="00751DFE">
            <w:pPr>
              <w:jc w:val="left"/>
              <w:rPr>
                <w:rFonts w:ascii="ＭＳ 明朝" w:eastAsia="ＭＳ 明朝" w:hAnsi="ＭＳ 明朝"/>
                <w:sz w:val="22"/>
              </w:rPr>
            </w:pPr>
            <w:r w:rsidRPr="00751DFE">
              <w:rPr>
                <w:rFonts w:ascii="ＭＳ 明朝" w:eastAsia="ＭＳ 明朝" w:hAnsi="ＭＳ 明朝" w:hint="eastAsia"/>
                <w:sz w:val="22"/>
              </w:rPr>
              <w:t>イ　調整方式</w:t>
            </w:r>
          </w:p>
          <w:p w14:paraId="47B85AA8" w14:textId="77777777" w:rsidR="00751DFE" w:rsidRDefault="00751DFE" w:rsidP="00751DFE">
            <w:pPr>
              <w:ind w:firstLineChars="200" w:firstLine="440"/>
              <w:jc w:val="left"/>
              <w:rPr>
                <w:rFonts w:ascii="ＭＳ 明朝" w:eastAsia="ＭＳ 明朝" w:hAnsi="ＭＳ 明朝"/>
                <w:sz w:val="22"/>
              </w:rPr>
            </w:pPr>
            <w:r w:rsidRPr="00751DFE">
              <w:rPr>
                <w:rFonts w:ascii="ＭＳ 明朝" w:eastAsia="ＭＳ 明朝" w:hAnsi="ＭＳ 明朝" w:hint="eastAsia"/>
                <w:sz w:val="22"/>
              </w:rPr>
              <w:t>ゼロガス：大気精製方式、</w:t>
            </w:r>
          </w:p>
          <w:p w14:paraId="15532C84" w14:textId="02851D0E" w:rsidR="00751DFE" w:rsidRPr="00751DFE" w:rsidRDefault="00751DFE" w:rsidP="00751DFE">
            <w:pPr>
              <w:ind w:firstLineChars="200" w:firstLine="440"/>
              <w:jc w:val="left"/>
              <w:rPr>
                <w:rFonts w:ascii="ＭＳ 明朝" w:eastAsia="ＭＳ 明朝" w:hAnsi="ＭＳ 明朝"/>
                <w:sz w:val="22"/>
              </w:rPr>
            </w:pPr>
            <w:r w:rsidRPr="00751DFE">
              <w:rPr>
                <w:rFonts w:ascii="ＭＳ 明朝" w:eastAsia="ＭＳ 明朝" w:hAnsi="ＭＳ 明朝" w:hint="eastAsia"/>
                <w:sz w:val="22"/>
              </w:rPr>
              <w:t>スパンガス：流量比混合法</w:t>
            </w:r>
          </w:p>
          <w:p w14:paraId="32DF74CF" w14:textId="77777777" w:rsidR="00751DFE" w:rsidRPr="00751DFE" w:rsidRDefault="00751DFE" w:rsidP="00751DFE">
            <w:pPr>
              <w:jc w:val="left"/>
              <w:rPr>
                <w:rFonts w:ascii="ＭＳ 明朝" w:eastAsia="ＭＳ 明朝" w:hAnsi="ＭＳ 明朝"/>
                <w:sz w:val="22"/>
              </w:rPr>
            </w:pPr>
            <w:r w:rsidRPr="00751DFE">
              <w:rPr>
                <w:rFonts w:ascii="ＭＳ 明朝" w:eastAsia="ＭＳ 明朝" w:hAnsi="ＭＳ 明朝" w:hint="eastAsia"/>
                <w:sz w:val="22"/>
              </w:rPr>
              <w:t>ウ　ゼロガス純度</w:t>
            </w:r>
          </w:p>
          <w:p w14:paraId="4190ED29" w14:textId="77777777" w:rsidR="00751DFE" w:rsidRPr="00751DFE" w:rsidRDefault="00751DFE" w:rsidP="00751DFE">
            <w:pPr>
              <w:ind w:firstLineChars="200" w:firstLine="440"/>
              <w:jc w:val="left"/>
              <w:rPr>
                <w:rFonts w:ascii="ＭＳ 明朝" w:eastAsia="ＭＳ 明朝" w:hAnsi="ＭＳ 明朝"/>
                <w:sz w:val="22"/>
              </w:rPr>
            </w:pPr>
            <w:r w:rsidRPr="00751DFE">
              <w:rPr>
                <w:rFonts w:ascii="ＭＳ 明朝" w:eastAsia="ＭＳ 明朝" w:hAnsi="ＭＳ 明朝"/>
                <w:sz w:val="22"/>
              </w:rPr>
              <w:t>1ppb以下</w:t>
            </w:r>
          </w:p>
          <w:p w14:paraId="6FE70E11" w14:textId="77777777" w:rsidR="00751DFE" w:rsidRPr="00751DFE" w:rsidRDefault="00751DFE" w:rsidP="00751DFE">
            <w:pPr>
              <w:jc w:val="left"/>
              <w:rPr>
                <w:rFonts w:ascii="ＭＳ 明朝" w:eastAsia="ＭＳ 明朝" w:hAnsi="ＭＳ 明朝"/>
                <w:sz w:val="22"/>
              </w:rPr>
            </w:pPr>
            <w:r w:rsidRPr="00751DFE">
              <w:rPr>
                <w:rFonts w:ascii="ＭＳ 明朝" w:eastAsia="ＭＳ 明朝" w:hAnsi="ＭＳ 明朝" w:hint="eastAsia"/>
                <w:sz w:val="22"/>
              </w:rPr>
              <w:t>エ　希釈精度</w:t>
            </w:r>
          </w:p>
          <w:p w14:paraId="0E1389A8" w14:textId="77777777" w:rsidR="00751DFE" w:rsidRPr="00751DFE" w:rsidRDefault="00751DFE" w:rsidP="00751DFE">
            <w:pPr>
              <w:ind w:firstLineChars="200" w:firstLine="440"/>
              <w:jc w:val="left"/>
              <w:rPr>
                <w:rFonts w:ascii="ＭＳ 明朝" w:eastAsia="ＭＳ 明朝" w:hAnsi="ＭＳ 明朝"/>
                <w:sz w:val="22"/>
              </w:rPr>
            </w:pPr>
            <w:r w:rsidRPr="00751DFE">
              <w:rPr>
                <w:rFonts w:ascii="ＭＳ 明朝" w:eastAsia="ＭＳ 明朝" w:hAnsi="ＭＳ 明朝" w:hint="eastAsia"/>
                <w:sz w:val="22"/>
              </w:rPr>
              <w:t>±２％以内</w:t>
            </w:r>
          </w:p>
          <w:p w14:paraId="1E949FAA" w14:textId="77777777" w:rsidR="00751DFE" w:rsidRPr="00751DFE" w:rsidRDefault="00751DFE" w:rsidP="00751DFE">
            <w:pPr>
              <w:jc w:val="left"/>
              <w:rPr>
                <w:rFonts w:ascii="ＭＳ 明朝" w:eastAsia="ＭＳ 明朝" w:hAnsi="ＭＳ 明朝"/>
                <w:sz w:val="22"/>
              </w:rPr>
            </w:pPr>
            <w:r w:rsidRPr="00751DFE">
              <w:rPr>
                <w:rFonts w:ascii="ＭＳ 明朝" w:eastAsia="ＭＳ 明朝" w:hAnsi="ＭＳ 明朝" w:hint="eastAsia"/>
                <w:sz w:val="22"/>
              </w:rPr>
              <w:t>オ　繰返し性</w:t>
            </w:r>
          </w:p>
          <w:p w14:paraId="46BE07FC" w14:textId="77777777" w:rsidR="00751DFE" w:rsidRPr="00751DFE" w:rsidRDefault="00751DFE" w:rsidP="00751DFE">
            <w:pPr>
              <w:ind w:firstLineChars="200" w:firstLine="440"/>
              <w:jc w:val="left"/>
              <w:rPr>
                <w:rFonts w:ascii="ＭＳ 明朝" w:eastAsia="ＭＳ 明朝" w:hAnsi="ＭＳ 明朝"/>
                <w:sz w:val="22"/>
              </w:rPr>
            </w:pPr>
            <w:r w:rsidRPr="00751DFE">
              <w:rPr>
                <w:rFonts w:ascii="ＭＳ 明朝" w:eastAsia="ＭＳ 明朝" w:hAnsi="ＭＳ 明朝" w:hint="eastAsia"/>
                <w:sz w:val="22"/>
              </w:rPr>
              <w:t>±２％以内</w:t>
            </w:r>
          </w:p>
          <w:p w14:paraId="0345367A" w14:textId="77777777" w:rsidR="00751DFE" w:rsidRPr="00751DFE" w:rsidRDefault="00751DFE" w:rsidP="00751DFE">
            <w:pPr>
              <w:jc w:val="left"/>
              <w:rPr>
                <w:rFonts w:ascii="ＭＳ 明朝" w:eastAsia="ＭＳ 明朝" w:hAnsi="ＭＳ 明朝"/>
                <w:sz w:val="22"/>
              </w:rPr>
            </w:pPr>
            <w:r w:rsidRPr="00751DFE">
              <w:rPr>
                <w:rFonts w:ascii="ＭＳ 明朝" w:eastAsia="ＭＳ 明朝" w:hAnsi="ＭＳ 明朝" w:hint="eastAsia"/>
                <w:sz w:val="22"/>
              </w:rPr>
              <w:t>カ　希釈率</w:t>
            </w:r>
          </w:p>
          <w:p w14:paraId="1307E847" w14:textId="11479754" w:rsidR="00511B86" w:rsidRPr="00751DFE" w:rsidRDefault="00751DFE" w:rsidP="00751DFE">
            <w:pPr>
              <w:ind w:firstLineChars="200" w:firstLine="440"/>
              <w:jc w:val="left"/>
              <w:rPr>
                <w:rFonts w:ascii="ＭＳ 明朝" w:eastAsia="ＭＳ 明朝" w:hAnsi="ＭＳ 明朝"/>
                <w:sz w:val="22"/>
              </w:rPr>
            </w:pPr>
            <w:r w:rsidRPr="00751DFE">
              <w:rPr>
                <w:rFonts w:ascii="ＭＳ 明朝" w:eastAsia="ＭＳ 明朝" w:hAnsi="ＭＳ 明朝"/>
                <w:sz w:val="22"/>
              </w:rPr>
              <w:t>100～500倍のものとすること</w:t>
            </w:r>
          </w:p>
        </w:tc>
        <w:tc>
          <w:tcPr>
            <w:tcW w:w="5445" w:type="dxa"/>
            <w:tcBorders>
              <w:bottom w:val="single" w:sz="4" w:space="0" w:color="auto"/>
            </w:tcBorders>
          </w:tcPr>
          <w:p w14:paraId="31669FA5" w14:textId="77777777" w:rsidR="00BF0FBF" w:rsidRPr="00511B86" w:rsidRDefault="00BF0FBF" w:rsidP="001D464C">
            <w:pPr>
              <w:jc w:val="left"/>
              <w:rPr>
                <w:rFonts w:ascii="ＭＳ 明朝" w:eastAsia="ＭＳ 明朝" w:hAnsi="ＭＳ 明朝"/>
                <w:sz w:val="22"/>
              </w:rPr>
            </w:pPr>
          </w:p>
        </w:tc>
      </w:tr>
      <w:tr w:rsidR="00751DFE" w:rsidRPr="00511B86" w14:paraId="299317B7" w14:textId="77777777" w:rsidTr="00751DFE">
        <w:tc>
          <w:tcPr>
            <w:tcW w:w="876" w:type="dxa"/>
            <w:tcBorders>
              <w:top w:val="nil"/>
              <w:bottom w:val="nil"/>
            </w:tcBorders>
          </w:tcPr>
          <w:p w14:paraId="54825CB3" w14:textId="77777777" w:rsidR="00751DFE" w:rsidRPr="00511B86" w:rsidRDefault="00751DFE" w:rsidP="00751DFE">
            <w:pPr>
              <w:jc w:val="center"/>
              <w:rPr>
                <w:rFonts w:ascii="ＭＳ 明朝" w:eastAsia="ＭＳ 明朝" w:hAnsi="ＭＳ 明朝"/>
                <w:sz w:val="22"/>
              </w:rPr>
            </w:pPr>
          </w:p>
        </w:tc>
        <w:tc>
          <w:tcPr>
            <w:tcW w:w="1826" w:type="dxa"/>
          </w:tcPr>
          <w:p w14:paraId="7A96F2BB" w14:textId="7A097F8A" w:rsidR="00751DFE" w:rsidRPr="00511B86" w:rsidRDefault="00751DFE" w:rsidP="00751DFE">
            <w:pPr>
              <w:ind w:left="220" w:hangingChars="100" w:hanging="220"/>
              <w:jc w:val="left"/>
              <w:rPr>
                <w:rFonts w:ascii="ＭＳ 明朝" w:eastAsia="ＭＳ 明朝" w:hAnsi="ＭＳ 明朝"/>
                <w:sz w:val="22"/>
              </w:rPr>
            </w:pPr>
            <w:r w:rsidRPr="00751DFE">
              <w:rPr>
                <w:rFonts w:ascii="ＭＳ 明朝" w:eastAsia="ＭＳ 明朝" w:hAnsi="ＭＳ 明朝"/>
                <w:sz w:val="22"/>
              </w:rPr>
              <w:t>3）その他</w:t>
            </w:r>
          </w:p>
        </w:tc>
        <w:tc>
          <w:tcPr>
            <w:tcW w:w="5882" w:type="dxa"/>
          </w:tcPr>
          <w:p w14:paraId="7B5AE8A2" w14:textId="77777777" w:rsidR="00751DFE" w:rsidRPr="00751DFE" w:rsidRDefault="00751DFE" w:rsidP="00751DFE">
            <w:pPr>
              <w:jc w:val="left"/>
              <w:rPr>
                <w:rFonts w:ascii="ＭＳ 明朝" w:eastAsia="ＭＳ 明朝" w:hAnsi="ＭＳ 明朝"/>
                <w:sz w:val="22"/>
              </w:rPr>
            </w:pPr>
            <w:r w:rsidRPr="00751DFE">
              <w:rPr>
                <w:rFonts w:ascii="ＭＳ 明朝" w:eastAsia="ＭＳ 明朝" w:hAnsi="ＭＳ 明朝" w:hint="eastAsia"/>
                <w:sz w:val="22"/>
              </w:rPr>
              <w:t>浮遊粒子状物質</w:t>
            </w:r>
          </w:p>
          <w:p w14:paraId="0E02D253" w14:textId="721E26A2" w:rsidR="00751DFE" w:rsidRPr="00751DFE" w:rsidRDefault="00751DFE" w:rsidP="00751DFE">
            <w:pPr>
              <w:ind w:left="220" w:hangingChars="100" w:hanging="220"/>
              <w:jc w:val="left"/>
              <w:rPr>
                <w:rFonts w:ascii="ＭＳ 明朝" w:eastAsia="ＭＳ 明朝" w:hAnsi="ＭＳ 明朝"/>
                <w:sz w:val="22"/>
              </w:rPr>
            </w:pPr>
            <w:r w:rsidRPr="00751DFE">
              <w:rPr>
                <w:rFonts w:ascii="ＭＳ 明朝" w:eastAsia="ＭＳ 明朝" w:hAnsi="ＭＳ 明朝" w:hint="eastAsia"/>
                <w:sz w:val="22"/>
              </w:rPr>
              <w:t>ア　試料捕集ろ紙の交換時期を判断するための残量把握機能等を計器に表示できること。</w:t>
            </w:r>
          </w:p>
          <w:p w14:paraId="316E1ED8" w14:textId="2E94C52C" w:rsidR="00751DFE" w:rsidRDefault="00751DFE" w:rsidP="00751DFE">
            <w:pPr>
              <w:ind w:left="220" w:hangingChars="100" w:hanging="220"/>
              <w:jc w:val="left"/>
              <w:rPr>
                <w:rFonts w:ascii="ＭＳ 明朝" w:eastAsia="ＭＳ 明朝" w:hAnsi="ＭＳ 明朝"/>
                <w:sz w:val="22"/>
              </w:rPr>
            </w:pPr>
            <w:r w:rsidRPr="00751DFE">
              <w:rPr>
                <w:rFonts w:ascii="ＭＳ 明朝" w:eastAsia="ＭＳ 明朝" w:hAnsi="ＭＳ 明朝" w:hint="eastAsia"/>
                <w:sz w:val="22"/>
              </w:rPr>
              <w:t>イ　回収した試料捕集ろ紙を確認する時に、日付変更箇所が判別し</w:t>
            </w:r>
            <w:r w:rsidRPr="00751DFE">
              <w:rPr>
                <w:rFonts w:ascii="ＭＳ 明朝" w:eastAsia="ＭＳ 明朝" w:hAnsi="ＭＳ 明朝"/>
                <w:sz w:val="22"/>
              </w:rPr>
              <w:t>やすいような機能を有すること。</w:t>
            </w:r>
          </w:p>
          <w:p w14:paraId="177FD8AB" w14:textId="09BCF776" w:rsidR="00751DFE" w:rsidRPr="00751DFE" w:rsidRDefault="00751DFE" w:rsidP="00751DFE">
            <w:pPr>
              <w:ind w:left="220" w:hangingChars="100" w:hanging="220"/>
              <w:jc w:val="left"/>
              <w:rPr>
                <w:rFonts w:ascii="ＭＳ 明朝" w:eastAsia="ＭＳ 明朝" w:hAnsi="ＭＳ 明朝"/>
                <w:sz w:val="22"/>
              </w:rPr>
            </w:pPr>
            <w:r w:rsidRPr="00751DFE">
              <w:rPr>
                <w:rFonts w:ascii="ＭＳ 明朝" w:eastAsia="ＭＳ 明朝" w:hAnsi="ＭＳ 明朝"/>
                <w:sz w:val="22"/>
              </w:rPr>
              <w:t xml:space="preserve">（例　日付変更時に捕集間隔が広く開いているなど。）　　　　</w:t>
            </w:r>
          </w:p>
        </w:tc>
        <w:tc>
          <w:tcPr>
            <w:tcW w:w="5445" w:type="dxa"/>
            <w:tcBorders>
              <w:tr2bl w:val="single" w:sz="4" w:space="0" w:color="auto"/>
            </w:tcBorders>
          </w:tcPr>
          <w:p w14:paraId="1EA7E1EE" w14:textId="7E7DD1A0" w:rsidR="00751DFE" w:rsidRPr="00511B86" w:rsidRDefault="00751DFE" w:rsidP="00751DFE">
            <w:pPr>
              <w:jc w:val="left"/>
              <w:rPr>
                <w:rFonts w:ascii="ＭＳ 明朝" w:eastAsia="ＭＳ 明朝" w:hAnsi="ＭＳ 明朝"/>
                <w:sz w:val="22"/>
              </w:rPr>
            </w:pPr>
          </w:p>
        </w:tc>
      </w:tr>
      <w:tr w:rsidR="007F466E" w:rsidRPr="00511B86" w14:paraId="476F6376" w14:textId="77777777" w:rsidTr="007F466E">
        <w:tc>
          <w:tcPr>
            <w:tcW w:w="876" w:type="dxa"/>
            <w:tcBorders>
              <w:top w:val="single" w:sz="4" w:space="0" w:color="auto"/>
              <w:bottom w:val="nil"/>
            </w:tcBorders>
          </w:tcPr>
          <w:p w14:paraId="3773054F" w14:textId="40FDA019" w:rsidR="007F466E" w:rsidRPr="00511B86" w:rsidRDefault="007F466E" w:rsidP="00F1415C">
            <w:pPr>
              <w:jc w:val="center"/>
              <w:rPr>
                <w:rFonts w:ascii="ＭＳ 明朝" w:eastAsia="ＭＳ 明朝" w:hAnsi="ＭＳ 明朝"/>
                <w:sz w:val="22"/>
              </w:rPr>
            </w:pPr>
            <w:r>
              <w:rPr>
                <w:rFonts w:ascii="ＭＳ 明朝" w:eastAsia="ＭＳ 明朝" w:hAnsi="ＭＳ 明朝" w:hint="eastAsia"/>
                <w:sz w:val="22"/>
              </w:rPr>
              <w:t>（５）</w:t>
            </w:r>
          </w:p>
        </w:tc>
        <w:tc>
          <w:tcPr>
            <w:tcW w:w="1826" w:type="dxa"/>
          </w:tcPr>
          <w:p w14:paraId="63F97BF1" w14:textId="77777777" w:rsidR="007F466E" w:rsidRPr="00511B86" w:rsidRDefault="007F466E" w:rsidP="002D397F">
            <w:pPr>
              <w:jc w:val="left"/>
              <w:rPr>
                <w:rFonts w:ascii="ＭＳ 明朝" w:eastAsia="ＭＳ 明朝" w:hAnsi="ＭＳ 明朝"/>
                <w:sz w:val="22"/>
              </w:rPr>
            </w:pPr>
            <w:r w:rsidRPr="00751DFE">
              <w:rPr>
                <w:rFonts w:ascii="ＭＳ 明朝" w:eastAsia="ＭＳ 明朝" w:hAnsi="ＭＳ 明朝" w:hint="eastAsia"/>
                <w:sz w:val="22"/>
              </w:rPr>
              <w:t>テレメータ接続部（デジタル出力）</w:t>
            </w:r>
          </w:p>
        </w:tc>
        <w:tc>
          <w:tcPr>
            <w:tcW w:w="5882" w:type="dxa"/>
          </w:tcPr>
          <w:p w14:paraId="4A76111C" w14:textId="7C674221" w:rsidR="007F466E" w:rsidRPr="00511B86" w:rsidRDefault="007F466E" w:rsidP="002D397F">
            <w:pPr>
              <w:jc w:val="left"/>
              <w:rPr>
                <w:rFonts w:ascii="ＭＳ 明朝" w:eastAsia="ＭＳ 明朝" w:hAnsi="ＭＳ 明朝"/>
                <w:sz w:val="22"/>
              </w:rPr>
            </w:pPr>
            <w:r w:rsidRPr="007F466E">
              <w:rPr>
                <w:rFonts w:ascii="ＭＳ 明朝" w:eastAsia="ＭＳ 明朝" w:hAnsi="ＭＳ 明朝" w:hint="eastAsia"/>
                <w:sz w:val="22"/>
              </w:rPr>
              <w:t>「環境大気自動測定機のテレメータ取り合いの共通仕様（環境省）　最新版」に適合するデジタル出力を有すること。</w:t>
            </w:r>
          </w:p>
        </w:tc>
        <w:tc>
          <w:tcPr>
            <w:tcW w:w="5445" w:type="dxa"/>
            <w:tcBorders>
              <w:tl2br w:val="nil"/>
              <w:tr2bl w:val="single" w:sz="4" w:space="0" w:color="auto"/>
            </w:tcBorders>
          </w:tcPr>
          <w:p w14:paraId="2E7B3365" w14:textId="72E913DD" w:rsidR="007F466E" w:rsidRPr="00511B86" w:rsidRDefault="007F466E" w:rsidP="001D464C">
            <w:pPr>
              <w:jc w:val="left"/>
              <w:rPr>
                <w:rFonts w:ascii="ＭＳ 明朝" w:eastAsia="ＭＳ 明朝" w:hAnsi="ＭＳ 明朝"/>
                <w:sz w:val="22"/>
              </w:rPr>
            </w:pPr>
          </w:p>
        </w:tc>
      </w:tr>
      <w:tr w:rsidR="00511B86" w:rsidRPr="00511B86" w14:paraId="2AFEF5E5" w14:textId="77777777" w:rsidTr="00511B86">
        <w:tc>
          <w:tcPr>
            <w:tcW w:w="876" w:type="dxa"/>
            <w:tcBorders>
              <w:bottom w:val="nil"/>
            </w:tcBorders>
          </w:tcPr>
          <w:p w14:paraId="054E3053" w14:textId="0AB930F3" w:rsidR="00110661" w:rsidRPr="00511B86" w:rsidRDefault="00511B86" w:rsidP="001D464C">
            <w:pPr>
              <w:jc w:val="center"/>
              <w:rPr>
                <w:rFonts w:ascii="ＭＳ 明朝" w:eastAsia="ＭＳ 明朝" w:hAnsi="ＭＳ 明朝"/>
                <w:sz w:val="22"/>
              </w:rPr>
            </w:pPr>
            <w:r>
              <w:rPr>
                <w:rFonts w:ascii="ＭＳ 明朝" w:eastAsia="ＭＳ 明朝" w:hAnsi="ＭＳ 明朝" w:hint="eastAsia"/>
                <w:sz w:val="22"/>
              </w:rPr>
              <w:t>（</w:t>
            </w:r>
            <w:r w:rsidR="00AC5D9D">
              <w:rPr>
                <w:rFonts w:ascii="ＭＳ 明朝" w:eastAsia="ＭＳ 明朝" w:hAnsi="ＭＳ 明朝" w:hint="eastAsia"/>
                <w:sz w:val="22"/>
              </w:rPr>
              <w:t>９</w:t>
            </w:r>
            <w:r>
              <w:rPr>
                <w:rFonts w:ascii="ＭＳ 明朝" w:eastAsia="ＭＳ 明朝" w:hAnsi="ＭＳ 明朝" w:hint="eastAsia"/>
                <w:sz w:val="22"/>
              </w:rPr>
              <w:t>）</w:t>
            </w:r>
          </w:p>
        </w:tc>
        <w:tc>
          <w:tcPr>
            <w:tcW w:w="7708" w:type="dxa"/>
            <w:gridSpan w:val="2"/>
          </w:tcPr>
          <w:p w14:paraId="5FA5F7AE" w14:textId="17246BB0" w:rsidR="00110661" w:rsidRPr="00511B86" w:rsidRDefault="007F466E" w:rsidP="00F1415C">
            <w:pPr>
              <w:jc w:val="left"/>
              <w:rPr>
                <w:rFonts w:ascii="ＭＳ 明朝" w:eastAsia="ＭＳ 明朝" w:hAnsi="ＭＳ 明朝"/>
                <w:sz w:val="22"/>
              </w:rPr>
            </w:pPr>
            <w:r w:rsidRPr="007F466E">
              <w:rPr>
                <w:rFonts w:ascii="ＭＳ 明朝" w:eastAsia="ＭＳ 明朝" w:hAnsi="ＭＳ 明朝" w:hint="eastAsia"/>
                <w:sz w:val="22"/>
              </w:rPr>
              <w:t>その他</w:t>
            </w:r>
          </w:p>
        </w:tc>
        <w:tc>
          <w:tcPr>
            <w:tcW w:w="5445" w:type="dxa"/>
            <w:tcBorders>
              <w:tr2bl w:val="single" w:sz="4" w:space="0" w:color="auto"/>
            </w:tcBorders>
          </w:tcPr>
          <w:p w14:paraId="7D1BB516" w14:textId="77777777" w:rsidR="00110661" w:rsidRPr="00511B86" w:rsidRDefault="00110661" w:rsidP="001D464C">
            <w:pPr>
              <w:jc w:val="left"/>
              <w:rPr>
                <w:rFonts w:ascii="ＭＳ 明朝" w:eastAsia="ＭＳ 明朝" w:hAnsi="ＭＳ 明朝"/>
                <w:sz w:val="22"/>
              </w:rPr>
            </w:pPr>
          </w:p>
        </w:tc>
      </w:tr>
      <w:tr w:rsidR="00511B86" w:rsidRPr="00511B86" w14:paraId="72E1518B" w14:textId="77777777" w:rsidTr="00511B86">
        <w:tc>
          <w:tcPr>
            <w:tcW w:w="876" w:type="dxa"/>
            <w:tcBorders>
              <w:top w:val="nil"/>
              <w:bottom w:val="nil"/>
            </w:tcBorders>
          </w:tcPr>
          <w:p w14:paraId="321123A9" w14:textId="5FA105C5" w:rsidR="002D397F" w:rsidRPr="00511B86" w:rsidRDefault="002D397F" w:rsidP="001D464C">
            <w:pPr>
              <w:jc w:val="center"/>
              <w:rPr>
                <w:rFonts w:ascii="ＭＳ 明朝" w:eastAsia="ＭＳ 明朝" w:hAnsi="ＭＳ 明朝"/>
                <w:sz w:val="22"/>
              </w:rPr>
            </w:pPr>
          </w:p>
        </w:tc>
        <w:tc>
          <w:tcPr>
            <w:tcW w:w="1826" w:type="dxa"/>
          </w:tcPr>
          <w:p w14:paraId="5691D8B2" w14:textId="24EDD674" w:rsidR="002D397F" w:rsidRPr="00511B86" w:rsidRDefault="00511B86" w:rsidP="00F1415C">
            <w:pPr>
              <w:jc w:val="left"/>
              <w:rPr>
                <w:rFonts w:ascii="ＭＳ 明朝" w:eastAsia="ＭＳ 明朝" w:hAnsi="ＭＳ 明朝"/>
                <w:sz w:val="22"/>
              </w:rPr>
            </w:pPr>
            <w:r w:rsidRPr="00511B86">
              <w:rPr>
                <w:rFonts w:ascii="ＭＳ 明朝" w:eastAsia="ＭＳ 明朝" w:hAnsi="ＭＳ 明朝" w:hint="eastAsia"/>
                <w:sz w:val="22"/>
              </w:rPr>
              <w:t>ア　電源</w:t>
            </w:r>
          </w:p>
        </w:tc>
        <w:tc>
          <w:tcPr>
            <w:tcW w:w="5882" w:type="dxa"/>
          </w:tcPr>
          <w:p w14:paraId="3432F763" w14:textId="46497BC3" w:rsidR="00511B86" w:rsidRPr="00511B86" w:rsidRDefault="007F466E" w:rsidP="00F1415C">
            <w:pPr>
              <w:jc w:val="left"/>
              <w:rPr>
                <w:rFonts w:ascii="ＭＳ 明朝" w:eastAsia="ＭＳ 明朝" w:hAnsi="ＭＳ 明朝"/>
                <w:sz w:val="22"/>
              </w:rPr>
            </w:pPr>
            <w:r w:rsidRPr="007F466E">
              <w:rPr>
                <w:rFonts w:ascii="ＭＳ 明朝" w:eastAsia="ＭＳ 明朝" w:hAnsi="ＭＳ 明朝"/>
                <w:sz w:val="22"/>
              </w:rPr>
              <w:t>AC100V±10%かつ60Hzかつアース端子を有すること。</w:t>
            </w:r>
          </w:p>
        </w:tc>
        <w:tc>
          <w:tcPr>
            <w:tcW w:w="5445" w:type="dxa"/>
          </w:tcPr>
          <w:p w14:paraId="224958D3" w14:textId="77777777" w:rsidR="002D397F" w:rsidRPr="00511B86" w:rsidRDefault="002D397F" w:rsidP="001D464C">
            <w:pPr>
              <w:jc w:val="left"/>
              <w:rPr>
                <w:rFonts w:ascii="ＭＳ 明朝" w:eastAsia="ＭＳ 明朝" w:hAnsi="ＭＳ 明朝"/>
                <w:sz w:val="22"/>
              </w:rPr>
            </w:pPr>
          </w:p>
        </w:tc>
      </w:tr>
      <w:tr w:rsidR="00511B86" w:rsidRPr="00511B86" w14:paraId="2E3E627F" w14:textId="77777777" w:rsidTr="00511B86">
        <w:tc>
          <w:tcPr>
            <w:tcW w:w="876" w:type="dxa"/>
            <w:tcBorders>
              <w:top w:val="nil"/>
              <w:bottom w:val="nil"/>
            </w:tcBorders>
          </w:tcPr>
          <w:p w14:paraId="024636D0" w14:textId="77777777" w:rsidR="00450D01" w:rsidRPr="00511B86" w:rsidRDefault="00450D01" w:rsidP="00F1415C">
            <w:pPr>
              <w:jc w:val="center"/>
              <w:rPr>
                <w:rFonts w:ascii="ＭＳ 明朝" w:eastAsia="ＭＳ 明朝" w:hAnsi="ＭＳ 明朝"/>
                <w:sz w:val="22"/>
              </w:rPr>
            </w:pPr>
          </w:p>
        </w:tc>
        <w:tc>
          <w:tcPr>
            <w:tcW w:w="1826" w:type="dxa"/>
            <w:tcBorders>
              <w:bottom w:val="single" w:sz="4" w:space="0" w:color="auto"/>
            </w:tcBorders>
          </w:tcPr>
          <w:p w14:paraId="5AB187E7" w14:textId="18F0018A" w:rsidR="00450D01" w:rsidRPr="00511B86" w:rsidRDefault="007F466E" w:rsidP="00F1415C">
            <w:pPr>
              <w:jc w:val="left"/>
              <w:rPr>
                <w:rFonts w:ascii="ＭＳ 明朝" w:eastAsia="ＭＳ 明朝" w:hAnsi="ＭＳ 明朝"/>
                <w:sz w:val="22"/>
              </w:rPr>
            </w:pPr>
            <w:r>
              <w:rPr>
                <w:rFonts w:ascii="ＭＳ 明朝" w:eastAsia="ＭＳ 明朝" w:hAnsi="ＭＳ 明朝" w:hint="eastAsia"/>
                <w:sz w:val="22"/>
              </w:rPr>
              <w:t>イ</w:t>
            </w:r>
            <w:r w:rsidR="00511B86" w:rsidRPr="00511B86">
              <w:rPr>
                <w:rFonts w:ascii="ＭＳ 明朝" w:eastAsia="ＭＳ 明朝" w:hAnsi="ＭＳ 明朝" w:hint="eastAsia"/>
                <w:sz w:val="22"/>
              </w:rPr>
              <w:t xml:space="preserve">　寸法</w:t>
            </w:r>
          </w:p>
        </w:tc>
        <w:tc>
          <w:tcPr>
            <w:tcW w:w="5882" w:type="dxa"/>
            <w:tcBorders>
              <w:bottom w:val="single" w:sz="4" w:space="0" w:color="auto"/>
            </w:tcBorders>
          </w:tcPr>
          <w:p w14:paraId="67B7878D" w14:textId="224AE709" w:rsidR="00511B86" w:rsidRPr="00511B86" w:rsidRDefault="007F466E" w:rsidP="002D397F">
            <w:pPr>
              <w:jc w:val="left"/>
              <w:rPr>
                <w:rFonts w:ascii="ＭＳ 明朝" w:eastAsia="ＭＳ 明朝" w:hAnsi="ＭＳ 明朝"/>
                <w:sz w:val="22"/>
              </w:rPr>
            </w:pPr>
            <w:r w:rsidRPr="007F466E">
              <w:rPr>
                <w:rFonts w:ascii="ＭＳ 明朝" w:eastAsia="ＭＳ 明朝" w:hAnsi="ＭＳ 明朝" w:hint="eastAsia"/>
                <w:sz w:val="22"/>
              </w:rPr>
              <w:t>器は全てキャスター付きのラック等に収納するものとし、ラック等の寸法が</w:t>
            </w:r>
            <w:r w:rsidR="00086F8B">
              <w:rPr>
                <w:rFonts w:ascii="ＭＳ 明朝" w:eastAsia="ＭＳ 明朝" w:hAnsi="ＭＳ 明朝" w:hint="eastAsia"/>
                <w:sz w:val="22"/>
              </w:rPr>
              <w:t>おおむね</w:t>
            </w:r>
            <w:r w:rsidRPr="007F466E">
              <w:rPr>
                <w:rFonts w:ascii="ＭＳ 明朝" w:eastAsia="ＭＳ 明朝" w:hAnsi="ＭＳ 明朝" w:hint="eastAsia"/>
                <w:sz w:val="22"/>
              </w:rPr>
              <w:t>高さ</w:t>
            </w:r>
            <w:r w:rsidRPr="007F466E">
              <w:rPr>
                <w:rFonts w:ascii="ＭＳ 明朝" w:eastAsia="ＭＳ 明朝" w:hAnsi="ＭＳ 明朝"/>
                <w:sz w:val="22"/>
              </w:rPr>
              <w:t>1600mm以下かつ横幅600mm以下かつ奥行き650mm以下とすること。</w:t>
            </w:r>
          </w:p>
        </w:tc>
        <w:tc>
          <w:tcPr>
            <w:tcW w:w="5445" w:type="dxa"/>
          </w:tcPr>
          <w:p w14:paraId="06D82CE1" w14:textId="77777777" w:rsidR="00450D01" w:rsidRPr="00511B86" w:rsidRDefault="00450D01" w:rsidP="001D464C">
            <w:pPr>
              <w:jc w:val="left"/>
              <w:rPr>
                <w:rFonts w:ascii="ＭＳ 明朝" w:eastAsia="ＭＳ 明朝" w:hAnsi="ＭＳ 明朝"/>
                <w:sz w:val="22"/>
              </w:rPr>
            </w:pPr>
          </w:p>
        </w:tc>
      </w:tr>
      <w:tr w:rsidR="00511B86" w:rsidRPr="00511B86" w14:paraId="3A08EBA4" w14:textId="77777777" w:rsidTr="00511B86">
        <w:tc>
          <w:tcPr>
            <w:tcW w:w="876" w:type="dxa"/>
            <w:tcBorders>
              <w:top w:val="nil"/>
              <w:bottom w:val="nil"/>
            </w:tcBorders>
          </w:tcPr>
          <w:p w14:paraId="21970E43" w14:textId="77777777" w:rsidR="00110661" w:rsidRPr="00511B86" w:rsidRDefault="00110661" w:rsidP="00F1415C">
            <w:pPr>
              <w:jc w:val="center"/>
              <w:rPr>
                <w:rFonts w:ascii="ＭＳ 明朝" w:eastAsia="ＭＳ 明朝" w:hAnsi="ＭＳ 明朝"/>
                <w:sz w:val="22"/>
              </w:rPr>
            </w:pPr>
          </w:p>
        </w:tc>
        <w:tc>
          <w:tcPr>
            <w:tcW w:w="1826" w:type="dxa"/>
            <w:tcBorders>
              <w:bottom w:val="single" w:sz="4" w:space="0" w:color="auto"/>
            </w:tcBorders>
          </w:tcPr>
          <w:p w14:paraId="3B0AF336" w14:textId="0AFC47AF" w:rsidR="00110661" w:rsidRPr="00511B86" w:rsidRDefault="007F466E" w:rsidP="00F1415C">
            <w:pPr>
              <w:jc w:val="left"/>
              <w:rPr>
                <w:rFonts w:ascii="ＭＳ 明朝" w:eastAsia="ＭＳ 明朝" w:hAnsi="ＭＳ 明朝"/>
                <w:sz w:val="22"/>
              </w:rPr>
            </w:pPr>
            <w:r>
              <w:rPr>
                <w:rFonts w:ascii="ＭＳ 明朝" w:eastAsia="ＭＳ 明朝" w:hAnsi="ＭＳ 明朝" w:hint="eastAsia"/>
                <w:sz w:val="22"/>
              </w:rPr>
              <w:t>ウ</w:t>
            </w:r>
          </w:p>
        </w:tc>
        <w:tc>
          <w:tcPr>
            <w:tcW w:w="5882" w:type="dxa"/>
            <w:tcBorders>
              <w:bottom w:val="single" w:sz="4" w:space="0" w:color="auto"/>
            </w:tcBorders>
          </w:tcPr>
          <w:p w14:paraId="2E213469" w14:textId="4A4FDE76" w:rsidR="00110661" w:rsidRPr="00511B86" w:rsidRDefault="007F466E" w:rsidP="005E5CA9">
            <w:pPr>
              <w:jc w:val="left"/>
              <w:rPr>
                <w:rFonts w:ascii="ＭＳ 明朝" w:eastAsia="ＭＳ 明朝" w:hAnsi="ＭＳ 明朝"/>
                <w:sz w:val="22"/>
              </w:rPr>
            </w:pPr>
            <w:r w:rsidRPr="007F466E">
              <w:rPr>
                <w:rFonts w:ascii="ＭＳ 明朝" w:eastAsia="ＭＳ 明朝" w:hAnsi="ＭＳ 明朝" w:hint="eastAsia"/>
                <w:sz w:val="22"/>
              </w:rPr>
              <w:t>停電後の電源復旧時に、自動的に測定機が起動し測定開始できること。また、他の自動測定機への影響を防止する構造、同等の機能（漏電ブレーカー）等を有すること。</w:t>
            </w:r>
          </w:p>
        </w:tc>
        <w:tc>
          <w:tcPr>
            <w:tcW w:w="5445" w:type="dxa"/>
          </w:tcPr>
          <w:p w14:paraId="4AE47929" w14:textId="77777777" w:rsidR="00110661" w:rsidRPr="00511B86" w:rsidRDefault="00110661" w:rsidP="001D464C">
            <w:pPr>
              <w:jc w:val="left"/>
              <w:rPr>
                <w:rFonts w:ascii="ＭＳ 明朝" w:eastAsia="ＭＳ 明朝" w:hAnsi="ＭＳ 明朝"/>
                <w:sz w:val="22"/>
              </w:rPr>
            </w:pPr>
          </w:p>
        </w:tc>
      </w:tr>
      <w:tr w:rsidR="00511B86" w:rsidRPr="00511B86" w14:paraId="21777C0E" w14:textId="77777777" w:rsidTr="00511B86">
        <w:tc>
          <w:tcPr>
            <w:tcW w:w="876" w:type="dxa"/>
            <w:tcBorders>
              <w:top w:val="nil"/>
              <w:bottom w:val="single" w:sz="4" w:space="0" w:color="auto"/>
            </w:tcBorders>
          </w:tcPr>
          <w:p w14:paraId="04621983" w14:textId="77777777" w:rsidR="002D397F" w:rsidRPr="00511B86" w:rsidRDefault="002D397F" w:rsidP="00F1415C">
            <w:pPr>
              <w:jc w:val="center"/>
              <w:rPr>
                <w:rFonts w:ascii="ＭＳ 明朝" w:eastAsia="ＭＳ 明朝" w:hAnsi="ＭＳ 明朝"/>
                <w:sz w:val="22"/>
              </w:rPr>
            </w:pPr>
          </w:p>
        </w:tc>
        <w:tc>
          <w:tcPr>
            <w:tcW w:w="1826" w:type="dxa"/>
            <w:tcBorders>
              <w:top w:val="single" w:sz="4" w:space="0" w:color="auto"/>
              <w:bottom w:val="single" w:sz="4" w:space="0" w:color="auto"/>
            </w:tcBorders>
          </w:tcPr>
          <w:p w14:paraId="42797827" w14:textId="7FE8871F" w:rsidR="002D397F" w:rsidRPr="00511B86" w:rsidRDefault="00511B86" w:rsidP="00F1415C">
            <w:pPr>
              <w:jc w:val="left"/>
              <w:rPr>
                <w:rFonts w:ascii="ＭＳ 明朝" w:eastAsia="ＭＳ 明朝" w:hAnsi="ＭＳ 明朝"/>
                <w:sz w:val="22"/>
              </w:rPr>
            </w:pPr>
            <w:r>
              <w:rPr>
                <w:rFonts w:ascii="ＭＳ 明朝" w:eastAsia="ＭＳ 明朝" w:hAnsi="ＭＳ 明朝" w:hint="eastAsia"/>
                <w:sz w:val="22"/>
              </w:rPr>
              <w:t>オ</w:t>
            </w:r>
          </w:p>
        </w:tc>
        <w:tc>
          <w:tcPr>
            <w:tcW w:w="5882" w:type="dxa"/>
            <w:tcBorders>
              <w:top w:val="single" w:sz="4" w:space="0" w:color="auto"/>
            </w:tcBorders>
          </w:tcPr>
          <w:p w14:paraId="49034789" w14:textId="24CE5067" w:rsidR="002D397F" w:rsidRPr="00511B86" w:rsidRDefault="007F466E" w:rsidP="002D397F">
            <w:pPr>
              <w:jc w:val="left"/>
              <w:rPr>
                <w:rFonts w:ascii="ＭＳ 明朝" w:eastAsia="ＭＳ 明朝" w:hAnsi="ＭＳ 明朝"/>
                <w:sz w:val="22"/>
              </w:rPr>
            </w:pPr>
            <w:r w:rsidRPr="007F466E">
              <w:rPr>
                <w:rFonts w:ascii="ＭＳ 明朝" w:eastAsia="ＭＳ 明朝" w:hAnsi="ＭＳ 明朝" w:hint="eastAsia"/>
                <w:sz w:val="22"/>
              </w:rPr>
              <w:t>自動測定機内部の履歴（アラーム、校正履歴等）について、</w:t>
            </w:r>
            <w:r w:rsidRPr="007F466E">
              <w:rPr>
                <w:rFonts w:ascii="ＭＳ 明朝" w:eastAsia="ＭＳ 明朝" w:hAnsi="ＭＳ 明朝"/>
                <w:sz w:val="22"/>
              </w:rPr>
              <w:t>CSV形式でCFカード又はUSBメモリに保存可能であること。</w:t>
            </w:r>
          </w:p>
        </w:tc>
        <w:tc>
          <w:tcPr>
            <w:tcW w:w="5445" w:type="dxa"/>
          </w:tcPr>
          <w:p w14:paraId="1DDC24AB" w14:textId="77777777" w:rsidR="002D397F" w:rsidRPr="00511B86" w:rsidRDefault="002D397F" w:rsidP="001D464C">
            <w:pPr>
              <w:jc w:val="left"/>
              <w:rPr>
                <w:rFonts w:ascii="ＭＳ 明朝" w:eastAsia="ＭＳ 明朝" w:hAnsi="ＭＳ 明朝"/>
                <w:sz w:val="22"/>
              </w:rPr>
            </w:pPr>
          </w:p>
        </w:tc>
      </w:tr>
    </w:tbl>
    <w:p w14:paraId="1E56BB80" w14:textId="5BA7AFAC" w:rsidR="00BF0FBF" w:rsidRDefault="00BF0FBF" w:rsidP="00EC266F">
      <w:pPr>
        <w:jc w:val="left"/>
        <w:rPr>
          <w:rFonts w:ascii="ＭＳ 明朝" w:eastAsia="ＭＳ 明朝" w:hAnsi="ＭＳ 明朝"/>
          <w:sz w:val="22"/>
        </w:rPr>
      </w:pPr>
    </w:p>
    <w:p w14:paraId="4B0B3B91" w14:textId="77777777" w:rsidR="00511B86" w:rsidRDefault="00511B86" w:rsidP="00EC266F">
      <w:pPr>
        <w:jc w:val="left"/>
        <w:rPr>
          <w:rFonts w:ascii="ＭＳ 明朝" w:eastAsia="ＭＳ 明朝" w:hAnsi="ＭＳ 明朝"/>
          <w:sz w:val="22"/>
        </w:rPr>
      </w:pPr>
    </w:p>
    <w:p w14:paraId="2CF2300F" w14:textId="77777777" w:rsidR="007F466E" w:rsidRDefault="007F466E" w:rsidP="00EC266F">
      <w:pPr>
        <w:jc w:val="left"/>
        <w:rPr>
          <w:rFonts w:ascii="ＭＳ 明朝" w:eastAsia="ＭＳ 明朝" w:hAnsi="ＭＳ 明朝"/>
          <w:sz w:val="22"/>
        </w:rPr>
      </w:pPr>
    </w:p>
    <w:p w14:paraId="7F899174" w14:textId="77777777" w:rsidR="007F466E" w:rsidRPr="00511B86" w:rsidRDefault="007F466E" w:rsidP="00EC266F">
      <w:pPr>
        <w:jc w:val="left"/>
        <w:rPr>
          <w:rFonts w:ascii="ＭＳ 明朝" w:eastAsia="ＭＳ 明朝" w:hAnsi="ＭＳ 明朝"/>
          <w:sz w:val="22"/>
        </w:rPr>
      </w:pPr>
    </w:p>
    <w:p w14:paraId="3A3A48AD" w14:textId="275CA508" w:rsidR="00BF0FBF" w:rsidRPr="00511B86" w:rsidRDefault="00BF0FBF" w:rsidP="00EC266F">
      <w:pPr>
        <w:jc w:val="left"/>
        <w:rPr>
          <w:rFonts w:ascii="ＭＳ 明朝" w:eastAsia="ＭＳ 明朝" w:hAnsi="ＭＳ 明朝"/>
          <w:sz w:val="24"/>
          <w:szCs w:val="24"/>
        </w:rPr>
      </w:pPr>
      <w:r w:rsidRPr="00511B86">
        <w:rPr>
          <w:rFonts w:ascii="ＭＳ 明朝" w:eastAsia="ＭＳ 明朝" w:hAnsi="ＭＳ 明朝" w:hint="eastAsia"/>
          <w:sz w:val="24"/>
          <w:szCs w:val="24"/>
        </w:rPr>
        <w:lastRenderedPageBreak/>
        <w:t xml:space="preserve">２　</w:t>
      </w:r>
      <w:r w:rsidRPr="00511B86">
        <w:rPr>
          <w:rFonts w:ascii="ＭＳ 明朝" w:eastAsia="ＭＳ 明朝" w:hAnsi="ＭＳ 明朝"/>
          <w:sz w:val="24"/>
          <w:szCs w:val="24"/>
        </w:rPr>
        <w:t>付属品</w:t>
      </w:r>
    </w:p>
    <w:tbl>
      <w:tblPr>
        <w:tblStyle w:val="a6"/>
        <w:tblW w:w="0" w:type="auto"/>
        <w:tblInd w:w="0" w:type="dxa"/>
        <w:tblLook w:val="04A0" w:firstRow="1" w:lastRow="0" w:firstColumn="1" w:lastColumn="0" w:noHBand="0" w:noVBand="1"/>
      </w:tblPr>
      <w:tblGrid>
        <w:gridCol w:w="704"/>
        <w:gridCol w:w="4536"/>
        <w:gridCol w:w="3260"/>
        <w:gridCol w:w="5492"/>
      </w:tblGrid>
      <w:tr w:rsidR="00511B86" w:rsidRPr="00511B86" w14:paraId="5FB1DAF5" w14:textId="77777777" w:rsidTr="00D143A3">
        <w:tc>
          <w:tcPr>
            <w:tcW w:w="8500" w:type="dxa"/>
            <w:gridSpan w:val="3"/>
          </w:tcPr>
          <w:p w14:paraId="6444D588" w14:textId="0DFC74DC" w:rsidR="00BF0FBF" w:rsidRPr="00511B86" w:rsidRDefault="00BF0FBF" w:rsidP="00BF0FBF">
            <w:pPr>
              <w:jc w:val="center"/>
              <w:rPr>
                <w:rFonts w:ascii="ＭＳ 明朝" w:eastAsia="ＭＳ 明朝" w:hAnsi="ＭＳ 明朝"/>
                <w:sz w:val="22"/>
              </w:rPr>
            </w:pPr>
            <w:r w:rsidRPr="00511B86">
              <w:rPr>
                <w:rFonts w:ascii="ＭＳ 明朝" w:eastAsia="ＭＳ 明朝" w:hAnsi="ＭＳ 明朝" w:hint="eastAsia"/>
                <w:sz w:val="22"/>
              </w:rPr>
              <w:t>要求仕様</w:t>
            </w:r>
          </w:p>
        </w:tc>
        <w:tc>
          <w:tcPr>
            <w:tcW w:w="5492" w:type="dxa"/>
          </w:tcPr>
          <w:p w14:paraId="3FC0BA24" w14:textId="35A262E1" w:rsidR="00BF0FBF" w:rsidRPr="00511B86" w:rsidRDefault="00BF0FBF" w:rsidP="00BF0FBF">
            <w:pPr>
              <w:jc w:val="center"/>
              <w:rPr>
                <w:rFonts w:ascii="ＭＳ 明朝" w:eastAsia="ＭＳ 明朝" w:hAnsi="ＭＳ 明朝"/>
                <w:sz w:val="22"/>
              </w:rPr>
            </w:pPr>
            <w:r w:rsidRPr="00511B86">
              <w:rPr>
                <w:rFonts w:ascii="ＭＳ 明朝" w:eastAsia="ＭＳ 明朝" w:hAnsi="ＭＳ 明朝" w:hint="eastAsia"/>
                <w:sz w:val="22"/>
              </w:rPr>
              <w:t>納入予定品仕様</w:t>
            </w:r>
          </w:p>
        </w:tc>
      </w:tr>
      <w:tr w:rsidR="00511B86" w:rsidRPr="00511B86" w14:paraId="22D32D99" w14:textId="77777777" w:rsidTr="00BF0FBF">
        <w:tc>
          <w:tcPr>
            <w:tcW w:w="704" w:type="dxa"/>
          </w:tcPr>
          <w:p w14:paraId="5301CE0F" w14:textId="68A576C1" w:rsidR="00BF0FBF" w:rsidRPr="00511B86" w:rsidRDefault="00BF0FBF" w:rsidP="00EC266F">
            <w:pPr>
              <w:jc w:val="left"/>
              <w:rPr>
                <w:rFonts w:ascii="ＭＳ 明朝" w:eastAsia="ＭＳ 明朝" w:hAnsi="ＭＳ 明朝"/>
                <w:sz w:val="22"/>
              </w:rPr>
            </w:pPr>
            <w:r w:rsidRPr="00511B86">
              <w:rPr>
                <w:rFonts w:ascii="ＭＳ 明朝" w:eastAsia="ＭＳ 明朝" w:hAnsi="ＭＳ 明朝" w:cs="ＭＳ 明朝" w:hint="eastAsia"/>
                <w:sz w:val="22"/>
              </w:rPr>
              <w:t>(1)</w:t>
            </w:r>
          </w:p>
        </w:tc>
        <w:tc>
          <w:tcPr>
            <w:tcW w:w="4536" w:type="dxa"/>
          </w:tcPr>
          <w:p w14:paraId="557B8CB1" w14:textId="77777777" w:rsidR="007F466E" w:rsidRPr="007F466E" w:rsidRDefault="007F466E" w:rsidP="007F466E">
            <w:pPr>
              <w:jc w:val="left"/>
              <w:rPr>
                <w:rFonts w:ascii="ＭＳ 明朝" w:eastAsia="ＭＳ 明朝" w:hAnsi="ＭＳ 明朝"/>
                <w:sz w:val="22"/>
              </w:rPr>
            </w:pPr>
            <w:r w:rsidRPr="007F466E">
              <w:rPr>
                <w:rFonts w:ascii="ＭＳ 明朝" w:eastAsia="ＭＳ 明朝" w:hAnsi="ＭＳ 明朝" w:hint="eastAsia"/>
                <w:sz w:val="22"/>
              </w:rPr>
              <w:t>正常な始動に必要な物品</w:t>
            </w:r>
          </w:p>
          <w:p w14:paraId="074B08FE" w14:textId="4AEDF1E7" w:rsidR="00BF0FBF" w:rsidRPr="00511B86" w:rsidRDefault="00E3246E" w:rsidP="007F466E">
            <w:pPr>
              <w:jc w:val="left"/>
              <w:rPr>
                <w:rFonts w:ascii="ＭＳ 明朝" w:eastAsia="ＭＳ 明朝" w:hAnsi="ＭＳ 明朝"/>
                <w:sz w:val="22"/>
              </w:rPr>
            </w:pPr>
            <w:r w:rsidRPr="00E3246E">
              <w:rPr>
                <w:rFonts w:ascii="ＭＳ 明朝" w:eastAsia="ＭＳ 明朝" w:hAnsi="ＭＳ 明朝" w:hint="eastAsia"/>
                <w:sz w:val="22"/>
              </w:rPr>
              <w:t>（ゼロガス調製装置圧力調整弁、ガス配管、減圧弁を含む。※１）</w:t>
            </w:r>
          </w:p>
        </w:tc>
        <w:tc>
          <w:tcPr>
            <w:tcW w:w="3260" w:type="dxa"/>
          </w:tcPr>
          <w:p w14:paraId="64A4AF32" w14:textId="0E7F9AA1" w:rsidR="00BF0FBF" w:rsidRPr="00511B86" w:rsidRDefault="00511B86" w:rsidP="00EC266F">
            <w:pPr>
              <w:jc w:val="left"/>
              <w:rPr>
                <w:rFonts w:ascii="ＭＳ 明朝" w:eastAsia="ＭＳ 明朝" w:hAnsi="ＭＳ 明朝"/>
                <w:sz w:val="22"/>
              </w:rPr>
            </w:pPr>
            <w:r w:rsidRPr="00511B86">
              <w:rPr>
                <w:rFonts w:ascii="ＭＳ 明朝" w:eastAsia="ＭＳ 明朝" w:hAnsi="ＭＳ 明朝" w:hint="eastAsia"/>
                <w:sz w:val="22"/>
              </w:rPr>
              <w:t>測定機１台につき１式</w:t>
            </w:r>
          </w:p>
        </w:tc>
        <w:tc>
          <w:tcPr>
            <w:tcW w:w="5492" w:type="dxa"/>
          </w:tcPr>
          <w:p w14:paraId="1CE1F07A" w14:textId="77777777" w:rsidR="00BF0FBF" w:rsidRPr="00511B86" w:rsidRDefault="00BF0FBF" w:rsidP="00EC266F">
            <w:pPr>
              <w:jc w:val="left"/>
              <w:rPr>
                <w:rFonts w:ascii="ＭＳ 明朝" w:eastAsia="ＭＳ 明朝" w:hAnsi="ＭＳ 明朝"/>
                <w:sz w:val="22"/>
              </w:rPr>
            </w:pPr>
          </w:p>
        </w:tc>
      </w:tr>
      <w:tr w:rsidR="00511B86" w:rsidRPr="00511B86" w14:paraId="094396B2" w14:textId="77777777" w:rsidTr="00BF0FBF">
        <w:tc>
          <w:tcPr>
            <w:tcW w:w="704" w:type="dxa"/>
          </w:tcPr>
          <w:p w14:paraId="1A88FFAE" w14:textId="066C6638" w:rsidR="00511B86" w:rsidRPr="00511B86" w:rsidRDefault="00511B86" w:rsidP="00511B86">
            <w:pPr>
              <w:jc w:val="left"/>
              <w:rPr>
                <w:rFonts w:ascii="ＭＳ 明朝" w:eastAsia="ＭＳ 明朝" w:hAnsi="ＭＳ 明朝"/>
                <w:sz w:val="22"/>
              </w:rPr>
            </w:pPr>
            <w:r w:rsidRPr="00511B86">
              <w:rPr>
                <w:rFonts w:ascii="ＭＳ 明朝" w:eastAsia="ＭＳ 明朝" w:hAnsi="ＭＳ 明朝" w:cs="ＭＳ 明朝" w:hint="eastAsia"/>
                <w:sz w:val="22"/>
              </w:rPr>
              <w:t>(2)</w:t>
            </w:r>
          </w:p>
        </w:tc>
        <w:tc>
          <w:tcPr>
            <w:tcW w:w="4536" w:type="dxa"/>
          </w:tcPr>
          <w:p w14:paraId="14C5796D" w14:textId="3FD3BC9B" w:rsidR="00511B86" w:rsidRPr="00511B86" w:rsidRDefault="00511B86" w:rsidP="00511B86">
            <w:pPr>
              <w:jc w:val="left"/>
              <w:rPr>
                <w:rFonts w:ascii="ＭＳ 明朝" w:eastAsia="ＭＳ 明朝" w:hAnsi="ＭＳ 明朝"/>
                <w:sz w:val="22"/>
              </w:rPr>
            </w:pPr>
            <w:r w:rsidRPr="00511B86">
              <w:rPr>
                <w:rFonts w:ascii="ＭＳ 明朝" w:eastAsia="ＭＳ 明朝" w:hAnsi="ＭＳ 明朝"/>
                <w:sz w:val="22"/>
              </w:rPr>
              <w:t>テレメータとの接続ケーブル（甲が使用するテレメータシステム製造業者が指定したケーブルを使用すること。）</w:t>
            </w:r>
          </w:p>
        </w:tc>
        <w:tc>
          <w:tcPr>
            <w:tcW w:w="3260" w:type="dxa"/>
          </w:tcPr>
          <w:p w14:paraId="76CFFB73" w14:textId="45DC42BB" w:rsidR="00511B86" w:rsidRPr="00511B86" w:rsidRDefault="00511B86" w:rsidP="00511B86">
            <w:pPr>
              <w:jc w:val="left"/>
              <w:rPr>
                <w:rFonts w:ascii="ＭＳ 明朝" w:eastAsia="ＭＳ 明朝" w:hAnsi="ＭＳ 明朝"/>
                <w:sz w:val="22"/>
              </w:rPr>
            </w:pPr>
            <w:r w:rsidRPr="00511B86">
              <w:rPr>
                <w:rFonts w:ascii="ＭＳ 明朝" w:eastAsia="ＭＳ 明朝" w:hAnsi="ＭＳ 明朝" w:hint="eastAsia"/>
                <w:sz w:val="22"/>
              </w:rPr>
              <w:t>測定機１台につき１式</w:t>
            </w:r>
          </w:p>
        </w:tc>
        <w:tc>
          <w:tcPr>
            <w:tcW w:w="5492" w:type="dxa"/>
          </w:tcPr>
          <w:p w14:paraId="23EE551A" w14:textId="77777777" w:rsidR="00511B86" w:rsidRPr="00511B86" w:rsidRDefault="00511B86" w:rsidP="00511B86">
            <w:pPr>
              <w:jc w:val="left"/>
              <w:rPr>
                <w:rFonts w:ascii="ＭＳ 明朝" w:eastAsia="ＭＳ 明朝" w:hAnsi="ＭＳ 明朝"/>
                <w:sz w:val="22"/>
              </w:rPr>
            </w:pPr>
          </w:p>
        </w:tc>
      </w:tr>
      <w:tr w:rsidR="00511B86" w:rsidRPr="00511B86" w14:paraId="63E14CC6" w14:textId="77777777" w:rsidTr="00BF0FBF">
        <w:tc>
          <w:tcPr>
            <w:tcW w:w="704" w:type="dxa"/>
          </w:tcPr>
          <w:p w14:paraId="00F8F2C0" w14:textId="345666EC" w:rsidR="00511B86" w:rsidRPr="00511B86" w:rsidRDefault="00511B86" w:rsidP="00511B86">
            <w:pPr>
              <w:jc w:val="left"/>
              <w:rPr>
                <w:rFonts w:ascii="ＭＳ 明朝" w:eastAsia="ＭＳ 明朝" w:hAnsi="ＭＳ 明朝"/>
                <w:sz w:val="22"/>
              </w:rPr>
            </w:pPr>
            <w:r w:rsidRPr="00511B86">
              <w:rPr>
                <w:rFonts w:ascii="ＭＳ 明朝" w:eastAsia="ＭＳ 明朝" w:hAnsi="ＭＳ 明朝" w:cs="ＭＳ 明朝" w:hint="eastAsia"/>
                <w:sz w:val="22"/>
              </w:rPr>
              <w:t>(3)</w:t>
            </w:r>
          </w:p>
        </w:tc>
        <w:tc>
          <w:tcPr>
            <w:tcW w:w="4536" w:type="dxa"/>
          </w:tcPr>
          <w:p w14:paraId="6985592F" w14:textId="40F752BC" w:rsidR="00511B86" w:rsidRPr="00511B86" w:rsidRDefault="00511B86" w:rsidP="00511B86">
            <w:pPr>
              <w:jc w:val="left"/>
              <w:rPr>
                <w:rFonts w:ascii="ＭＳ 明朝" w:eastAsia="ＭＳ 明朝" w:hAnsi="ＭＳ 明朝"/>
                <w:sz w:val="22"/>
              </w:rPr>
            </w:pPr>
            <w:r w:rsidRPr="00511B86">
              <w:rPr>
                <w:rFonts w:ascii="ＭＳ 明朝" w:eastAsia="ＭＳ 明朝" w:hAnsi="ＭＳ 明朝"/>
                <w:sz w:val="22"/>
              </w:rPr>
              <w:t>CFカード又はUSBメモリ</w:t>
            </w:r>
          </w:p>
        </w:tc>
        <w:tc>
          <w:tcPr>
            <w:tcW w:w="3260" w:type="dxa"/>
          </w:tcPr>
          <w:p w14:paraId="3BBB4B13" w14:textId="3F5FABBF" w:rsidR="00511B86" w:rsidRPr="00511B86" w:rsidRDefault="00511B86" w:rsidP="00511B86">
            <w:pPr>
              <w:jc w:val="left"/>
              <w:rPr>
                <w:rFonts w:ascii="ＭＳ 明朝" w:eastAsia="ＭＳ 明朝" w:hAnsi="ＭＳ 明朝"/>
                <w:sz w:val="22"/>
              </w:rPr>
            </w:pPr>
            <w:r w:rsidRPr="00511B86">
              <w:rPr>
                <w:rFonts w:ascii="ＭＳ 明朝" w:eastAsia="ＭＳ 明朝" w:hAnsi="ＭＳ 明朝" w:hint="eastAsia"/>
                <w:sz w:val="22"/>
              </w:rPr>
              <w:t>測定機１台につき１式</w:t>
            </w:r>
          </w:p>
        </w:tc>
        <w:tc>
          <w:tcPr>
            <w:tcW w:w="5492" w:type="dxa"/>
          </w:tcPr>
          <w:p w14:paraId="1B3BE588" w14:textId="77777777" w:rsidR="00511B86" w:rsidRPr="00511B86" w:rsidRDefault="00511B86" w:rsidP="00511B86">
            <w:pPr>
              <w:jc w:val="left"/>
              <w:rPr>
                <w:rFonts w:ascii="ＭＳ 明朝" w:eastAsia="ＭＳ 明朝" w:hAnsi="ＭＳ 明朝"/>
                <w:sz w:val="22"/>
              </w:rPr>
            </w:pPr>
          </w:p>
        </w:tc>
      </w:tr>
      <w:tr w:rsidR="007F466E" w:rsidRPr="00511B86" w14:paraId="611AD71B" w14:textId="77777777" w:rsidTr="00BF0FBF">
        <w:tc>
          <w:tcPr>
            <w:tcW w:w="704" w:type="dxa"/>
          </w:tcPr>
          <w:p w14:paraId="4D1758FE" w14:textId="4BC6717A" w:rsidR="007F466E" w:rsidRPr="007F466E" w:rsidRDefault="007F466E" w:rsidP="007F466E">
            <w:pPr>
              <w:jc w:val="left"/>
              <w:rPr>
                <w:rFonts w:ascii="ＭＳ 明朝" w:eastAsia="ＭＳ 明朝" w:hAnsi="ＭＳ 明朝" w:cs="ＭＳ 明朝"/>
                <w:sz w:val="22"/>
                <w:szCs w:val="21"/>
              </w:rPr>
            </w:pPr>
            <w:r w:rsidRPr="007F466E">
              <w:rPr>
                <w:rFonts w:ascii="ＭＳ 明朝" w:eastAsia="ＭＳ 明朝" w:hAnsi="ＭＳ 明朝" w:cs="ＭＳ 明朝" w:hint="eastAsia"/>
                <w:sz w:val="22"/>
                <w:szCs w:val="21"/>
              </w:rPr>
              <w:t>(</w:t>
            </w:r>
            <w:r w:rsidRPr="007F466E">
              <w:rPr>
                <w:rFonts w:ascii="ＭＳ 明朝" w:eastAsia="ＭＳ 明朝" w:hAnsi="ＭＳ 明朝" w:cs="ＭＳ 明朝"/>
                <w:sz w:val="22"/>
                <w:szCs w:val="21"/>
              </w:rPr>
              <w:t>4)</w:t>
            </w:r>
          </w:p>
        </w:tc>
        <w:tc>
          <w:tcPr>
            <w:tcW w:w="4536" w:type="dxa"/>
          </w:tcPr>
          <w:p w14:paraId="13BDEB55" w14:textId="16FC402C" w:rsidR="007F466E" w:rsidRPr="007F466E" w:rsidRDefault="007F466E" w:rsidP="007F466E">
            <w:pPr>
              <w:jc w:val="left"/>
              <w:rPr>
                <w:rFonts w:ascii="ＭＳ 明朝" w:eastAsia="ＭＳ 明朝" w:hAnsi="ＭＳ 明朝"/>
                <w:sz w:val="22"/>
                <w:szCs w:val="21"/>
              </w:rPr>
            </w:pPr>
            <w:r w:rsidRPr="007F466E">
              <w:rPr>
                <w:rFonts w:ascii="ＭＳ 明朝" w:eastAsia="ＭＳ 明朝" w:hAnsi="ＭＳ 明朝" w:hint="eastAsia"/>
                <w:sz w:val="22"/>
                <w:szCs w:val="21"/>
              </w:rPr>
              <w:t>ゼロガス調製装置　※２</w:t>
            </w:r>
          </w:p>
        </w:tc>
        <w:tc>
          <w:tcPr>
            <w:tcW w:w="3260" w:type="dxa"/>
          </w:tcPr>
          <w:p w14:paraId="77F9D44C" w14:textId="66368C35" w:rsidR="007F466E" w:rsidRPr="007F466E" w:rsidRDefault="007F466E" w:rsidP="007F466E">
            <w:pPr>
              <w:jc w:val="left"/>
              <w:rPr>
                <w:rFonts w:ascii="ＭＳ 明朝" w:eastAsia="ＭＳ 明朝" w:hAnsi="ＭＳ 明朝"/>
                <w:sz w:val="22"/>
                <w:szCs w:val="21"/>
              </w:rPr>
            </w:pPr>
            <w:r w:rsidRPr="007F466E">
              <w:rPr>
                <w:rFonts w:ascii="ＭＳ 明朝" w:eastAsia="ＭＳ 明朝" w:hAnsi="ＭＳ 明朝"/>
                <w:sz w:val="22"/>
                <w:szCs w:val="21"/>
              </w:rPr>
              <w:t>測定機</w:t>
            </w:r>
            <w:r w:rsidRPr="007F466E">
              <w:rPr>
                <w:rFonts w:ascii="ＭＳ 明朝" w:eastAsia="ＭＳ 明朝" w:hAnsi="ＭＳ 明朝" w:hint="eastAsia"/>
                <w:sz w:val="22"/>
                <w:szCs w:val="21"/>
              </w:rPr>
              <w:t>１</w:t>
            </w:r>
            <w:r w:rsidRPr="007F466E">
              <w:rPr>
                <w:rFonts w:ascii="ＭＳ 明朝" w:eastAsia="ＭＳ 明朝" w:hAnsi="ＭＳ 明朝"/>
                <w:sz w:val="22"/>
                <w:szCs w:val="21"/>
              </w:rPr>
              <w:t>台につき</w:t>
            </w:r>
            <w:r w:rsidRPr="007F466E">
              <w:rPr>
                <w:rFonts w:ascii="ＭＳ 明朝" w:eastAsia="ＭＳ 明朝" w:hAnsi="ＭＳ 明朝" w:hint="eastAsia"/>
                <w:sz w:val="22"/>
                <w:szCs w:val="21"/>
              </w:rPr>
              <w:t>１</w:t>
            </w:r>
            <w:r w:rsidRPr="007F466E">
              <w:rPr>
                <w:rFonts w:ascii="ＭＳ 明朝" w:eastAsia="ＭＳ 明朝" w:hAnsi="ＭＳ 明朝"/>
                <w:sz w:val="22"/>
                <w:szCs w:val="21"/>
              </w:rPr>
              <w:t>式</w:t>
            </w:r>
          </w:p>
        </w:tc>
        <w:tc>
          <w:tcPr>
            <w:tcW w:w="5492" w:type="dxa"/>
          </w:tcPr>
          <w:p w14:paraId="46525F32" w14:textId="77777777" w:rsidR="007F466E" w:rsidRPr="00511B86" w:rsidRDefault="007F466E" w:rsidP="007F466E">
            <w:pPr>
              <w:jc w:val="left"/>
              <w:rPr>
                <w:rFonts w:ascii="ＭＳ 明朝" w:eastAsia="ＭＳ 明朝" w:hAnsi="ＭＳ 明朝"/>
                <w:sz w:val="22"/>
              </w:rPr>
            </w:pPr>
          </w:p>
        </w:tc>
      </w:tr>
      <w:tr w:rsidR="007F466E" w:rsidRPr="00511B86" w14:paraId="4C027719" w14:textId="77777777" w:rsidTr="00BF0FBF">
        <w:tc>
          <w:tcPr>
            <w:tcW w:w="704" w:type="dxa"/>
          </w:tcPr>
          <w:p w14:paraId="17798987" w14:textId="4EAD6FBF" w:rsidR="007F466E" w:rsidRPr="007F466E" w:rsidRDefault="007F466E" w:rsidP="007F466E">
            <w:pPr>
              <w:jc w:val="left"/>
              <w:rPr>
                <w:rFonts w:ascii="ＭＳ 明朝" w:eastAsia="ＭＳ 明朝" w:hAnsi="ＭＳ 明朝"/>
                <w:sz w:val="22"/>
                <w:szCs w:val="24"/>
              </w:rPr>
            </w:pPr>
            <w:r w:rsidRPr="007F466E">
              <w:rPr>
                <w:rFonts w:ascii="ＭＳ 明朝" w:eastAsia="ＭＳ 明朝" w:hAnsi="ＭＳ 明朝"/>
                <w:sz w:val="22"/>
                <w:szCs w:val="24"/>
              </w:rPr>
              <w:t>(5)</w:t>
            </w:r>
          </w:p>
        </w:tc>
        <w:tc>
          <w:tcPr>
            <w:tcW w:w="4536" w:type="dxa"/>
          </w:tcPr>
          <w:p w14:paraId="2C9DCBDF" w14:textId="44B70DAC" w:rsidR="007F466E" w:rsidRPr="007F466E" w:rsidRDefault="007F466E" w:rsidP="007F466E">
            <w:pPr>
              <w:jc w:val="left"/>
              <w:rPr>
                <w:rFonts w:ascii="ＭＳ 明朝" w:eastAsia="ＭＳ 明朝" w:hAnsi="ＭＳ 明朝"/>
                <w:sz w:val="22"/>
                <w:szCs w:val="24"/>
              </w:rPr>
            </w:pPr>
            <w:r w:rsidRPr="007F466E">
              <w:rPr>
                <w:rFonts w:ascii="ＭＳ 明朝" w:eastAsia="ＭＳ 明朝" w:hAnsi="ＭＳ 明朝"/>
                <w:sz w:val="22"/>
                <w:szCs w:val="24"/>
              </w:rPr>
              <w:t>消耗品及び定期交換部品１年分</w:t>
            </w:r>
          </w:p>
        </w:tc>
        <w:tc>
          <w:tcPr>
            <w:tcW w:w="3260" w:type="dxa"/>
          </w:tcPr>
          <w:p w14:paraId="3CA2FCF5" w14:textId="7E1FA33C" w:rsidR="007F466E" w:rsidRPr="007F466E" w:rsidRDefault="007F466E" w:rsidP="007F466E">
            <w:pPr>
              <w:jc w:val="left"/>
              <w:rPr>
                <w:rFonts w:ascii="ＭＳ 明朝" w:eastAsia="ＭＳ 明朝" w:hAnsi="ＭＳ 明朝"/>
                <w:sz w:val="22"/>
                <w:szCs w:val="24"/>
              </w:rPr>
            </w:pPr>
            <w:r w:rsidRPr="007F466E">
              <w:rPr>
                <w:rFonts w:ascii="ＭＳ 明朝" w:eastAsia="ＭＳ 明朝" w:hAnsi="ＭＳ 明朝"/>
                <w:sz w:val="22"/>
                <w:szCs w:val="24"/>
              </w:rPr>
              <w:t>測定機１台につき１式</w:t>
            </w:r>
          </w:p>
        </w:tc>
        <w:tc>
          <w:tcPr>
            <w:tcW w:w="5492" w:type="dxa"/>
          </w:tcPr>
          <w:p w14:paraId="53CF1FC4" w14:textId="77777777" w:rsidR="007F466E" w:rsidRPr="00511B86" w:rsidRDefault="007F466E" w:rsidP="007F466E">
            <w:pPr>
              <w:jc w:val="left"/>
              <w:rPr>
                <w:rFonts w:ascii="ＭＳ 明朝" w:eastAsia="ＭＳ 明朝" w:hAnsi="ＭＳ 明朝"/>
                <w:sz w:val="22"/>
              </w:rPr>
            </w:pPr>
          </w:p>
        </w:tc>
      </w:tr>
      <w:tr w:rsidR="007F466E" w:rsidRPr="00511B86" w14:paraId="7EDD9F5C" w14:textId="77777777" w:rsidTr="00BF0FBF">
        <w:tc>
          <w:tcPr>
            <w:tcW w:w="704" w:type="dxa"/>
          </w:tcPr>
          <w:p w14:paraId="159FCC35" w14:textId="36A6BED5" w:rsidR="007F466E" w:rsidRPr="007F466E" w:rsidRDefault="007F466E" w:rsidP="007F466E">
            <w:pPr>
              <w:jc w:val="left"/>
              <w:rPr>
                <w:rFonts w:ascii="ＭＳ 明朝" w:eastAsia="ＭＳ 明朝" w:hAnsi="ＭＳ 明朝"/>
                <w:sz w:val="22"/>
                <w:szCs w:val="24"/>
              </w:rPr>
            </w:pPr>
            <w:r w:rsidRPr="007F466E">
              <w:rPr>
                <w:rFonts w:ascii="ＭＳ 明朝" w:eastAsia="ＭＳ 明朝" w:hAnsi="ＭＳ 明朝"/>
                <w:sz w:val="22"/>
                <w:szCs w:val="24"/>
              </w:rPr>
              <w:t>(6)</w:t>
            </w:r>
          </w:p>
        </w:tc>
        <w:tc>
          <w:tcPr>
            <w:tcW w:w="4536" w:type="dxa"/>
          </w:tcPr>
          <w:p w14:paraId="2E69C3BA" w14:textId="62A2EDB7" w:rsidR="007F466E" w:rsidRPr="007F466E" w:rsidRDefault="007F466E" w:rsidP="007F466E">
            <w:pPr>
              <w:jc w:val="left"/>
              <w:rPr>
                <w:rFonts w:ascii="ＭＳ 明朝" w:eastAsia="ＭＳ 明朝" w:hAnsi="ＭＳ 明朝"/>
                <w:sz w:val="22"/>
                <w:szCs w:val="24"/>
              </w:rPr>
            </w:pPr>
            <w:r w:rsidRPr="007F466E">
              <w:rPr>
                <w:rFonts w:ascii="ＭＳ 明朝" w:eastAsia="ＭＳ 明朝" w:hAnsi="ＭＳ 明朝"/>
                <w:sz w:val="22"/>
                <w:szCs w:val="24"/>
              </w:rPr>
              <w:t>その他、測定に必要と思われる付属品</w:t>
            </w:r>
          </w:p>
        </w:tc>
        <w:tc>
          <w:tcPr>
            <w:tcW w:w="3260" w:type="dxa"/>
          </w:tcPr>
          <w:p w14:paraId="2A86926F" w14:textId="03EC1CF8" w:rsidR="007F466E" w:rsidRPr="007F466E" w:rsidRDefault="007F466E" w:rsidP="007F466E">
            <w:pPr>
              <w:jc w:val="left"/>
              <w:rPr>
                <w:rFonts w:ascii="ＭＳ 明朝" w:eastAsia="ＭＳ 明朝" w:hAnsi="ＭＳ 明朝"/>
                <w:sz w:val="22"/>
                <w:szCs w:val="24"/>
              </w:rPr>
            </w:pPr>
            <w:r w:rsidRPr="007F466E">
              <w:rPr>
                <w:rFonts w:ascii="ＭＳ 明朝" w:eastAsia="ＭＳ 明朝" w:hAnsi="ＭＳ 明朝"/>
                <w:sz w:val="22"/>
                <w:szCs w:val="24"/>
              </w:rPr>
              <w:t>測定機１台につき１式</w:t>
            </w:r>
          </w:p>
        </w:tc>
        <w:tc>
          <w:tcPr>
            <w:tcW w:w="5492" w:type="dxa"/>
          </w:tcPr>
          <w:p w14:paraId="07AC7A54" w14:textId="77777777" w:rsidR="007F466E" w:rsidRPr="00511B86" w:rsidRDefault="007F466E" w:rsidP="007F466E">
            <w:pPr>
              <w:jc w:val="left"/>
              <w:rPr>
                <w:rFonts w:ascii="ＭＳ 明朝" w:eastAsia="ＭＳ 明朝" w:hAnsi="ＭＳ 明朝"/>
                <w:sz w:val="22"/>
              </w:rPr>
            </w:pPr>
          </w:p>
        </w:tc>
      </w:tr>
    </w:tbl>
    <w:p w14:paraId="002679A0" w14:textId="3919BDAE" w:rsidR="007F466E" w:rsidRPr="007F466E" w:rsidRDefault="007F466E" w:rsidP="007F466E">
      <w:pPr>
        <w:jc w:val="left"/>
        <w:rPr>
          <w:rFonts w:ascii="ＭＳ 明朝" w:eastAsia="ＭＳ 明朝" w:hAnsi="ＭＳ 明朝"/>
          <w:sz w:val="22"/>
        </w:rPr>
      </w:pPr>
      <w:r w:rsidRPr="007F466E">
        <w:rPr>
          <w:rFonts w:ascii="ＭＳ 明朝" w:eastAsia="ＭＳ 明朝" w:hAnsi="ＭＳ 明朝" w:hint="eastAsia"/>
          <w:sz w:val="22"/>
        </w:rPr>
        <w:t>※１　標準ガス及び標準ガス用架台は既設の物を使用するため不要。</w:t>
      </w:r>
    </w:p>
    <w:p w14:paraId="5F148CCC" w14:textId="77777777" w:rsidR="007F466E" w:rsidRPr="007F466E" w:rsidRDefault="007F466E" w:rsidP="007F466E">
      <w:pPr>
        <w:ind w:left="440" w:hangingChars="200" w:hanging="440"/>
        <w:jc w:val="left"/>
        <w:rPr>
          <w:rFonts w:ascii="ＭＳ 明朝" w:eastAsia="ＭＳ 明朝" w:hAnsi="ＭＳ 明朝"/>
          <w:sz w:val="22"/>
        </w:rPr>
      </w:pPr>
      <w:r w:rsidRPr="007F466E">
        <w:rPr>
          <w:rFonts w:ascii="ＭＳ 明朝" w:eastAsia="ＭＳ 明朝" w:hAnsi="ＭＳ 明朝" w:hint="eastAsia"/>
          <w:sz w:val="22"/>
        </w:rPr>
        <w:t>※２　本体に同等機能を内蔵する場合は不要。また、高圧容器詰め環境用零位調整標準ガス（合成空気）を使用する場合は、ゼロガス、ガス架台、ガス配管及び減圧弁を含む。</w:t>
      </w:r>
    </w:p>
    <w:p w14:paraId="7886A982" w14:textId="326A4541" w:rsidR="002D397F" w:rsidRPr="007F466E" w:rsidRDefault="002D397F" w:rsidP="002D397F">
      <w:pPr>
        <w:jc w:val="left"/>
        <w:rPr>
          <w:rFonts w:ascii="ＭＳ 明朝" w:eastAsia="ＭＳ 明朝" w:hAnsi="ＭＳ 明朝"/>
          <w:sz w:val="22"/>
        </w:rPr>
      </w:pPr>
    </w:p>
    <w:sectPr w:rsidR="002D397F" w:rsidRPr="007F466E" w:rsidSect="005D6D15">
      <w:footerReference w:type="default" r:id="rId8"/>
      <w:pgSz w:w="16838" w:h="11906" w:orient="landscape" w:code="9"/>
      <w:pgMar w:top="1418" w:right="1134" w:bottom="1134" w:left="1134" w:header="851" w:footer="851"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AF514" w14:textId="77777777" w:rsidR="00673B5F" w:rsidRDefault="00673B5F" w:rsidP="00673B5F">
      <w:r>
        <w:separator/>
      </w:r>
    </w:p>
  </w:endnote>
  <w:endnote w:type="continuationSeparator" w:id="0">
    <w:p w14:paraId="52CD2111" w14:textId="77777777" w:rsidR="00673B5F" w:rsidRDefault="00673B5F" w:rsidP="0067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324866"/>
      <w:docPartObj>
        <w:docPartGallery w:val="Page Numbers (Bottom of Page)"/>
        <w:docPartUnique/>
      </w:docPartObj>
    </w:sdtPr>
    <w:sdtEndPr>
      <w:rPr>
        <w:rFonts w:ascii="ＭＳ 明朝" w:hAnsi="ＭＳ 明朝"/>
      </w:rPr>
    </w:sdtEndPr>
    <w:sdtContent>
      <w:p w14:paraId="76DA39D5" w14:textId="634BB0C0" w:rsidR="00A76A58" w:rsidRPr="00E73D60" w:rsidRDefault="00A76A58">
        <w:pPr>
          <w:pStyle w:val="a9"/>
          <w:jc w:val="center"/>
          <w:rPr>
            <w:rFonts w:ascii="ＭＳ 明朝" w:eastAsia="ＭＳ 明朝" w:hAnsi="ＭＳ 明朝"/>
          </w:rPr>
        </w:pPr>
        <w:r w:rsidRPr="00E73D60">
          <w:rPr>
            <w:rFonts w:ascii="ＭＳ 明朝" w:hAnsi="ＭＳ 明朝"/>
          </w:rPr>
          <w:fldChar w:fldCharType="begin"/>
        </w:r>
        <w:r w:rsidRPr="00E73D60">
          <w:rPr>
            <w:rFonts w:ascii="ＭＳ 明朝" w:hAnsi="ＭＳ 明朝"/>
          </w:rPr>
          <w:instrText>PAGE   \* MERGEFORMAT</w:instrText>
        </w:r>
        <w:r w:rsidRPr="00E73D60">
          <w:rPr>
            <w:rFonts w:ascii="ＭＳ 明朝" w:hAnsi="ＭＳ 明朝"/>
          </w:rPr>
          <w:fldChar w:fldCharType="separate"/>
        </w:r>
        <w:r w:rsidR="00DD6B34" w:rsidRPr="00E73D60">
          <w:rPr>
            <w:rFonts w:ascii="ＭＳ 明朝" w:hAnsi="ＭＳ 明朝"/>
            <w:noProof/>
            <w:lang w:val="ja-JP"/>
          </w:rPr>
          <w:t>1</w:t>
        </w:r>
        <w:r w:rsidRPr="00E73D60">
          <w:rPr>
            <w:rFonts w:ascii="ＭＳ 明朝" w:hAnsi="ＭＳ 明朝"/>
          </w:rPr>
          <w:fldChar w:fldCharType="end"/>
        </w:r>
      </w:p>
    </w:sdtContent>
  </w:sdt>
  <w:p w14:paraId="4D4673E8" w14:textId="77777777" w:rsidR="00A76A58" w:rsidRDefault="00A76A5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5AD7" w14:textId="77777777" w:rsidR="00673B5F" w:rsidRDefault="00673B5F" w:rsidP="00673B5F">
      <w:r>
        <w:separator/>
      </w:r>
    </w:p>
  </w:footnote>
  <w:footnote w:type="continuationSeparator" w:id="0">
    <w:p w14:paraId="5342B05A" w14:textId="77777777" w:rsidR="00673B5F" w:rsidRDefault="00673B5F" w:rsidP="00673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612F6"/>
    <w:multiLevelType w:val="hybridMultilevel"/>
    <w:tmpl w:val="AA145816"/>
    <w:lvl w:ilvl="0" w:tplc="EADC8C4A">
      <w:start w:val="1"/>
      <w:numFmt w:val="decimal"/>
      <w:lvlText w:val="（%1）"/>
      <w:lvlJc w:val="left"/>
      <w:pPr>
        <w:ind w:left="630" w:hanging="420"/>
      </w:pPr>
      <w:rPr>
        <w:rFonts w:hint="default"/>
      </w:rPr>
    </w:lvl>
    <w:lvl w:ilvl="1" w:tplc="B0DC7C0C">
      <w:start w:val="1"/>
      <w:numFmt w:val="decimal"/>
      <w:lvlText w:val="%2）"/>
      <w:lvlJc w:val="left"/>
      <w:pPr>
        <w:ind w:left="990" w:hanging="360"/>
      </w:pPr>
      <w:rPr>
        <w:rFonts w:hint="default"/>
      </w:rPr>
    </w:lvl>
    <w:lvl w:ilvl="2" w:tplc="5A0CEA40">
      <w:start w:val="1"/>
      <w:numFmt w:val="aiueoFullWidth"/>
      <w:lvlText w:val="（%3）"/>
      <w:lvlJc w:val="left"/>
      <w:pPr>
        <w:ind w:left="1590" w:hanging="540"/>
      </w:pPr>
      <w:rPr>
        <w:rFonts w:cs="Times New Roman" w:hint="default"/>
      </w:rPr>
    </w:lvl>
    <w:lvl w:ilvl="3" w:tplc="948C3EF6">
      <w:start w:val="1"/>
      <w:numFmt w:val="lowerRoman"/>
      <w:lvlText w:val="%4）"/>
      <w:lvlJc w:val="left"/>
      <w:pPr>
        <w:ind w:left="2190" w:hanging="720"/>
      </w:pPr>
      <w:rPr>
        <w:rFonts w:hint="default"/>
      </w:rPr>
    </w:lvl>
    <w:lvl w:ilvl="4" w:tplc="015C8D6E">
      <w:start w:val="1"/>
      <w:numFmt w:val="decimalEnclosedCircle"/>
      <w:lvlText w:val="%5"/>
      <w:lvlJc w:val="left"/>
      <w:pPr>
        <w:ind w:left="2250" w:hanging="360"/>
      </w:pPr>
      <w:rPr>
        <w:rFonts w:hint="default"/>
      </w:r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BC14357"/>
    <w:multiLevelType w:val="hybridMultilevel"/>
    <w:tmpl w:val="F65243FC"/>
    <w:lvl w:ilvl="0" w:tplc="E572C9FA">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A5548A"/>
    <w:multiLevelType w:val="hybridMultilevel"/>
    <w:tmpl w:val="3D3CACCC"/>
    <w:lvl w:ilvl="0" w:tplc="D7C06F2C">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941BD2"/>
    <w:multiLevelType w:val="multilevel"/>
    <w:tmpl w:val="9258BA5C"/>
    <w:lvl w:ilvl="0">
      <w:start w:val="1"/>
      <w:numFmt w:val="decimalFullWidth"/>
      <w:pStyle w:val="1"/>
      <w:lvlText w:val="第%1章"/>
      <w:lvlJc w:val="left"/>
      <w:pPr>
        <w:ind w:left="425" w:hanging="425"/>
      </w:pPr>
      <w:rPr>
        <w:rFonts w:eastAsia="ＭＳ 明朝" w:hint="eastAsia"/>
        <w:sz w:val="24"/>
        <w:lang w:val="en-US"/>
      </w:rPr>
    </w:lvl>
    <w:lvl w:ilvl="1">
      <w:start w:val="1"/>
      <w:numFmt w:val="decimalFullWidth"/>
      <w:pStyle w:val="2"/>
      <w:lvlText w:val="%2"/>
      <w:lvlJc w:val="left"/>
      <w:pPr>
        <w:ind w:left="567" w:hanging="567"/>
      </w:pPr>
      <w:rPr>
        <w:rFonts w:eastAsia="ＭＳ 明朝" w:hint="eastAsia"/>
        <w:sz w:val="24"/>
      </w:rPr>
    </w:lvl>
    <w:lvl w:ilvl="2">
      <w:start w:val="1"/>
      <w:numFmt w:val="decimal"/>
      <w:pStyle w:val="3"/>
      <w:lvlText w:val="(%3)"/>
      <w:lvlJc w:val="left"/>
      <w:pPr>
        <w:ind w:left="3403" w:hanging="283"/>
      </w:pPr>
      <w:rPr>
        <w:rFonts w:eastAsia="ＭＳ 明朝" w:hint="eastAsia"/>
        <w:sz w:val="24"/>
      </w:rPr>
    </w:lvl>
    <w:lvl w:ilvl="3">
      <w:start w:val="1"/>
      <w:numFmt w:val="decimal"/>
      <w:pStyle w:val="4"/>
      <w:suff w:val="nothing"/>
      <w:lvlText w:val="%4）"/>
      <w:lvlJc w:val="left"/>
      <w:pPr>
        <w:ind w:left="1135" w:hanging="425"/>
      </w:pPr>
      <w:rPr>
        <w:rFonts w:eastAsia="ＭＳ 明朝" w:hint="eastAsia"/>
        <w:b w:val="0"/>
        <w:sz w:val="24"/>
      </w:rPr>
    </w:lvl>
    <w:lvl w:ilvl="4">
      <w:start w:val="1"/>
      <w:numFmt w:val="aiueoFullWidth"/>
      <w:pStyle w:val="5"/>
      <w:suff w:val="nothing"/>
      <w:lvlText w:val="%5　"/>
      <w:lvlJc w:val="left"/>
      <w:pPr>
        <w:ind w:left="7230" w:hanging="425"/>
      </w:pPr>
      <w:rPr>
        <w:rFonts w:eastAsia="ＭＳ 明朝" w:hint="eastAsia"/>
        <w:sz w:val="24"/>
      </w:rPr>
    </w:lvl>
    <w:lvl w:ilvl="5">
      <w:start w:val="1"/>
      <w:numFmt w:val="upperRoman"/>
      <w:pStyle w:val="6"/>
      <w:suff w:val="nothing"/>
      <w:lvlText w:val="%6．"/>
      <w:lvlJc w:val="left"/>
      <w:pPr>
        <w:ind w:left="2126" w:hanging="425"/>
      </w:pPr>
      <w:rPr>
        <w:rFonts w:ascii="ＭＳ 明朝" w:eastAsia="ＭＳ 明朝" w:hAnsi="ＭＳ 明朝" w:hint="eastAsia"/>
        <w:b w:val="0"/>
        <w:color w:val="auto"/>
        <w:sz w:val="24"/>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num w:numId="1" w16cid:durableId="1972397156">
    <w:abstractNumId w:val="3"/>
  </w:num>
  <w:num w:numId="2" w16cid:durableId="1824731979">
    <w:abstractNumId w:val="3"/>
    <w:lvlOverride w:ilvl="0">
      <w:lvl w:ilvl="0">
        <w:start w:val="1"/>
        <w:numFmt w:val="decimalFullWidth"/>
        <w:pStyle w:val="1"/>
        <w:lvlText w:val="第%1章"/>
        <w:lvlJc w:val="left"/>
        <w:pPr>
          <w:ind w:left="425" w:hanging="425"/>
        </w:pPr>
        <w:rPr>
          <w:rFonts w:eastAsia="ＭＳ 明朝" w:hint="eastAsia"/>
          <w:sz w:val="24"/>
        </w:rPr>
      </w:lvl>
    </w:lvlOverride>
    <w:lvlOverride w:ilvl="1">
      <w:lvl w:ilvl="1">
        <w:start w:val="1"/>
        <w:numFmt w:val="decimalFullWidth"/>
        <w:pStyle w:val="2"/>
        <w:lvlText w:val="%2"/>
        <w:lvlJc w:val="left"/>
        <w:pPr>
          <w:ind w:left="567" w:hanging="567"/>
        </w:pPr>
        <w:rPr>
          <w:rFonts w:eastAsia="ＭＳ 明朝" w:hint="eastAsia"/>
          <w:sz w:val="24"/>
        </w:rPr>
      </w:lvl>
    </w:lvlOverride>
    <w:lvlOverride w:ilvl="2">
      <w:lvl w:ilvl="2">
        <w:start w:val="1"/>
        <w:numFmt w:val="decimal"/>
        <w:pStyle w:val="3"/>
        <w:lvlText w:val="(%3)"/>
        <w:lvlJc w:val="left"/>
        <w:pPr>
          <w:ind w:left="1134" w:hanging="283"/>
        </w:pPr>
        <w:rPr>
          <w:rFonts w:eastAsia="ＭＳ 明朝" w:hint="eastAsia"/>
          <w:color w:val="auto"/>
          <w:sz w:val="24"/>
        </w:rPr>
      </w:lvl>
    </w:lvlOverride>
    <w:lvlOverride w:ilvl="3">
      <w:lvl w:ilvl="3">
        <w:start w:val="1"/>
        <w:numFmt w:val="decimal"/>
        <w:pStyle w:val="4"/>
        <w:suff w:val="nothing"/>
        <w:lvlText w:val="%4）"/>
        <w:lvlJc w:val="left"/>
        <w:pPr>
          <w:ind w:left="1701" w:hanging="425"/>
        </w:pPr>
        <w:rPr>
          <w:rFonts w:eastAsia="ＭＳ 明朝" w:hint="eastAsia"/>
          <w:sz w:val="24"/>
        </w:rPr>
      </w:lvl>
    </w:lvlOverride>
    <w:lvlOverride w:ilvl="4">
      <w:lvl w:ilvl="4">
        <w:start w:val="1"/>
        <w:numFmt w:val="aiueoFullWidth"/>
        <w:pStyle w:val="5"/>
        <w:suff w:val="nothing"/>
        <w:lvlText w:val="%5　"/>
        <w:lvlJc w:val="left"/>
        <w:pPr>
          <w:ind w:left="2126" w:hanging="425"/>
        </w:pPr>
        <w:rPr>
          <w:rFonts w:eastAsia="ＭＳ 明朝" w:hint="eastAsia"/>
          <w:sz w:val="24"/>
        </w:rPr>
      </w:lvl>
    </w:lvlOverride>
    <w:lvlOverride w:ilvl="5">
      <w:lvl w:ilvl="5">
        <w:start w:val="1"/>
        <w:numFmt w:val="upperRoman"/>
        <w:pStyle w:val="6"/>
        <w:suff w:val="nothing"/>
        <w:lvlText w:val="%6．"/>
        <w:lvlJc w:val="left"/>
        <w:pPr>
          <w:ind w:left="2551" w:hanging="425"/>
        </w:pPr>
        <w:rPr>
          <w:rFonts w:eastAsia="ＭＳ 明朝" w:hint="eastAsia"/>
          <w:sz w:val="24"/>
        </w:rPr>
      </w:lvl>
    </w:lvlOverride>
    <w:lvlOverride w:ilvl="6">
      <w:lvl w:ilvl="6">
        <w:start w:val="1"/>
        <w:numFmt w:val="none"/>
        <w:pStyle w:val="7"/>
        <w:suff w:val="nothing"/>
        <w:lvlText w:val=""/>
        <w:lvlJc w:val="left"/>
        <w:pPr>
          <w:ind w:left="2976" w:hanging="425"/>
        </w:pPr>
        <w:rPr>
          <w:rFonts w:hint="eastAsia"/>
        </w:rPr>
      </w:lvl>
    </w:lvlOverride>
    <w:lvlOverride w:ilvl="7">
      <w:lvl w:ilvl="7">
        <w:start w:val="1"/>
        <w:numFmt w:val="none"/>
        <w:pStyle w:val="8"/>
        <w:suff w:val="nothing"/>
        <w:lvlText w:val=""/>
        <w:lvlJc w:val="left"/>
        <w:pPr>
          <w:ind w:left="3402" w:hanging="426"/>
        </w:pPr>
        <w:rPr>
          <w:rFonts w:hint="eastAsia"/>
        </w:rPr>
      </w:lvl>
    </w:lvlOverride>
    <w:lvlOverride w:ilvl="8">
      <w:lvl w:ilvl="8">
        <w:start w:val="1"/>
        <w:numFmt w:val="none"/>
        <w:pStyle w:val="9"/>
        <w:suff w:val="nothing"/>
        <w:lvlText w:val=""/>
        <w:lvlJc w:val="left"/>
        <w:pPr>
          <w:ind w:left="3827" w:hanging="425"/>
        </w:pPr>
        <w:rPr>
          <w:rFonts w:hint="eastAsia"/>
        </w:rPr>
      </w:lvl>
    </w:lvlOverride>
  </w:num>
  <w:num w:numId="3" w16cid:durableId="762453271">
    <w:abstractNumId w:val="3"/>
    <w:lvlOverride w:ilvl="0">
      <w:lvl w:ilvl="0">
        <w:start w:val="1"/>
        <w:numFmt w:val="decimalFullWidth"/>
        <w:pStyle w:val="1"/>
        <w:lvlText w:val="第%1章"/>
        <w:lvlJc w:val="left"/>
        <w:pPr>
          <w:ind w:left="425" w:hanging="425"/>
        </w:pPr>
        <w:rPr>
          <w:rFonts w:eastAsia="ＭＳ 明朝" w:hint="eastAsia"/>
          <w:sz w:val="24"/>
        </w:rPr>
      </w:lvl>
    </w:lvlOverride>
    <w:lvlOverride w:ilvl="1">
      <w:lvl w:ilvl="1">
        <w:start w:val="1"/>
        <w:numFmt w:val="decimalFullWidth"/>
        <w:pStyle w:val="2"/>
        <w:lvlText w:val="%2"/>
        <w:lvlJc w:val="left"/>
        <w:pPr>
          <w:ind w:left="567" w:hanging="567"/>
        </w:pPr>
        <w:rPr>
          <w:rFonts w:eastAsia="ＭＳ 明朝" w:hint="eastAsia"/>
          <w:sz w:val="24"/>
        </w:rPr>
      </w:lvl>
    </w:lvlOverride>
    <w:lvlOverride w:ilvl="2">
      <w:lvl w:ilvl="2">
        <w:start w:val="1"/>
        <w:numFmt w:val="decimal"/>
        <w:pStyle w:val="3"/>
        <w:lvlText w:val="(%3)"/>
        <w:lvlJc w:val="left"/>
        <w:pPr>
          <w:ind w:left="1134" w:hanging="283"/>
        </w:pPr>
        <w:rPr>
          <w:rFonts w:eastAsia="ＭＳ 明朝" w:hint="eastAsia"/>
          <w:sz w:val="24"/>
        </w:rPr>
      </w:lvl>
    </w:lvlOverride>
    <w:lvlOverride w:ilvl="3">
      <w:lvl w:ilvl="3">
        <w:start w:val="1"/>
        <w:numFmt w:val="decimal"/>
        <w:pStyle w:val="4"/>
        <w:suff w:val="nothing"/>
        <w:lvlText w:val="%4）"/>
        <w:lvlJc w:val="left"/>
        <w:pPr>
          <w:ind w:left="1701" w:hanging="425"/>
        </w:pPr>
        <w:rPr>
          <w:rFonts w:eastAsia="ＭＳ 明朝" w:hint="eastAsia"/>
          <w:sz w:val="24"/>
        </w:rPr>
      </w:lvl>
    </w:lvlOverride>
    <w:lvlOverride w:ilvl="4">
      <w:lvl w:ilvl="4">
        <w:start w:val="1"/>
        <w:numFmt w:val="aiueoFullWidth"/>
        <w:pStyle w:val="5"/>
        <w:suff w:val="nothing"/>
        <w:lvlText w:val="%5　"/>
        <w:lvlJc w:val="left"/>
        <w:pPr>
          <w:ind w:left="2126" w:hanging="425"/>
        </w:pPr>
        <w:rPr>
          <w:rFonts w:eastAsia="ＭＳ 明朝" w:hint="eastAsia"/>
          <w:sz w:val="24"/>
        </w:rPr>
      </w:lvl>
    </w:lvlOverride>
    <w:lvlOverride w:ilvl="5">
      <w:lvl w:ilvl="5">
        <w:start w:val="1"/>
        <w:numFmt w:val="upperRoman"/>
        <w:pStyle w:val="6"/>
        <w:lvlText w:val="%6．"/>
        <w:lvlJc w:val="left"/>
        <w:pPr>
          <w:ind w:left="2551" w:hanging="425"/>
        </w:pPr>
        <w:rPr>
          <w:rFonts w:eastAsia="ＭＳ 明朝" w:hint="eastAsia"/>
          <w:sz w:val="24"/>
        </w:rPr>
      </w:lvl>
    </w:lvlOverride>
    <w:lvlOverride w:ilvl="6">
      <w:lvl w:ilvl="6">
        <w:start w:val="1"/>
        <w:numFmt w:val="none"/>
        <w:pStyle w:val="7"/>
        <w:suff w:val="nothing"/>
        <w:lvlText w:val=""/>
        <w:lvlJc w:val="left"/>
        <w:pPr>
          <w:ind w:left="2976" w:hanging="425"/>
        </w:pPr>
        <w:rPr>
          <w:rFonts w:hint="eastAsia"/>
        </w:rPr>
      </w:lvl>
    </w:lvlOverride>
    <w:lvlOverride w:ilvl="7">
      <w:lvl w:ilvl="7">
        <w:start w:val="1"/>
        <w:numFmt w:val="none"/>
        <w:pStyle w:val="8"/>
        <w:suff w:val="nothing"/>
        <w:lvlText w:val=""/>
        <w:lvlJc w:val="left"/>
        <w:pPr>
          <w:ind w:left="3402" w:hanging="426"/>
        </w:pPr>
        <w:rPr>
          <w:rFonts w:hint="eastAsia"/>
        </w:rPr>
      </w:lvl>
    </w:lvlOverride>
    <w:lvlOverride w:ilvl="8">
      <w:lvl w:ilvl="8">
        <w:start w:val="1"/>
        <w:numFmt w:val="none"/>
        <w:pStyle w:val="9"/>
        <w:suff w:val="nothing"/>
        <w:lvlText w:val=""/>
        <w:lvlJc w:val="left"/>
        <w:pPr>
          <w:ind w:left="3827" w:hanging="425"/>
        </w:pPr>
        <w:rPr>
          <w:rFonts w:hint="eastAsia"/>
        </w:rPr>
      </w:lvl>
    </w:lvlOverride>
  </w:num>
  <w:num w:numId="4" w16cid:durableId="262760600">
    <w:abstractNumId w:val="2"/>
  </w:num>
  <w:num w:numId="5" w16cid:durableId="959802702">
    <w:abstractNumId w:val="0"/>
  </w:num>
  <w:num w:numId="6" w16cid:durableId="209835817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849"/>
    <w:rsid w:val="000172D4"/>
    <w:rsid w:val="00057924"/>
    <w:rsid w:val="00086F8B"/>
    <w:rsid w:val="00110661"/>
    <w:rsid w:val="00143BE3"/>
    <w:rsid w:val="0014425F"/>
    <w:rsid w:val="0019741C"/>
    <w:rsid w:val="001D464C"/>
    <w:rsid w:val="001D7A32"/>
    <w:rsid w:val="001F0B33"/>
    <w:rsid w:val="00202329"/>
    <w:rsid w:val="00270124"/>
    <w:rsid w:val="002A1DAA"/>
    <w:rsid w:val="002D397F"/>
    <w:rsid w:val="002F1A40"/>
    <w:rsid w:val="00345A9A"/>
    <w:rsid w:val="003F2DC7"/>
    <w:rsid w:val="00450D01"/>
    <w:rsid w:val="00471F4F"/>
    <w:rsid w:val="00482AFA"/>
    <w:rsid w:val="004A1EB1"/>
    <w:rsid w:val="004A347E"/>
    <w:rsid w:val="00502849"/>
    <w:rsid w:val="00511B86"/>
    <w:rsid w:val="005163A0"/>
    <w:rsid w:val="005203B4"/>
    <w:rsid w:val="005213EC"/>
    <w:rsid w:val="005C07B0"/>
    <w:rsid w:val="005C7215"/>
    <w:rsid w:val="005D6D15"/>
    <w:rsid w:val="005E5CA9"/>
    <w:rsid w:val="00621ED1"/>
    <w:rsid w:val="00673B5F"/>
    <w:rsid w:val="006A5262"/>
    <w:rsid w:val="006C4B52"/>
    <w:rsid w:val="006C574A"/>
    <w:rsid w:val="006D3222"/>
    <w:rsid w:val="00710FFD"/>
    <w:rsid w:val="0074566D"/>
    <w:rsid w:val="00746824"/>
    <w:rsid w:val="007479E1"/>
    <w:rsid w:val="00751DFE"/>
    <w:rsid w:val="00795E6B"/>
    <w:rsid w:val="007A0B57"/>
    <w:rsid w:val="007D626D"/>
    <w:rsid w:val="007E30DB"/>
    <w:rsid w:val="007E4E87"/>
    <w:rsid w:val="007F466E"/>
    <w:rsid w:val="007F6BE7"/>
    <w:rsid w:val="008008F7"/>
    <w:rsid w:val="008271C8"/>
    <w:rsid w:val="00880B6B"/>
    <w:rsid w:val="00914F97"/>
    <w:rsid w:val="00930E80"/>
    <w:rsid w:val="00995A69"/>
    <w:rsid w:val="009B38A7"/>
    <w:rsid w:val="009E37F6"/>
    <w:rsid w:val="00A11844"/>
    <w:rsid w:val="00A218C7"/>
    <w:rsid w:val="00A21983"/>
    <w:rsid w:val="00A76A58"/>
    <w:rsid w:val="00A80F09"/>
    <w:rsid w:val="00AC5D9D"/>
    <w:rsid w:val="00B613EA"/>
    <w:rsid w:val="00B87FBB"/>
    <w:rsid w:val="00BF0FBF"/>
    <w:rsid w:val="00C1233F"/>
    <w:rsid w:val="00C239F8"/>
    <w:rsid w:val="00C607A1"/>
    <w:rsid w:val="00C90904"/>
    <w:rsid w:val="00CE6D57"/>
    <w:rsid w:val="00CF3CBE"/>
    <w:rsid w:val="00CF59FB"/>
    <w:rsid w:val="00D2060C"/>
    <w:rsid w:val="00D53274"/>
    <w:rsid w:val="00D64E8C"/>
    <w:rsid w:val="00D72C06"/>
    <w:rsid w:val="00D83572"/>
    <w:rsid w:val="00DD6B34"/>
    <w:rsid w:val="00DD7045"/>
    <w:rsid w:val="00E0754F"/>
    <w:rsid w:val="00E3246E"/>
    <w:rsid w:val="00E4124E"/>
    <w:rsid w:val="00E44A91"/>
    <w:rsid w:val="00E553D6"/>
    <w:rsid w:val="00E62EDB"/>
    <w:rsid w:val="00E639CA"/>
    <w:rsid w:val="00E73D60"/>
    <w:rsid w:val="00E75787"/>
    <w:rsid w:val="00E85520"/>
    <w:rsid w:val="00EC266F"/>
    <w:rsid w:val="00EE1823"/>
    <w:rsid w:val="00F21A86"/>
    <w:rsid w:val="00F50671"/>
    <w:rsid w:val="00F7061A"/>
    <w:rsid w:val="00FB0114"/>
    <w:rsid w:val="00FE4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5D7028B9"/>
  <w15:chartTrackingRefBased/>
  <w15:docId w15:val="{FE8BCF91-179C-4C1A-B423-3108C4A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66F"/>
    <w:pPr>
      <w:widowControl w:val="0"/>
      <w:jc w:val="both"/>
    </w:pPr>
  </w:style>
  <w:style w:type="paragraph" w:styleId="1">
    <w:name w:val="heading 1"/>
    <w:basedOn w:val="a"/>
    <w:next w:val="a"/>
    <w:link w:val="10"/>
    <w:uiPriority w:val="9"/>
    <w:qFormat/>
    <w:rsid w:val="00502849"/>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02849"/>
    <w:pPr>
      <w:keepNext/>
      <w:numPr>
        <w:ilvl w:val="1"/>
        <w:numId w:val="1"/>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21983"/>
    <w:pPr>
      <w:keepNext/>
      <w:numPr>
        <w:ilvl w:val="2"/>
        <w:numId w:val="1"/>
      </w:numPr>
      <w:ind w:left="1134"/>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21983"/>
    <w:pPr>
      <w:keepNext/>
      <w:numPr>
        <w:ilvl w:val="3"/>
        <w:numId w:val="1"/>
      </w:numPr>
      <w:outlineLvl w:val="3"/>
    </w:pPr>
    <w:rPr>
      <w:b/>
      <w:bCs/>
    </w:rPr>
  </w:style>
  <w:style w:type="paragraph" w:styleId="5">
    <w:name w:val="heading 5"/>
    <w:basedOn w:val="a"/>
    <w:next w:val="a"/>
    <w:link w:val="50"/>
    <w:uiPriority w:val="9"/>
    <w:unhideWhenUsed/>
    <w:qFormat/>
    <w:rsid w:val="00A21983"/>
    <w:pPr>
      <w:keepNext/>
      <w:numPr>
        <w:ilvl w:val="4"/>
        <w:numId w:val="1"/>
      </w:numPr>
      <w:ind w:left="2411"/>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A21983"/>
    <w:pPr>
      <w:keepNext/>
      <w:numPr>
        <w:ilvl w:val="5"/>
        <w:numId w:val="1"/>
      </w:numPr>
      <w:outlineLvl w:val="5"/>
    </w:pPr>
    <w:rPr>
      <w:b/>
      <w:bCs/>
    </w:rPr>
  </w:style>
  <w:style w:type="paragraph" w:styleId="7">
    <w:name w:val="heading 7"/>
    <w:basedOn w:val="a"/>
    <w:next w:val="a"/>
    <w:link w:val="70"/>
    <w:uiPriority w:val="9"/>
    <w:unhideWhenUsed/>
    <w:qFormat/>
    <w:rsid w:val="00A21983"/>
    <w:pPr>
      <w:keepNext/>
      <w:numPr>
        <w:ilvl w:val="6"/>
        <w:numId w:val="1"/>
      </w:numPr>
      <w:outlineLvl w:val="6"/>
    </w:pPr>
  </w:style>
  <w:style w:type="paragraph" w:styleId="8">
    <w:name w:val="heading 8"/>
    <w:basedOn w:val="a"/>
    <w:next w:val="a"/>
    <w:link w:val="80"/>
    <w:uiPriority w:val="9"/>
    <w:unhideWhenUsed/>
    <w:qFormat/>
    <w:rsid w:val="00A21983"/>
    <w:pPr>
      <w:keepNext/>
      <w:numPr>
        <w:ilvl w:val="7"/>
        <w:numId w:val="1"/>
      </w:numPr>
      <w:outlineLvl w:val="7"/>
    </w:pPr>
  </w:style>
  <w:style w:type="paragraph" w:styleId="9">
    <w:name w:val="heading 9"/>
    <w:basedOn w:val="a"/>
    <w:next w:val="a"/>
    <w:link w:val="90"/>
    <w:uiPriority w:val="9"/>
    <w:unhideWhenUsed/>
    <w:qFormat/>
    <w:rsid w:val="00A21983"/>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2849"/>
    <w:rPr>
      <w:rFonts w:asciiTheme="majorHAnsi" w:eastAsiaTheme="majorEastAsia" w:hAnsiTheme="majorHAnsi" w:cstheme="majorBidi"/>
      <w:sz w:val="24"/>
      <w:szCs w:val="24"/>
    </w:rPr>
  </w:style>
  <w:style w:type="character" w:customStyle="1" w:styleId="20">
    <w:name w:val="見出し 2 (文字)"/>
    <w:basedOn w:val="a0"/>
    <w:link w:val="2"/>
    <w:uiPriority w:val="9"/>
    <w:rsid w:val="00502849"/>
    <w:rPr>
      <w:rFonts w:asciiTheme="majorHAnsi" w:eastAsiaTheme="majorEastAsia" w:hAnsiTheme="majorHAnsi" w:cstheme="majorBidi"/>
    </w:rPr>
  </w:style>
  <w:style w:type="character" w:customStyle="1" w:styleId="30">
    <w:name w:val="見出し 3 (文字)"/>
    <w:basedOn w:val="a0"/>
    <w:link w:val="3"/>
    <w:uiPriority w:val="9"/>
    <w:rsid w:val="00A21983"/>
    <w:rPr>
      <w:rFonts w:asciiTheme="majorHAnsi" w:eastAsiaTheme="majorEastAsia" w:hAnsiTheme="majorHAnsi" w:cstheme="majorBidi"/>
    </w:rPr>
  </w:style>
  <w:style w:type="character" w:customStyle="1" w:styleId="40">
    <w:name w:val="見出し 4 (文字)"/>
    <w:basedOn w:val="a0"/>
    <w:link w:val="4"/>
    <w:uiPriority w:val="9"/>
    <w:rsid w:val="00A21983"/>
    <w:rPr>
      <w:b/>
      <w:bCs/>
    </w:rPr>
  </w:style>
  <w:style w:type="character" w:customStyle="1" w:styleId="50">
    <w:name w:val="見出し 5 (文字)"/>
    <w:basedOn w:val="a0"/>
    <w:link w:val="5"/>
    <w:uiPriority w:val="9"/>
    <w:rsid w:val="00A21983"/>
    <w:rPr>
      <w:rFonts w:asciiTheme="majorHAnsi" w:eastAsiaTheme="majorEastAsia" w:hAnsiTheme="majorHAnsi" w:cstheme="majorBidi"/>
    </w:rPr>
  </w:style>
  <w:style w:type="character" w:customStyle="1" w:styleId="60">
    <w:name w:val="見出し 6 (文字)"/>
    <w:basedOn w:val="a0"/>
    <w:link w:val="6"/>
    <w:uiPriority w:val="9"/>
    <w:rsid w:val="00A21983"/>
    <w:rPr>
      <w:b/>
      <w:bCs/>
    </w:rPr>
  </w:style>
  <w:style w:type="character" w:customStyle="1" w:styleId="70">
    <w:name w:val="見出し 7 (文字)"/>
    <w:basedOn w:val="a0"/>
    <w:link w:val="7"/>
    <w:uiPriority w:val="9"/>
    <w:rsid w:val="00A21983"/>
  </w:style>
  <w:style w:type="character" w:customStyle="1" w:styleId="80">
    <w:name w:val="見出し 8 (文字)"/>
    <w:basedOn w:val="a0"/>
    <w:link w:val="8"/>
    <w:uiPriority w:val="9"/>
    <w:semiHidden/>
    <w:rsid w:val="00A21983"/>
  </w:style>
  <w:style w:type="character" w:customStyle="1" w:styleId="90">
    <w:name w:val="見出し 9 (文字)"/>
    <w:basedOn w:val="a0"/>
    <w:link w:val="9"/>
    <w:uiPriority w:val="9"/>
    <w:semiHidden/>
    <w:rsid w:val="00A21983"/>
  </w:style>
  <w:style w:type="paragraph" w:styleId="a3">
    <w:name w:val="List Paragraph"/>
    <w:basedOn w:val="a"/>
    <w:uiPriority w:val="34"/>
    <w:qFormat/>
    <w:rsid w:val="005163A0"/>
    <w:pPr>
      <w:ind w:leftChars="400" w:left="840"/>
    </w:pPr>
  </w:style>
  <w:style w:type="paragraph" w:styleId="a4">
    <w:name w:val="Balloon Text"/>
    <w:basedOn w:val="a"/>
    <w:link w:val="a5"/>
    <w:uiPriority w:val="99"/>
    <w:semiHidden/>
    <w:unhideWhenUsed/>
    <w:rsid w:val="005163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63A0"/>
    <w:rPr>
      <w:rFonts w:asciiTheme="majorHAnsi" w:eastAsiaTheme="majorEastAsia" w:hAnsiTheme="majorHAnsi" w:cstheme="majorBidi"/>
      <w:sz w:val="18"/>
      <w:szCs w:val="18"/>
    </w:rPr>
  </w:style>
  <w:style w:type="table" w:styleId="a6">
    <w:name w:val="Table Grid"/>
    <w:basedOn w:val="a1"/>
    <w:uiPriority w:val="59"/>
    <w:rsid w:val="005163A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73B5F"/>
    <w:pPr>
      <w:tabs>
        <w:tab w:val="center" w:pos="4252"/>
        <w:tab w:val="right" w:pos="8504"/>
      </w:tabs>
      <w:snapToGrid w:val="0"/>
    </w:pPr>
  </w:style>
  <w:style w:type="character" w:customStyle="1" w:styleId="a8">
    <w:name w:val="ヘッダー (文字)"/>
    <w:basedOn w:val="a0"/>
    <w:link w:val="a7"/>
    <w:uiPriority w:val="99"/>
    <w:rsid w:val="00673B5F"/>
  </w:style>
  <w:style w:type="paragraph" w:styleId="a9">
    <w:name w:val="footer"/>
    <w:basedOn w:val="a"/>
    <w:link w:val="aa"/>
    <w:uiPriority w:val="99"/>
    <w:unhideWhenUsed/>
    <w:rsid w:val="00673B5F"/>
    <w:pPr>
      <w:tabs>
        <w:tab w:val="center" w:pos="4252"/>
        <w:tab w:val="right" w:pos="8504"/>
      </w:tabs>
      <w:snapToGrid w:val="0"/>
    </w:pPr>
  </w:style>
  <w:style w:type="character" w:customStyle="1" w:styleId="aa">
    <w:name w:val="フッター (文字)"/>
    <w:basedOn w:val="a0"/>
    <w:link w:val="a9"/>
    <w:uiPriority w:val="99"/>
    <w:rsid w:val="00673B5F"/>
  </w:style>
  <w:style w:type="character" w:styleId="ab">
    <w:name w:val="annotation reference"/>
    <w:basedOn w:val="a0"/>
    <w:uiPriority w:val="99"/>
    <w:semiHidden/>
    <w:unhideWhenUsed/>
    <w:rsid w:val="00E75787"/>
    <w:rPr>
      <w:sz w:val="18"/>
      <w:szCs w:val="18"/>
    </w:rPr>
  </w:style>
  <w:style w:type="paragraph" w:styleId="ac">
    <w:name w:val="annotation text"/>
    <w:basedOn w:val="a"/>
    <w:link w:val="ad"/>
    <w:uiPriority w:val="99"/>
    <w:semiHidden/>
    <w:unhideWhenUsed/>
    <w:rsid w:val="00E75787"/>
    <w:pPr>
      <w:jc w:val="left"/>
    </w:pPr>
  </w:style>
  <w:style w:type="character" w:customStyle="1" w:styleId="ad">
    <w:name w:val="コメント文字列 (文字)"/>
    <w:basedOn w:val="a0"/>
    <w:link w:val="ac"/>
    <w:uiPriority w:val="99"/>
    <w:semiHidden/>
    <w:rsid w:val="00E75787"/>
  </w:style>
  <w:style w:type="paragraph" w:styleId="ae">
    <w:name w:val="annotation subject"/>
    <w:basedOn w:val="ac"/>
    <w:next w:val="ac"/>
    <w:link w:val="af"/>
    <w:uiPriority w:val="99"/>
    <w:semiHidden/>
    <w:unhideWhenUsed/>
    <w:rsid w:val="00E75787"/>
    <w:rPr>
      <w:b/>
      <w:bCs/>
    </w:rPr>
  </w:style>
  <w:style w:type="character" w:customStyle="1" w:styleId="af">
    <w:name w:val="コメント内容 (文字)"/>
    <w:basedOn w:val="ad"/>
    <w:link w:val="ae"/>
    <w:uiPriority w:val="99"/>
    <w:semiHidden/>
    <w:rsid w:val="00E75787"/>
    <w:rPr>
      <w:b/>
      <w:bCs/>
    </w:rPr>
  </w:style>
  <w:style w:type="table" w:customStyle="1" w:styleId="11">
    <w:name w:val="表 (格子)1"/>
    <w:basedOn w:val="a1"/>
    <w:next w:val="a6"/>
    <w:rsid w:val="00EC266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6"/>
    <w:uiPriority w:val="59"/>
    <w:rsid w:val="00BF0FB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4628">
      <w:bodyDiv w:val="1"/>
      <w:marLeft w:val="0"/>
      <w:marRight w:val="0"/>
      <w:marTop w:val="0"/>
      <w:marBottom w:val="0"/>
      <w:divBdr>
        <w:top w:val="none" w:sz="0" w:space="0" w:color="auto"/>
        <w:left w:val="none" w:sz="0" w:space="0" w:color="auto"/>
        <w:bottom w:val="none" w:sz="0" w:space="0" w:color="auto"/>
        <w:right w:val="none" w:sz="0" w:space="0" w:color="auto"/>
      </w:divBdr>
    </w:div>
    <w:div w:id="545987628">
      <w:bodyDiv w:val="1"/>
      <w:marLeft w:val="0"/>
      <w:marRight w:val="0"/>
      <w:marTop w:val="0"/>
      <w:marBottom w:val="0"/>
      <w:divBdr>
        <w:top w:val="none" w:sz="0" w:space="0" w:color="auto"/>
        <w:left w:val="none" w:sz="0" w:space="0" w:color="auto"/>
        <w:bottom w:val="none" w:sz="0" w:space="0" w:color="auto"/>
        <w:right w:val="none" w:sz="0" w:space="0" w:color="auto"/>
      </w:divBdr>
    </w:div>
    <w:div w:id="1412770220">
      <w:bodyDiv w:val="1"/>
      <w:marLeft w:val="0"/>
      <w:marRight w:val="0"/>
      <w:marTop w:val="0"/>
      <w:marBottom w:val="0"/>
      <w:divBdr>
        <w:top w:val="none" w:sz="0" w:space="0" w:color="auto"/>
        <w:left w:val="none" w:sz="0" w:space="0" w:color="auto"/>
        <w:bottom w:val="none" w:sz="0" w:space="0" w:color="auto"/>
        <w:right w:val="none" w:sz="0" w:space="0" w:color="auto"/>
      </w:divBdr>
    </w:div>
    <w:div w:id="1430078637">
      <w:bodyDiv w:val="1"/>
      <w:marLeft w:val="0"/>
      <w:marRight w:val="0"/>
      <w:marTop w:val="0"/>
      <w:marBottom w:val="0"/>
      <w:divBdr>
        <w:top w:val="none" w:sz="0" w:space="0" w:color="auto"/>
        <w:left w:val="none" w:sz="0" w:space="0" w:color="auto"/>
        <w:bottom w:val="none" w:sz="0" w:space="0" w:color="auto"/>
        <w:right w:val="none" w:sz="0" w:space="0" w:color="auto"/>
      </w:divBdr>
    </w:div>
    <w:div w:id="1753967751">
      <w:bodyDiv w:val="1"/>
      <w:marLeft w:val="0"/>
      <w:marRight w:val="0"/>
      <w:marTop w:val="0"/>
      <w:marBottom w:val="0"/>
      <w:divBdr>
        <w:top w:val="none" w:sz="0" w:space="0" w:color="auto"/>
        <w:left w:val="none" w:sz="0" w:space="0" w:color="auto"/>
        <w:bottom w:val="none" w:sz="0" w:space="0" w:color="auto"/>
        <w:right w:val="none" w:sz="0" w:space="0" w:color="auto"/>
      </w:divBdr>
    </w:div>
    <w:div w:id="1798329708">
      <w:bodyDiv w:val="1"/>
      <w:marLeft w:val="0"/>
      <w:marRight w:val="0"/>
      <w:marTop w:val="0"/>
      <w:marBottom w:val="0"/>
      <w:divBdr>
        <w:top w:val="none" w:sz="0" w:space="0" w:color="auto"/>
        <w:left w:val="none" w:sz="0" w:space="0" w:color="auto"/>
        <w:bottom w:val="none" w:sz="0" w:space="0" w:color="auto"/>
        <w:right w:val="none" w:sz="0" w:space="0" w:color="auto"/>
      </w:divBdr>
    </w:div>
    <w:div w:id="201472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6028-5D09-4B30-8F90-2F0AC48DE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4</Pages>
  <Words>252</Words>
  <Characters>1441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梓（環境センター）</dc:creator>
  <cp:keywords/>
  <dc:description/>
  <cp:lastModifiedBy>森　仁史（環境センター）</cp:lastModifiedBy>
  <cp:revision>47</cp:revision>
  <cp:lastPrinted>2026-04-14T12:36:00Z</cp:lastPrinted>
  <dcterms:created xsi:type="dcterms:W3CDTF">2020-07-29T06:57:00Z</dcterms:created>
  <dcterms:modified xsi:type="dcterms:W3CDTF">2026-04-21T09:04:00Z</dcterms:modified>
</cp:coreProperties>
</file>