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68" w:rsidRDefault="00C71A68" w:rsidP="00C71A68">
      <w:pPr>
        <w:spacing w:beforeLines="50" w:before="157"/>
        <w:rPr>
          <w:rFonts w:ascii="HG丸ｺﾞｼｯｸM-PRO" w:eastAsia="HG丸ｺﾞｼｯｸM-PRO" w:hAnsi="HG丸ｺﾞｼｯｸM-PRO"/>
          <w:b/>
          <w:color w:val="FF0000"/>
          <w:sz w:val="22"/>
        </w:rPr>
      </w:pPr>
      <w:r>
        <w:rPr>
          <w:rFonts w:ascii="HG丸ｺﾞｼｯｸM-PRO" w:eastAsia="HG丸ｺﾞｼｯｸM-PRO" w:hAnsi="HG丸ｺﾞｼｯｸM-PRO"/>
          <w:b/>
          <w:noProof/>
          <w:sz w:val="22"/>
        </w:rPr>
        <mc:AlternateContent>
          <mc:Choice Requires="wps">
            <w:drawing>
              <wp:anchor distT="0" distB="0" distL="114300" distR="114300" simplePos="0" relativeHeight="251659264" behindDoc="0" locked="0" layoutInCell="1" allowOverlap="1" wp14:anchorId="0F3CA115" wp14:editId="23FC5CDA">
                <wp:simplePos x="0" y="0"/>
                <wp:positionH relativeFrom="column">
                  <wp:posOffset>-216535</wp:posOffset>
                </wp:positionH>
                <wp:positionV relativeFrom="paragraph">
                  <wp:posOffset>121920</wp:posOffset>
                </wp:positionV>
                <wp:extent cx="6362700" cy="537845"/>
                <wp:effectExtent l="12065" t="7620" r="16510" b="26035"/>
                <wp:wrapNone/>
                <wp:docPr id="298"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537845"/>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75000"/>
                              <a:lumOff val="0"/>
                            </a:schemeClr>
                          </a:solidFill>
                          <a:round/>
                          <a:headEnd/>
                          <a:tailEnd/>
                        </a:ln>
                        <a:effectLst>
                          <a:outerShdw dist="28398" dir="3806097" algn="ctr" rotWithShape="0">
                            <a:schemeClr val="accent3">
                              <a:lumMod val="50000"/>
                              <a:lumOff val="0"/>
                              <a:alpha val="50000"/>
                            </a:schemeClr>
                          </a:outerShdw>
                        </a:effectLst>
                      </wps:spPr>
                      <wps:txbx>
                        <w:txbxContent>
                          <w:p w:rsidR="00C71A68" w:rsidRDefault="00C71A68" w:rsidP="00C71A68">
                            <w:pPr>
                              <w:pStyle w:val="a6"/>
                              <w:spacing w:beforeLines="30" w:before="94"/>
                              <w:jc w:val="center"/>
                            </w:pPr>
                            <w:r w:rsidRPr="0057024C">
                              <w:rPr>
                                <w:rFonts w:ascii="HG丸ｺﾞｼｯｸM-PRO" w:eastAsia="HG丸ｺﾞｼｯｸM-PRO" w:hAnsi="HG丸ｺﾞｼｯｸM-PRO" w:hint="eastAsia"/>
                                <w:b/>
                                <w:sz w:val="40"/>
                                <w:szCs w:val="40"/>
                              </w:rPr>
                              <w:t>ＰＣＢ</w:t>
                            </w:r>
                            <w:r>
                              <w:rPr>
                                <w:rFonts w:ascii="HG丸ｺﾞｼｯｸM-PRO" w:eastAsia="HG丸ｺﾞｼｯｸM-PRO" w:hAnsi="HG丸ｺﾞｼｯｸM-PRO" w:hint="eastAsia"/>
                                <w:b/>
                                <w:sz w:val="40"/>
                                <w:szCs w:val="40"/>
                              </w:rPr>
                              <w:t>使用</w:t>
                            </w:r>
                            <w:r w:rsidRPr="00214C15">
                              <w:rPr>
                                <w:rFonts w:ascii="HG丸ｺﾞｼｯｸM-PRO" w:eastAsia="HG丸ｺﾞｼｯｸM-PRO" w:hAnsi="HG丸ｺﾞｼｯｸM-PRO" w:hint="eastAsia"/>
                                <w:b/>
                                <w:color w:val="FF0000"/>
                                <w:sz w:val="56"/>
                                <w:szCs w:val="56"/>
                              </w:rPr>
                              <w:t>安定器</w:t>
                            </w:r>
                            <w:r w:rsidRPr="0057024C">
                              <w:rPr>
                                <w:rFonts w:ascii="HG丸ｺﾞｼｯｸM-PRO" w:eastAsia="HG丸ｺﾞｼｯｸM-PRO" w:hAnsi="HG丸ｺﾞｼｯｸM-PRO" w:hint="eastAsia"/>
                                <w:b/>
                                <w:sz w:val="40"/>
                                <w:szCs w:val="40"/>
                              </w:rPr>
                              <w:t>の</w:t>
                            </w:r>
                            <w:r>
                              <w:rPr>
                                <w:rFonts w:ascii="HG丸ｺﾞｼｯｸM-PRO" w:eastAsia="HG丸ｺﾞｼｯｸM-PRO" w:hAnsi="HG丸ｺﾞｼｯｸM-PRO" w:hint="eastAsia"/>
                                <w:b/>
                                <w:sz w:val="40"/>
                                <w:szCs w:val="40"/>
                              </w:rPr>
                              <w:t>保管・所有</w:t>
                            </w:r>
                            <w:r w:rsidRPr="0057024C">
                              <w:rPr>
                                <w:rFonts w:ascii="HG丸ｺﾞｼｯｸM-PRO" w:eastAsia="HG丸ｺﾞｼｯｸM-PRO" w:hAnsi="HG丸ｺﾞｼｯｸM-PRO" w:hint="eastAsia"/>
                                <w:b/>
                                <w:sz w:val="40"/>
                                <w:szCs w:val="40"/>
                              </w:rPr>
                              <w:t>に関する調査票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 o:spid="_x0000_s1026" style="position:absolute;left:0;text-align:left;margin-left:-17.05pt;margin-top:9.6pt;width:501pt;height:4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" fillcolor="#ffd966 [1943]" strokecolor="#bf8f00 [2407]" strokeweight="1pt">
                <v:fill color2="#fff2cc [663]" angle="135" focus="50%" type="gradient"/>
                <v:shadow on="t" color="#525252 [1606]" opacity=".5" offset="1pt"/>
                <v:textbox inset="5.85pt,.7pt,5.85pt,.7pt">
                  <w:txbxContent>
                    <w:p w:rsidR="00C71A68" w:rsidRDefault="00C71A68" w:rsidP="00C71A68">
                      <w:pPr>
                        <w:pStyle w:val="a6"/>
                        <w:spacing w:beforeLines="30" w:before="94"/>
                        <w:jc w:val="center"/>
                      </w:pPr>
                      <w:r w:rsidRPr="0057024C">
                        <w:rPr>
                          <w:rFonts w:ascii="HG丸ｺﾞｼｯｸM-PRO" w:eastAsia="HG丸ｺﾞｼｯｸM-PRO" w:hAnsi="HG丸ｺﾞｼｯｸM-PRO" w:hint="eastAsia"/>
                          <w:b/>
                          <w:sz w:val="40"/>
                          <w:szCs w:val="40"/>
                        </w:rPr>
                        <w:t>ＰＣＢ</w:t>
                      </w:r>
                      <w:r>
                        <w:rPr>
                          <w:rFonts w:ascii="HG丸ｺﾞｼｯｸM-PRO" w:eastAsia="HG丸ｺﾞｼｯｸM-PRO" w:hAnsi="HG丸ｺﾞｼｯｸM-PRO" w:hint="eastAsia"/>
                          <w:b/>
                          <w:sz w:val="40"/>
                          <w:szCs w:val="40"/>
                        </w:rPr>
                        <w:t>使用</w:t>
                      </w:r>
                      <w:r w:rsidRPr="00214C15">
                        <w:rPr>
                          <w:rFonts w:ascii="HG丸ｺﾞｼｯｸM-PRO" w:eastAsia="HG丸ｺﾞｼｯｸM-PRO" w:hAnsi="HG丸ｺﾞｼｯｸM-PRO" w:hint="eastAsia"/>
                          <w:b/>
                          <w:color w:val="FF0000"/>
                          <w:sz w:val="56"/>
                          <w:szCs w:val="56"/>
                        </w:rPr>
                        <w:t>安定器</w:t>
                      </w:r>
                      <w:r w:rsidRPr="0057024C">
                        <w:rPr>
                          <w:rFonts w:ascii="HG丸ｺﾞｼｯｸM-PRO" w:eastAsia="HG丸ｺﾞｼｯｸM-PRO" w:hAnsi="HG丸ｺﾞｼｯｸM-PRO" w:hint="eastAsia"/>
                          <w:b/>
                          <w:sz w:val="40"/>
                          <w:szCs w:val="40"/>
                        </w:rPr>
                        <w:t>の</w:t>
                      </w:r>
                      <w:r>
                        <w:rPr>
                          <w:rFonts w:ascii="HG丸ｺﾞｼｯｸM-PRO" w:eastAsia="HG丸ｺﾞｼｯｸM-PRO" w:hAnsi="HG丸ｺﾞｼｯｸM-PRO" w:hint="eastAsia"/>
                          <w:b/>
                          <w:sz w:val="40"/>
                          <w:szCs w:val="40"/>
                        </w:rPr>
                        <w:t>保管・所有</w:t>
                      </w:r>
                      <w:r w:rsidRPr="0057024C">
                        <w:rPr>
                          <w:rFonts w:ascii="HG丸ｺﾞｼｯｸM-PRO" w:eastAsia="HG丸ｺﾞｼｯｸM-PRO" w:hAnsi="HG丸ｺﾞｼｯｸM-PRO" w:hint="eastAsia"/>
                          <w:b/>
                          <w:sz w:val="40"/>
                          <w:szCs w:val="40"/>
                        </w:rPr>
                        <w:t>に関する調査票</w:t>
                      </w:r>
                    </w:p>
                  </w:txbxContent>
                </v:textbox>
              </v:roundrect>
            </w:pict>
          </mc:Fallback>
        </mc:AlternateContent>
      </w:r>
    </w:p>
    <w:p w:rsidR="00C71A68" w:rsidRDefault="00C71A68" w:rsidP="00C71A68">
      <w:pPr>
        <w:spacing w:beforeLines="50" w:before="157"/>
        <w:ind w:firstLineChars="256" w:firstLine="565"/>
        <w:rPr>
          <w:rFonts w:ascii="HG丸ｺﾞｼｯｸM-PRO" w:eastAsia="HG丸ｺﾞｼｯｸM-PRO" w:hAnsi="HG丸ｺﾞｼｯｸM-PRO"/>
          <w:b/>
          <w:color w:val="FF0000"/>
          <w:sz w:val="22"/>
        </w:rPr>
      </w:pPr>
    </w:p>
    <w:p w:rsidR="00C71A68" w:rsidRDefault="00C71A68" w:rsidP="00C71A68">
      <w:pPr>
        <w:spacing w:beforeLines="50" w:before="157"/>
        <w:ind w:firstLineChars="256" w:firstLine="614"/>
        <w:rPr>
          <w:rFonts w:ascii="HG丸ｺﾞｼｯｸM-PRO" w:eastAsia="HG丸ｺﾞｼｯｸM-PRO" w:hAnsi="HG丸ｺﾞｼｯｸM-PRO"/>
          <w:b/>
          <w:color w:val="FF0000"/>
          <w:sz w:val="22"/>
        </w:rPr>
      </w:pPr>
      <w:r>
        <w:rPr>
          <w:rFonts w:ascii="HG丸ｺﾞｼｯｸM-PRO" w:eastAsia="HG丸ｺﾞｼｯｸM-PRO" w:hAnsi="HG丸ｺﾞｼｯｸM-PRO"/>
          <w:noProof/>
          <w:color w:val="0000FF"/>
          <w:sz w:val="24"/>
        </w:rPr>
        <mc:AlternateContent>
          <mc:Choice Requires="wps">
            <w:drawing>
              <wp:anchor distT="0" distB="0" distL="114300" distR="114300" simplePos="0" relativeHeight="251661312" behindDoc="0" locked="0" layoutInCell="1" allowOverlap="1" wp14:anchorId="2382CFD8" wp14:editId="6C6C513B">
                <wp:simplePos x="0" y="0"/>
                <wp:positionH relativeFrom="column">
                  <wp:posOffset>-216535</wp:posOffset>
                </wp:positionH>
                <wp:positionV relativeFrom="paragraph">
                  <wp:posOffset>182245</wp:posOffset>
                </wp:positionV>
                <wp:extent cx="6362700" cy="1318260"/>
                <wp:effectExtent l="12065" t="10795" r="16510" b="13970"/>
                <wp:wrapNone/>
                <wp:docPr id="297"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318260"/>
                        </a:xfrm>
                        <a:prstGeom prst="roundRect">
                          <a:avLst>
                            <a:gd name="adj" fmla="val 16667"/>
                          </a:avLst>
                        </a:prstGeom>
                        <a:solidFill>
                          <a:srgbClr val="FFFF99"/>
                        </a:solidFill>
                        <a:ln w="19050">
                          <a:solidFill>
                            <a:schemeClr val="tx1">
                              <a:lumMod val="100000"/>
                              <a:lumOff val="0"/>
                            </a:schemeClr>
                          </a:solidFill>
                          <a:round/>
                          <a:headEnd/>
                          <a:tailEnd/>
                        </a:ln>
                      </wps:spPr>
                      <wps:txbx>
                        <w:txbxContent>
                          <w:p w:rsidR="00C71A68" w:rsidRDefault="00C71A68" w:rsidP="00C71A68">
                            <w:pPr>
                              <w:autoSpaceDE w:val="0"/>
                              <w:autoSpaceDN w:val="0"/>
                              <w:adjustRightInd w:val="0"/>
                              <w:spacing w:line="400" w:lineRule="exact"/>
                              <w:ind w:rightChars="1" w:right="2" w:firstLineChars="101" w:firstLine="284"/>
                              <w:jc w:val="left"/>
                              <w:rPr>
                                <w:rFonts w:ascii="HG丸ｺﾞｼｯｸM-PRO" w:eastAsia="HG丸ｺﾞｼｯｸM-PRO" w:hAnsi="HG丸ｺﾞｼｯｸM-PRO"/>
                                <w:b/>
                                <w:color w:val="0000CC"/>
                                <w:sz w:val="28"/>
                                <w:szCs w:val="28"/>
                              </w:rPr>
                            </w:pPr>
                            <w:r w:rsidRPr="002A4F78">
                              <w:rPr>
                                <w:rFonts w:ascii="HG丸ｺﾞｼｯｸM-PRO" w:eastAsia="HG丸ｺﾞｼｯｸM-PRO" w:hAnsi="HG丸ｺﾞｼｯｸM-PRO" w:hint="eastAsia"/>
                                <w:b/>
                                <w:color w:val="0000CC"/>
                                <w:sz w:val="28"/>
                                <w:szCs w:val="28"/>
                              </w:rPr>
                              <w:t>PCB</w:t>
                            </w:r>
                            <w:r>
                              <w:rPr>
                                <w:rFonts w:ascii="HG丸ｺﾞｼｯｸM-PRO" w:eastAsia="HG丸ｺﾞｼｯｸM-PRO" w:hAnsi="HG丸ｺﾞｼｯｸM-PRO" w:hint="eastAsia"/>
                                <w:b/>
                                <w:color w:val="0000CC"/>
                                <w:sz w:val="28"/>
                                <w:szCs w:val="28"/>
                              </w:rPr>
                              <w:t>使用安定器</w:t>
                            </w:r>
                            <w:r w:rsidRPr="002A4F78">
                              <w:rPr>
                                <w:rFonts w:ascii="HG丸ｺﾞｼｯｸM-PRO" w:eastAsia="HG丸ｺﾞｼｯｸM-PRO" w:hAnsi="HG丸ｺﾞｼｯｸM-PRO" w:hint="eastAsia"/>
                                <w:b/>
                                <w:color w:val="0000CC"/>
                                <w:sz w:val="28"/>
                                <w:szCs w:val="28"/>
                              </w:rPr>
                              <w:t>は、PCB</w:t>
                            </w:r>
                            <w:r>
                              <w:rPr>
                                <w:rFonts w:ascii="HG丸ｺﾞｼｯｸM-PRO" w:eastAsia="HG丸ｺﾞｼｯｸM-PRO" w:hAnsi="HG丸ｺﾞｼｯｸM-PRO" w:hint="eastAsia"/>
                                <w:b/>
                                <w:color w:val="0000CC"/>
                                <w:sz w:val="28"/>
                                <w:szCs w:val="28"/>
                              </w:rPr>
                              <w:t>廃棄物</w:t>
                            </w:r>
                            <w:r w:rsidRPr="002A4F78">
                              <w:rPr>
                                <w:rFonts w:ascii="HG丸ｺﾞｼｯｸM-PRO" w:eastAsia="HG丸ｺﾞｼｯｸM-PRO" w:hAnsi="HG丸ｺﾞｼｯｸM-PRO" w:hint="eastAsia"/>
                                <w:b/>
                                <w:color w:val="0000CC"/>
                                <w:sz w:val="28"/>
                                <w:szCs w:val="28"/>
                              </w:rPr>
                              <w:t>特</w:t>
                            </w:r>
                            <w:r>
                              <w:rPr>
                                <w:rFonts w:ascii="HG丸ｺﾞｼｯｸM-PRO" w:eastAsia="HG丸ｺﾞｼｯｸM-PRO" w:hAnsi="HG丸ｺﾞｼｯｸM-PRO" w:hint="eastAsia"/>
                                <w:b/>
                                <w:color w:val="0000CC"/>
                                <w:sz w:val="28"/>
                                <w:szCs w:val="28"/>
                              </w:rPr>
                              <w:t>別</w:t>
                            </w:r>
                            <w:r w:rsidRPr="002A4F78">
                              <w:rPr>
                                <w:rFonts w:ascii="HG丸ｺﾞｼｯｸM-PRO" w:eastAsia="HG丸ｺﾞｼｯｸM-PRO" w:hAnsi="HG丸ｺﾞｼｯｸM-PRO" w:hint="eastAsia"/>
                                <w:b/>
                                <w:color w:val="0000CC"/>
                                <w:sz w:val="28"/>
                                <w:szCs w:val="28"/>
                              </w:rPr>
                              <w:t>措</w:t>
                            </w:r>
                            <w:r>
                              <w:rPr>
                                <w:rFonts w:ascii="HG丸ｺﾞｼｯｸM-PRO" w:eastAsia="HG丸ｺﾞｼｯｸM-PRO" w:hAnsi="HG丸ｺﾞｼｯｸM-PRO" w:hint="eastAsia"/>
                                <w:b/>
                                <w:color w:val="0000CC"/>
                                <w:sz w:val="28"/>
                                <w:szCs w:val="28"/>
                              </w:rPr>
                              <w:t>置</w:t>
                            </w:r>
                            <w:r w:rsidRPr="002A4F78">
                              <w:rPr>
                                <w:rFonts w:ascii="HG丸ｺﾞｼｯｸM-PRO" w:eastAsia="HG丸ｺﾞｼｯｸM-PRO" w:hAnsi="HG丸ｺﾞｼｯｸM-PRO" w:hint="eastAsia"/>
                                <w:b/>
                                <w:color w:val="0000CC"/>
                                <w:sz w:val="28"/>
                                <w:szCs w:val="28"/>
                              </w:rPr>
                              <w:t>法で定められた期限までに処理しなければなりません。</w:t>
                            </w:r>
                          </w:p>
                          <w:p w:rsidR="00C71A68" w:rsidRPr="004306D9" w:rsidRDefault="00DC787F" w:rsidP="00DC787F">
                            <w:pPr>
                              <w:pStyle w:val="a8"/>
                              <w:numPr>
                                <w:ilvl w:val="0"/>
                                <w:numId w:val="1"/>
                              </w:numPr>
                              <w:tabs>
                                <w:tab w:val="left" w:pos="709"/>
                              </w:tabs>
                              <w:autoSpaceDE w:val="0"/>
                              <w:autoSpaceDN w:val="0"/>
                              <w:adjustRightInd w:val="0"/>
                              <w:spacing w:beforeLines="50" w:before="157" w:afterLines="50" w:after="157" w:line="400" w:lineRule="exact"/>
                              <w:ind w:leftChars="68" w:left="1987" w:rightChars="294" w:right="617" w:hangingChars="656" w:hanging="1844"/>
                              <w:jc w:val="left"/>
                              <w:rPr>
                                <w:rFonts w:ascii="HG丸ｺﾞｼｯｸM-PRO" w:eastAsia="HG丸ｺﾞｼｯｸM-PRO" w:hAnsi="HG丸ｺﾞｼｯｸM-PRO"/>
                                <w:b/>
                                <w:color w:val="FF0000"/>
                                <w:sz w:val="28"/>
                                <w:szCs w:val="28"/>
                              </w:rPr>
                            </w:pPr>
                            <w:r>
                              <w:rPr>
                                <w:rFonts w:ascii="HG丸ｺﾞｼｯｸM-PRO" w:eastAsia="HG丸ｺﾞｼｯｸM-PRO" w:hAnsi="HG丸ｺﾞｼｯｸM-PRO" w:hint="eastAsia"/>
                                <w:b/>
                                <w:color w:val="FF0000"/>
                                <w:sz w:val="28"/>
                                <w:szCs w:val="28"/>
                              </w:rPr>
                              <w:t>佐賀県</w:t>
                            </w:r>
                            <w:r>
                              <w:rPr>
                                <w:rFonts w:ascii="HG丸ｺﾞｼｯｸM-PRO" w:eastAsia="HG丸ｺﾞｼｯｸM-PRO" w:hAnsi="HG丸ｺﾞｼｯｸM-PRO"/>
                                <w:b/>
                                <w:color w:val="FF0000"/>
                                <w:sz w:val="28"/>
                                <w:szCs w:val="28"/>
                              </w:rPr>
                              <w:t>内</w:t>
                            </w:r>
                            <w:r>
                              <w:rPr>
                                <w:rFonts w:ascii="HG丸ｺﾞｼｯｸM-PRO" w:eastAsia="HG丸ｺﾞｼｯｸM-PRO" w:hAnsi="HG丸ｺﾞｼｯｸM-PRO" w:hint="eastAsia"/>
                                <w:b/>
                                <w:color w:val="FF0000"/>
                                <w:sz w:val="28"/>
                                <w:szCs w:val="28"/>
                              </w:rPr>
                              <w:t>（</w:t>
                            </w:r>
                            <w:r w:rsidR="00C71A68" w:rsidRPr="002A4F78">
                              <w:rPr>
                                <w:rFonts w:ascii="HG丸ｺﾞｼｯｸM-PRO" w:eastAsia="HG丸ｺﾞｼｯｸM-PRO" w:hAnsi="HG丸ｺﾞｼｯｸM-PRO" w:hint="eastAsia"/>
                                <w:b/>
                                <w:color w:val="FF0000"/>
                                <w:sz w:val="28"/>
                                <w:szCs w:val="28"/>
                              </w:rPr>
                              <w:t>北九州事業</w:t>
                            </w:r>
                            <w:r w:rsidR="00C71A68">
                              <w:rPr>
                                <w:rFonts w:ascii="HG丸ｺﾞｼｯｸM-PRO" w:eastAsia="HG丸ｺﾞｼｯｸM-PRO" w:hAnsi="HG丸ｺﾞｼｯｸM-PRO" w:hint="eastAsia"/>
                                <w:b/>
                                <w:color w:val="FF0000"/>
                                <w:sz w:val="28"/>
                                <w:szCs w:val="28"/>
                              </w:rPr>
                              <w:t>所の対象地域</w:t>
                            </w:r>
                            <w:r>
                              <w:rPr>
                                <w:rFonts w:ascii="HG丸ｺﾞｼｯｸM-PRO" w:eastAsia="HG丸ｺﾞｼｯｸM-PRO" w:hAnsi="HG丸ｺﾞｼｯｸM-PRO" w:hint="eastAsia"/>
                                <w:b/>
                                <w:color w:val="FF0000"/>
                                <w:sz w:val="28"/>
                                <w:szCs w:val="28"/>
                              </w:rPr>
                              <w:t>）</w:t>
                            </w:r>
                            <w:r w:rsidR="00C71A68">
                              <w:rPr>
                                <w:rFonts w:ascii="HG丸ｺﾞｼｯｸM-PRO" w:eastAsia="HG丸ｺﾞｼｯｸM-PRO" w:hAnsi="HG丸ｺﾞｼｯｸM-PRO" w:hint="eastAsia"/>
                                <w:b/>
                                <w:color w:val="FF0000"/>
                                <w:sz w:val="28"/>
                                <w:szCs w:val="28"/>
                              </w:rPr>
                              <w:t>の</w:t>
                            </w:r>
                            <w:r>
                              <w:rPr>
                                <w:rFonts w:ascii="HG丸ｺﾞｼｯｸM-PRO" w:eastAsia="HG丸ｺﾞｼｯｸM-PRO" w:hAnsi="HG丸ｺﾞｼｯｸM-PRO" w:hint="eastAsia"/>
                                <w:b/>
                                <w:color w:val="FF0000"/>
                                <w:sz w:val="28"/>
                                <w:szCs w:val="28"/>
                              </w:rPr>
                              <w:t xml:space="preserve">　　　　　　　　　　　　　　　</w:t>
                            </w:r>
                            <w:r w:rsidR="00C71A68" w:rsidRPr="004306D9">
                              <w:rPr>
                                <w:rFonts w:ascii="HG丸ｺﾞｼｯｸM-PRO" w:eastAsia="HG丸ｺﾞｼｯｸM-PRO" w:hAnsi="HG丸ｺﾞｼｯｸM-PRO" w:hint="eastAsia"/>
                                <w:b/>
                                <w:color w:val="FF0000"/>
                                <w:sz w:val="28"/>
                                <w:szCs w:val="28"/>
                              </w:rPr>
                              <w:t>ＰＣＢ使用安定器の処分期間　：　平成33年3月31日</w:t>
                            </w:r>
                          </w:p>
                          <w:p w:rsidR="00C71A68" w:rsidRPr="002A4F78" w:rsidRDefault="00C71A68" w:rsidP="00C71A68">
                            <w:pPr>
                              <w:autoSpaceDE w:val="0"/>
                              <w:autoSpaceDN w:val="0"/>
                              <w:adjustRightInd w:val="0"/>
                              <w:spacing w:line="400" w:lineRule="exact"/>
                              <w:ind w:rightChars="1" w:right="2" w:firstLineChars="101" w:firstLine="284"/>
                              <w:jc w:val="left"/>
                              <w:rPr>
                                <w:rFonts w:ascii="HG丸ｺﾞｼｯｸM-PRO" w:eastAsia="HG丸ｺﾞｼｯｸM-PRO" w:hAnsi="HG丸ｺﾞｼｯｸM-PRO"/>
                                <w:b/>
                                <w:color w:val="0000CC"/>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7" o:spid="_x0000_s1028" style="position:absolute;left:0;text-align:left;margin-left:-17.05pt;margin-top:14.35pt;width:501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" fillcolor="#ff9" strokecolor="black [3213]" strokeweight="1.5pt">
                <v:textbox inset="5.85pt,.7pt,5.85pt,.7pt">
                  <w:txbxContent>
                    <w:p w:rsidR="00C71A68" w:rsidRDefault="00C71A68" w:rsidP="00C71A68">
                      <w:pPr>
                        <w:autoSpaceDE w:val="0"/>
                        <w:autoSpaceDN w:val="0"/>
                        <w:adjustRightInd w:val="0"/>
                        <w:spacing w:line="400" w:lineRule="exact"/>
                        <w:ind w:rightChars="1" w:right="2" w:firstLineChars="101" w:firstLine="284"/>
                        <w:jc w:val="left"/>
                        <w:rPr>
                          <w:rFonts w:ascii="HG丸ｺﾞｼｯｸM-PRO" w:eastAsia="HG丸ｺﾞｼｯｸM-PRO" w:hAnsi="HG丸ｺﾞｼｯｸM-PRO"/>
                          <w:b/>
                          <w:color w:val="0000CC"/>
                          <w:sz w:val="28"/>
                          <w:szCs w:val="28"/>
                        </w:rPr>
                      </w:pPr>
                      <w:r w:rsidRPr="002A4F78">
                        <w:rPr>
                          <w:rFonts w:ascii="HG丸ｺﾞｼｯｸM-PRO" w:eastAsia="HG丸ｺﾞｼｯｸM-PRO" w:hAnsi="HG丸ｺﾞｼｯｸM-PRO" w:hint="eastAsia"/>
                          <w:b/>
                          <w:color w:val="0000CC"/>
                          <w:sz w:val="28"/>
                          <w:szCs w:val="28"/>
                        </w:rPr>
                        <w:t>PCB</w:t>
                      </w:r>
                      <w:r>
                        <w:rPr>
                          <w:rFonts w:ascii="HG丸ｺﾞｼｯｸM-PRO" w:eastAsia="HG丸ｺﾞｼｯｸM-PRO" w:hAnsi="HG丸ｺﾞｼｯｸM-PRO" w:hint="eastAsia"/>
                          <w:b/>
                          <w:color w:val="0000CC"/>
                          <w:sz w:val="28"/>
                          <w:szCs w:val="28"/>
                        </w:rPr>
                        <w:t>使用安定器</w:t>
                      </w:r>
                      <w:r w:rsidRPr="002A4F78">
                        <w:rPr>
                          <w:rFonts w:ascii="HG丸ｺﾞｼｯｸM-PRO" w:eastAsia="HG丸ｺﾞｼｯｸM-PRO" w:hAnsi="HG丸ｺﾞｼｯｸM-PRO" w:hint="eastAsia"/>
                          <w:b/>
                          <w:color w:val="0000CC"/>
                          <w:sz w:val="28"/>
                          <w:szCs w:val="28"/>
                        </w:rPr>
                        <w:t>は、PCB</w:t>
                      </w:r>
                      <w:r>
                        <w:rPr>
                          <w:rFonts w:ascii="HG丸ｺﾞｼｯｸM-PRO" w:eastAsia="HG丸ｺﾞｼｯｸM-PRO" w:hAnsi="HG丸ｺﾞｼｯｸM-PRO" w:hint="eastAsia"/>
                          <w:b/>
                          <w:color w:val="0000CC"/>
                          <w:sz w:val="28"/>
                          <w:szCs w:val="28"/>
                        </w:rPr>
                        <w:t>廃棄物</w:t>
                      </w:r>
                      <w:r w:rsidRPr="002A4F78">
                        <w:rPr>
                          <w:rFonts w:ascii="HG丸ｺﾞｼｯｸM-PRO" w:eastAsia="HG丸ｺﾞｼｯｸM-PRO" w:hAnsi="HG丸ｺﾞｼｯｸM-PRO" w:hint="eastAsia"/>
                          <w:b/>
                          <w:color w:val="0000CC"/>
                          <w:sz w:val="28"/>
                          <w:szCs w:val="28"/>
                        </w:rPr>
                        <w:t>特</w:t>
                      </w:r>
                      <w:r>
                        <w:rPr>
                          <w:rFonts w:ascii="HG丸ｺﾞｼｯｸM-PRO" w:eastAsia="HG丸ｺﾞｼｯｸM-PRO" w:hAnsi="HG丸ｺﾞｼｯｸM-PRO" w:hint="eastAsia"/>
                          <w:b/>
                          <w:color w:val="0000CC"/>
                          <w:sz w:val="28"/>
                          <w:szCs w:val="28"/>
                        </w:rPr>
                        <w:t>別</w:t>
                      </w:r>
                      <w:r w:rsidRPr="002A4F78">
                        <w:rPr>
                          <w:rFonts w:ascii="HG丸ｺﾞｼｯｸM-PRO" w:eastAsia="HG丸ｺﾞｼｯｸM-PRO" w:hAnsi="HG丸ｺﾞｼｯｸM-PRO" w:hint="eastAsia"/>
                          <w:b/>
                          <w:color w:val="0000CC"/>
                          <w:sz w:val="28"/>
                          <w:szCs w:val="28"/>
                        </w:rPr>
                        <w:t>措</w:t>
                      </w:r>
                      <w:r>
                        <w:rPr>
                          <w:rFonts w:ascii="HG丸ｺﾞｼｯｸM-PRO" w:eastAsia="HG丸ｺﾞｼｯｸM-PRO" w:hAnsi="HG丸ｺﾞｼｯｸM-PRO" w:hint="eastAsia"/>
                          <w:b/>
                          <w:color w:val="0000CC"/>
                          <w:sz w:val="28"/>
                          <w:szCs w:val="28"/>
                        </w:rPr>
                        <w:t>置</w:t>
                      </w:r>
                      <w:r w:rsidRPr="002A4F78">
                        <w:rPr>
                          <w:rFonts w:ascii="HG丸ｺﾞｼｯｸM-PRO" w:eastAsia="HG丸ｺﾞｼｯｸM-PRO" w:hAnsi="HG丸ｺﾞｼｯｸM-PRO" w:hint="eastAsia"/>
                          <w:b/>
                          <w:color w:val="0000CC"/>
                          <w:sz w:val="28"/>
                          <w:szCs w:val="28"/>
                        </w:rPr>
                        <w:t>法で定められた期限までに処理しなければなりません。</w:t>
                      </w:r>
                    </w:p>
                    <w:p w:rsidR="00C71A68" w:rsidRPr="004306D9" w:rsidRDefault="00DC787F" w:rsidP="00DC787F">
                      <w:pPr>
                        <w:pStyle w:val="a8"/>
                        <w:numPr>
                          <w:ilvl w:val="0"/>
                          <w:numId w:val="1"/>
                        </w:numPr>
                        <w:tabs>
                          <w:tab w:val="left" w:pos="709"/>
                        </w:tabs>
                        <w:autoSpaceDE w:val="0"/>
                        <w:autoSpaceDN w:val="0"/>
                        <w:adjustRightInd w:val="0"/>
                        <w:spacing w:beforeLines="50" w:before="157" w:afterLines="50" w:after="157" w:line="400" w:lineRule="exact"/>
                        <w:ind w:leftChars="68" w:left="1987" w:rightChars="294" w:right="617" w:hangingChars="656" w:hanging="1844"/>
                        <w:jc w:val="left"/>
                        <w:rPr>
                          <w:rFonts w:ascii="HG丸ｺﾞｼｯｸM-PRO" w:eastAsia="HG丸ｺﾞｼｯｸM-PRO" w:hAnsi="HG丸ｺﾞｼｯｸM-PRO"/>
                          <w:b/>
                          <w:color w:val="FF0000"/>
                          <w:sz w:val="28"/>
                          <w:szCs w:val="28"/>
                        </w:rPr>
                      </w:pPr>
                      <w:r>
                        <w:rPr>
                          <w:rFonts w:ascii="HG丸ｺﾞｼｯｸM-PRO" w:eastAsia="HG丸ｺﾞｼｯｸM-PRO" w:hAnsi="HG丸ｺﾞｼｯｸM-PRO" w:hint="eastAsia"/>
                          <w:b/>
                          <w:color w:val="FF0000"/>
                          <w:sz w:val="28"/>
                          <w:szCs w:val="28"/>
                        </w:rPr>
                        <w:t>佐賀県</w:t>
                      </w:r>
                      <w:r>
                        <w:rPr>
                          <w:rFonts w:ascii="HG丸ｺﾞｼｯｸM-PRO" w:eastAsia="HG丸ｺﾞｼｯｸM-PRO" w:hAnsi="HG丸ｺﾞｼｯｸM-PRO"/>
                          <w:b/>
                          <w:color w:val="FF0000"/>
                          <w:sz w:val="28"/>
                          <w:szCs w:val="28"/>
                        </w:rPr>
                        <w:t>内</w:t>
                      </w:r>
                      <w:r>
                        <w:rPr>
                          <w:rFonts w:ascii="HG丸ｺﾞｼｯｸM-PRO" w:eastAsia="HG丸ｺﾞｼｯｸM-PRO" w:hAnsi="HG丸ｺﾞｼｯｸM-PRO" w:hint="eastAsia"/>
                          <w:b/>
                          <w:color w:val="FF0000"/>
                          <w:sz w:val="28"/>
                          <w:szCs w:val="28"/>
                        </w:rPr>
                        <w:t>（</w:t>
                      </w:r>
                      <w:r w:rsidR="00C71A68" w:rsidRPr="002A4F78">
                        <w:rPr>
                          <w:rFonts w:ascii="HG丸ｺﾞｼｯｸM-PRO" w:eastAsia="HG丸ｺﾞｼｯｸM-PRO" w:hAnsi="HG丸ｺﾞｼｯｸM-PRO" w:hint="eastAsia"/>
                          <w:b/>
                          <w:color w:val="FF0000"/>
                          <w:sz w:val="28"/>
                          <w:szCs w:val="28"/>
                        </w:rPr>
                        <w:t>北九州事業</w:t>
                      </w:r>
                      <w:r w:rsidR="00C71A68">
                        <w:rPr>
                          <w:rFonts w:ascii="HG丸ｺﾞｼｯｸM-PRO" w:eastAsia="HG丸ｺﾞｼｯｸM-PRO" w:hAnsi="HG丸ｺﾞｼｯｸM-PRO" w:hint="eastAsia"/>
                          <w:b/>
                          <w:color w:val="FF0000"/>
                          <w:sz w:val="28"/>
                          <w:szCs w:val="28"/>
                        </w:rPr>
                        <w:t>所の対象地域</w:t>
                      </w:r>
                      <w:r>
                        <w:rPr>
                          <w:rFonts w:ascii="HG丸ｺﾞｼｯｸM-PRO" w:eastAsia="HG丸ｺﾞｼｯｸM-PRO" w:hAnsi="HG丸ｺﾞｼｯｸM-PRO" w:hint="eastAsia"/>
                          <w:b/>
                          <w:color w:val="FF0000"/>
                          <w:sz w:val="28"/>
                          <w:szCs w:val="28"/>
                        </w:rPr>
                        <w:t>）</w:t>
                      </w:r>
                      <w:r w:rsidR="00C71A68">
                        <w:rPr>
                          <w:rFonts w:ascii="HG丸ｺﾞｼｯｸM-PRO" w:eastAsia="HG丸ｺﾞｼｯｸM-PRO" w:hAnsi="HG丸ｺﾞｼｯｸM-PRO" w:hint="eastAsia"/>
                          <w:b/>
                          <w:color w:val="FF0000"/>
                          <w:sz w:val="28"/>
                          <w:szCs w:val="28"/>
                        </w:rPr>
                        <w:t>の</w:t>
                      </w:r>
                      <w:r>
                        <w:rPr>
                          <w:rFonts w:ascii="HG丸ｺﾞｼｯｸM-PRO" w:eastAsia="HG丸ｺﾞｼｯｸM-PRO" w:hAnsi="HG丸ｺﾞｼｯｸM-PRO" w:hint="eastAsia"/>
                          <w:b/>
                          <w:color w:val="FF0000"/>
                          <w:sz w:val="28"/>
                          <w:szCs w:val="28"/>
                        </w:rPr>
                        <w:t xml:space="preserve">　　　　　　　　　　　　　　　</w:t>
                      </w:r>
                      <w:r w:rsidR="00C71A68" w:rsidRPr="004306D9">
                        <w:rPr>
                          <w:rFonts w:ascii="HG丸ｺﾞｼｯｸM-PRO" w:eastAsia="HG丸ｺﾞｼｯｸM-PRO" w:hAnsi="HG丸ｺﾞｼｯｸM-PRO" w:hint="eastAsia"/>
                          <w:b/>
                          <w:color w:val="FF0000"/>
                          <w:sz w:val="28"/>
                          <w:szCs w:val="28"/>
                        </w:rPr>
                        <w:t>ＰＣＢ使用安定器の処分期間　：　平成33年3月31日</w:t>
                      </w:r>
                    </w:p>
                    <w:p w:rsidR="00C71A68" w:rsidRPr="002A4F78" w:rsidRDefault="00C71A68" w:rsidP="00C71A68">
                      <w:pPr>
                        <w:autoSpaceDE w:val="0"/>
                        <w:autoSpaceDN w:val="0"/>
                        <w:adjustRightInd w:val="0"/>
                        <w:spacing w:line="400" w:lineRule="exact"/>
                        <w:ind w:rightChars="1" w:right="2" w:firstLineChars="101" w:firstLine="284"/>
                        <w:jc w:val="left"/>
                        <w:rPr>
                          <w:rFonts w:ascii="HG丸ｺﾞｼｯｸM-PRO" w:eastAsia="HG丸ｺﾞｼｯｸM-PRO" w:hAnsi="HG丸ｺﾞｼｯｸM-PRO"/>
                          <w:b/>
                          <w:color w:val="0000CC"/>
                          <w:sz w:val="28"/>
                          <w:szCs w:val="28"/>
                        </w:rPr>
                      </w:pPr>
                    </w:p>
                  </w:txbxContent>
                </v:textbox>
              </v:roundrect>
            </w:pict>
          </mc:Fallback>
        </mc:AlternateContent>
      </w:r>
    </w:p>
    <w:p w:rsidR="00C71A68" w:rsidRDefault="00C71A68" w:rsidP="00C71A68">
      <w:pPr>
        <w:spacing w:beforeLines="50" w:before="157"/>
        <w:ind w:firstLineChars="256" w:firstLine="565"/>
        <w:rPr>
          <w:rFonts w:ascii="HG丸ｺﾞｼｯｸM-PRO" w:eastAsia="HG丸ｺﾞｼｯｸM-PRO" w:hAnsi="HG丸ｺﾞｼｯｸM-PRO"/>
          <w:b/>
          <w:color w:val="FF0000"/>
          <w:sz w:val="22"/>
        </w:rPr>
      </w:pPr>
    </w:p>
    <w:p w:rsidR="00C71A68" w:rsidRDefault="00C71A68" w:rsidP="00C71A68">
      <w:pPr>
        <w:spacing w:beforeLines="50" w:before="157"/>
        <w:ind w:firstLineChars="256" w:firstLine="565"/>
        <w:rPr>
          <w:rFonts w:ascii="HG丸ｺﾞｼｯｸM-PRO" w:eastAsia="HG丸ｺﾞｼｯｸM-PRO" w:hAnsi="HG丸ｺﾞｼｯｸM-PRO"/>
          <w:b/>
          <w:color w:val="FF0000"/>
          <w:sz w:val="22"/>
        </w:rPr>
      </w:pPr>
    </w:p>
    <w:p w:rsidR="00C71A68" w:rsidRDefault="00C71A68" w:rsidP="00C71A68">
      <w:pPr>
        <w:spacing w:beforeLines="50" w:before="157"/>
        <w:ind w:firstLineChars="256" w:firstLine="565"/>
        <w:rPr>
          <w:rFonts w:ascii="HG丸ｺﾞｼｯｸM-PRO" w:eastAsia="HG丸ｺﾞｼｯｸM-PRO" w:hAnsi="HG丸ｺﾞｼｯｸM-PRO"/>
          <w:b/>
          <w:color w:val="FF0000"/>
          <w:sz w:val="22"/>
        </w:rPr>
      </w:pPr>
    </w:p>
    <w:p w:rsidR="00C71A68" w:rsidRDefault="00C71A68" w:rsidP="00C71A68">
      <w:pPr>
        <w:spacing w:beforeLines="50" w:before="157"/>
        <w:ind w:firstLineChars="256" w:firstLine="565"/>
        <w:rPr>
          <w:rFonts w:ascii="HG丸ｺﾞｼｯｸM-PRO" w:eastAsia="HG丸ｺﾞｼｯｸM-PRO" w:hAnsi="HG丸ｺﾞｼｯｸM-PRO"/>
          <w:b/>
          <w:color w:val="FF0000"/>
          <w:sz w:val="22"/>
        </w:rPr>
      </w:pPr>
    </w:p>
    <w:p w:rsidR="00C71A68" w:rsidRDefault="00C71A68" w:rsidP="00C71A68">
      <w:pPr>
        <w:spacing w:beforeLines="50" w:before="157"/>
        <w:ind w:firstLineChars="256" w:firstLine="617"/>
        <w:rPr>
          <w:rFonts w:ascii="HG丸ｺﾞｼｯｸM-PRO" w:eastAsia="HG丸ｺﾞｼｯｸM-PRO" w:hAnsi="HG丸ｺﾞｼｯｸM-PRO"/>
          <w:b/>
          <w:color w:val="FF0000"/>
          <w:sz w:val="22"/>
        </w:rPr>
      </w:pPr>
      <w:r>
        <w:rPr>
          <w:rFonts w:ascii="HG丸ｺﾞｼｯｸM-PRO" w:eastAsia="HG丸ｺﾞｼｯｸM-PRO" w:hAnsi="HG丸ｺﾞｼｯｸM-PRO"/>
          <w:b/>
          <w:noProof/>
          <w:color w:val="FF0000"/>
          <w:sz w:val="24"/>
        </w:rPr>
        <mc:AlternateContent>
          <mc:Choice Requires="wps">
            <w:drawing>
              <wp:anchor distT="0" distB="0" distL="114300" distR="114300" simplePos="0" relativeHeight="251660288" behindDoc="0" locked="0" layoutInCell="1" allowOverlap="1" wp14:anchorId="12753461" wp14:editId="35672F1A">
                <wp:simplePos x="0" y="0"/>
                <wp:positionH relativeFrom="column">
                  <wp:posOffset>-121285</wp:posOffset>
                </wp:positionH>
                <wp:positionV relativeFrom="paragraph">
                  <wp:posOffset>102870</wp:posOffset>
                </wp:positionV>
                <wp:extent cx="6362700" cy="1503680"/>
                <wp:effectExtent l="0" t="0" r="19050" b="20320"/>
                <wp:wrapNone/>
                <wp:docPr id="3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503680"/>
                        </a:xfrm>
                        <a:prstGeom prst="roundRect">
                          <a:avLst>
                            <a:gd name="adj" fmla="val 16667"/>
                          </a:avLst>
                        </a:prstGeom>
                        <a:solidFill>
                          <a:schemeClr val="accent5">
                            <a:lumMod val="20000"/>
                            <a:lumOff val="80000"/>
                          </a:schemeClr>
                        </a:solidFill>
                        <a:ln w="25400">
                          <a:solidFill>
                            <a:schemeClr val="accent5">
                              <a:lumMod val="75000"/>
                              <a:lumOff val="0"/>
                            </a:schemeClr>
                          </a:solidFill>
                          <a:round/>
                          <a:headEnd/>
                          <a:tailEnd/>
                        </a:ln>
                      </wps:spPr>
                      <wps:txbx>
                        <w:txbxContent>
                          <w:p w:rsidR="00C71A68" w:rsidRPr="00B55814" w:rsidRDefault="00C71A68" w:rsidP="00C71A68">
                            <w:pPr>
                              <w:tabs>
                                <w:tab w:val="left" w:pos="9356"/>
                              </w:tabs>
                              <w:autoSpaceDE w:val="0"/>
                              <w:autoSpaceDN w:val="0"/>
                              <w:adjustRightInd w:val="0"/>
                              <w:spacing w:line="400" w:lineRule="exact"/>
                              <w:ind w:rightChars="1" w:right="2" w:firstLineChars="101" w:firstLine="284"/>
                              <w:jc w:val="left"/>
                              <w:rPr>
                                <w:rFonts w:ascii="HG丸ｺﾞｼｯｸM-PRO" w:eastAsia="HG丸ｺﾞｼｯｸM-PRO" w:hAnsi="HG丸ｺﾞｼｯｸM-PRO"/>
                                <w:b/>
                                <w:color w:val="0000CC"/>
                                <w:sz w:val="28"/>
                                <w:szCs w:val="28"/>
                              </w:rPr>
                            </w:pPr>
                            <w:r w:rsidRPr="00B55814">
                              <w:rPr>
                                <w:rFonts w:ascii="HG丸ｺﾞｼｯｸM-PRO" w:eastAsia="HG丸ｺﾞｼｯｸM-PRO" w:hAnsi="HG丸ｺﾞｼｯｸM-PRO" w:hint="eastAsia"/>
                                <w:b/>
                                <w:color w:val="FF0000"/>
                                <w:sz w:val="28"/>
                                <w:szCs w:val="28"/>
                              </w:rPr>
                              <w:t>使用中の</w:t>
                            </w:r>
                            <w:r>
                              <w:rPr>
                                <w:rFonts w:ascii="HG丸ｺﾞｼｯｸM-PRO" w:eastAsia="HG丸ｺﾞｼｯｸM-PRO" w:hAnsi="HG丸ｺﾞｼｯｸM-PRO" w:hint="eastAsia"/>
                                <w:b/>
                                <w:color w:val="FF0000"/>
                                <w:sz w:val="28"/>
                                <w:szCs w:val="28"/>
                              </w:rPr>
                              <w:t>照明</w:t>
                            </w:r>
                            <w:r w:rsidRPr="00B55814">
                              <w:rPr>
                                <w:rFonts w:ascii="HG丸ｺﾞｼｯｸM-PRO" w:eastAsia="HG丸ｺﾞｼｯｸM-PRO" w:hAnsi="HG丸ｺﾞｼｯｸM-PRO" w:hint="eastAsia"/>
                                <w:b/>
                                <w:color w:val="FF0000"/>
                                <w:sz w:val="28"/>
                                <w:szCs w:val="28"/>
                              </w:rPr>
                              <w:t>設備</w:t>
                            </w:r>
                            <w:r w:rsidRPr="00B55814">
                              <w:rPr>
                                <w:rFonts w:ascii="HG丸ｺﾞｼｯｸM-PRO" w:eastAsia="HG丸ｺﾞｼｯｸM-PRO" w:hAnsi="HG丸ｺﾞｼｯｸM-PRO" w:hint="eastAsia"/>
                                <w:b/>
                                <w:color w:val="0000CC"/>
                                <w:sz w:val="28"/>
                                <w:szCs w:val="28"/>
                              </w:rPr>
                              <w:t>については、接触等により</w:t>
                            </w:r>
                            <w:r w:rsidRPr="00B55814">
                              <w:rPr>
                                <w:rFonts w:ascii="HG丸ｺﾞｼｯｸM-PRO" w:eastAsia="HG丸ｺﾞｼｯｸM-PRO" w:hAnsi="HG丸ｺﾞｼｯｸM-PRO" w:hint="eastAsia"/>
                                <w:b/>
                                <w:color w:val="FF0000"/>
                                <w:sz w:val="28"/>
                                <w:szCs w:val="28"/>
                              </w:rPr>
                              <w:t>感電の恐れがあり</w:t>
                            </w:r>
                            <w:r>
                              <w:rPr>
                                <w:rFonts w:ascii="HG丸ｺﾞｼｯｸM-PRO" w:eastAsia="HG丸ｺﾞｼｯｸM-PRO" w:hAnsi="HG丸ｺﾞｼｯｸM-PRO" w:hint="eastAsia"/>
                                <w:b/>
                                <w:color w:val="FF0000"/>
                                <w:sz w:val="28"/>
                                <w:szCs w:val="28"/>
                              </w:rPr>
                              <w:t>ます</w:t>
                            </w:r>
                            <w:r w:rsidRPr="00B55814">
                              <w:rPr>
                                <w:rFonts w:ascii="HG丸ｺﾞｼｯｸM-PRO" w:eastAsia="HG丸ｺﾞｼｯｸM-PRO" w:hAnsi="HG丸ｺﾞｼｯｸM-PRO" w:hint="eastAsia"/>
                                <w:b/>
                                <w:color w:val="0000CC"/>
                                <w:sz w:val="28"/>
                                <w:szCs w:val="28"/>
                              </w:rPr>
                              <w:t>ので、調査にあたっては、</w:t>
                            </w:r>
                            <w:r>
                              <w:rPr>
                                <w:rFonts w:ascii="HG丸ｺﾞｼｯｸM-PRO" w:eastAsia="HG丸ｺﾞｼｯｸM-PRO" w:hAnsi="HG丸ｺﾞｼｯｸM-PRO" w:hint="eastAsia"/>
                                <w:b/>
                                <w:color w:val="0000CC"/>
                                <w:sz w:val="28"/>
                                <w:szCs w:val="28"/>
                              </w:rPr>
                              <w:t>照明</w:t>
                            </w:r>
                            <w:r w:rsidRPr="00B55814">
                              <w:rPr>
                                <w:rFonts w:ascii="HG丸ｺﾞｼｯｸM-PRO" w:eastAsia="HG丸ｺﾞｼｯｸM-PRO" w:hAnsi="HG丸ｺﾞｼｯｸM-PRO" w:hint="eastAsia"/>
                                <w:b/>
                                <w:color w:val="0000CC"/>
                                <w:sz w:val="28"/>
                                <w:szCs w:val="28"/>
                              </w:rPr>
                              <w:t>設備を管理している</w:t>
                            </w:r>
                            <w:r w:rsidRPr="00B55814">
                              <w:rPr>
                                <w:rFonts w:ascii="HG丸ｺﾞｼｯｸM-PRO" w:eastAsia="HG丸ｺﾞｼｯｸM-PRO" w:hAnsi="HG丸ｺﾞｼｯｸM-PRO" w:hint="eastAsia"/>
                                <w:b/>
                                <w:color w:val="FF0000"/>
                                <w:sz w:val="28"/>
                                <w:szCs w:val="28"/>
                              </w:rPr>
                              <w:t>電気</w:t>
                            </w:r>
                            <w:r>
                              <w:rPr>
                                <w:rFonts w:ascii="HG丸ｺﾞｼｯｸM-PRO" w:eastAsia="HG丸ｺﾞｼｯｸM-PRO" w:hAnsi="HG丸ｺﾞｼｯｸM-PRO" w:hint="eastAsia"/>
                                <w:b/>
                                <w:color w:val="FF0000"/>
                                <w:sz w:val="28"/>
                                <w:szCs w:val="28"/>
                              </w:rPr>
                              <w:t>工事業者</w:t>
                            </w:r>
                            <w:r w:rsidRPr="00B55814">
                              <w:rPr>
                                <w:rFonts w:ascii="HG丸ｺﾞｼｯｸM-PRO" w:eastAsia="HG丸ｺﾞｼｯｸM-PRO" w:hAnsi="HG丸ｺﾞｼｯｸM-PRO" w:hint="eastAsia"/>
                                <w:b/>
                                <w:color w:val="FF0000"/>
                                <w:sz w:val="28"/>
                                <w:szCs w:val="28"/>
                              </w:rPr>
                              <w:t>に</w:t>
                            </w:r>
                            <w:r>
                              <w:rPr>
                                <w:rFonts w:ascii="HG丸ｺﾞｼｯｸM-PRO" w:eastAsia="HG丸ｺﾞｼｯｸM-PRO" w:hAnsi="HG丸ｺﾞｼｯｸM-PRO" w:hint="eastAsia"/>
                                <w:b/>
                                <w:color w:val="FF0000"/>
                                <w:sz w:val="28"/>
                                <w:szCs w:val="28"/>
                              </w:rPr>
                              <w:t>、</w:t>
                            </w:r>
                            <w:r w:rsidRPr="00C2474E">
                              <w:rPr>
                                <w:rFonts w:ascii="HG丸ｺﾞｼｯｸM-PRO" w:eastAsia="HG丸ｺﾞｼｯｸM-PRO" w:hAnsi="HG丸ｺﾞｼｯｸM-PRO" w:hint="eastAsia"/>
                                <w:b/>
                                <w:color w:val="0000CC"/>
                                <w:sz w:val="28"/>
                                <w:szCs w:val="28"/>
                              </w:rPr>
                              <w:t>ビル管理法の対象</w:t>
                            </w:r>
                            <w:r>
                              <w:rPr>
                                <w:rFonts w:ascii="HG丸ｺﾞｼｯｸM-PRO" w:eastAsia="HG丸ｺﾞｼｯｸM-PRO" w:hAnsi="HG丸ｺﾞｼｯｸM-PRO" w:hint="eastAsia"/>
                                <w:b/>
                                <w:color w:val="0000CC"/>
                                <w:sz w:val="28"/>
                                <w:szCs w:val="28"/>
                              </w:rPr>
                              <w:t>の</w:t>
                            </w:r>
                            <w:r w:rsidRPr="00C2474E">
                              <w:rPr>
                                <w:rFonts w:ascii="HG丸ｺﾞｼｯｸM-PRO" w:eastAsia="HG丸ｺﾞｼｯｸM-PRO" w:hAnsi="HG丸ｺﾞｼｯｸM-PRO" w:hint="eastAsia"/>
                                <w:b/>
                                <w:color w:val="0000CC"/>
                                <w:sz w:val="28"/>
                                <w:szCs w:val="28"/>
                              </w:rPr>
                              <w:t>ビルでは</w:t>
                            </w:r>
                            <w:r w:rsidRPr="00E72D93">
                              <w:rPr>
                                <w:rFonts w:ascii="HG丸ｺﾞｼｯｸM-PRO" w:eastAsia="HG丸ｺﾞｼｯｸM-PRO" w:hAnsi="HG丸ｺﾞｼｯｸM-PRO" w:hint="eastAsia"/>
                                <w:b/>
                                <w:color w:val="FF0000"/>
                                <w:sz w:val="28"/>
                                <w:szCs w:val="28"/>
                              </w:rPr>
                              <w:t>メンテナンス会社に</w:t>
                            </w:r>
                            <w:r>
                              <w:rPr>
                                <w:rFonts w:ascii="HG丸ｺﾞｼｯｸM-PRO" w:eastAsia="HG丸ｺﾞｼｯｸM-PRO" w:hAnsi="HG丸ｺﾞｼｯｸM-PRO" w:hint="eastAsia"/>
                                <w:b/>
                                <w:color w:val="0000CC"/>
                                <w:sz w:val="28"/>
                                <w:szCs w:val="28"/>
                              </w:rPr>
                              <w:t>、</w:t>
                            </w:r>
                            <w:r w:rsidRPr="00B55814">
                              <w:rPr>
                                <w:rFonts w:ascii="HG丸ｺﾞｼｯｸM-PRO" w:eastAsia="HG丸ｺﾞｼｯｸM-PRO" w:hAnsi="HG丸ｺﾞｼｯｸM-PRO" w:hint="eastAsia"/>
                                <w:b/>
                                <w:color w:val="FF0000"/>
                                <w:sz w:val="28"/>
                                <w:szCs w:val="28"/>
                              </w:rPr>
                              <w:t>ご相談</w:t>
                            </w:r>
                            <w:r>
                              <w:rPr>
                                <w:rFonts w:ascii="HG丸ｺﾞｼｯｸM-PRO" w:eastAsia="HG丸ｺﾞｼｯｸM-PRO" w:hAnsi="HG丸ｺﾞｼｯｸM-PRO" w:hint="eastAsia"/>
                                <w:b/>
                                <w:color w:val="FF0000"/>
                                <w:sz w:val="28"/>
                                <w:szCs w:val="28"/>
                              </w:rPr>
                              <w:t>・ご確認</w:t>
                            </w:r>
                            <w:r w:rsidRPr="00B55814">
                              <w:rPr>
                                <w:rFonts w:ascii="HG丸ｺﾞｼｯｸM-PRO" w:eastAsia="HG丸ｺﾞｼｯｸM-PRO" w:hAnsi="HG丸ｺﾞｼｯｸM-PRO" w:hint="eastAsia"/>
                                <w:b/>
                                <w:color w:val="0000CC"/>
                                <w:sz w:val="28"/>
                                <w:szCs w:val="28"/>
                              </w:rPr>
                              <w:t>ください。</w:t>
                            </w:r>
                          </w:p>
                          <w:p w:rsidR="00C71A68" w:rsidRPr="00A32572" w:rsidRDefault="00C71A68" w:rsidP="00C71A68">
                            <w:pPr>
                              <w:autoSpaceDE w:val="0"/>
                              <w:autoSpaceDN w:val="0"/>
                              <w:adjustRightInd w:val="0"/>
                              <w:spacing w:line="400" w:lineRule="exact"/>
                              <w:ind w:rightChars="1" w:right="2" w:firstLineChars="101" w:firstLine="284"/>
                              <w:jc w:val="left"/>
                            </w:pPr>
                            <w:r>
                              <w:rPr>
                                <w:rFonts w:ascii="HG丸ｺﾞｼｯｸM-PRO" w:eastAsia="HG丸ｺﾞｼｯｸM-PRO" w:hAnsi="HG丸ｺﾞｼｯｸM-PRO" w:hint="eastAsia"/>
                                <w:b/>
                                <w:color w:val="FF0000"/>
                                <w:sz w:val="28"/>
                                <w:szCs w:val="28"/>
                              </w:rPr>
                              <w:t>建物の竣工図書、過去に調査した記録等、</w:t>
                            </w:r>
                            <w:r w:rsidRPr="00B55814">
                              <w:rPr>
                                <w:rFonts w:ascii="HG丸ｺﾞｼｯｸM-PRO" w:eastAsia="HG丸ｺﾞｼｯｸM-PRO" w:hAnsi="HG丸ｺﾞｼｯｸM-PRO" w:hint="eastAsia"/>
                                <w:b/>
                                <w:color w:val="FF0000"/>
                                <w:sz w:val="28"/>
                                <w:szCs w:val="28"/>
                              </w:rPr>
                              <w:t>既に作成された書類</w:t>
                            </w:r>
                            <w:r>
                              <w:rPr>
                                <w:rFonts w:ascii="HG丸ｺﾞｼｯｸM-PRO" w:eastAsia="HG丸ｺﾞｼｯｸM-PRO" w:hAnsi="HG丸ｺﾞｼｯｸM-PRO" w:hint="eastAsia"/>
                                <w:b/>
                                <w:color w:val="FF0000"/>
                                <w:sz w:val="28"/>
                                <w:szCs w:val="28"/>
                              </w:rPr>
                              <w:t>で</w:t>
                            </w:r>
                            <w:r w:rsidRPr="00B55814">
                              <w:rPr>
                                <w:rFonts w:ascii="HG丸ｺﾞｼｯｸM-PRO" w:eastAsia="HG丸ｺﾞｼｯｸM-PRO" w:hAnsi="HG丸ｺﾞｼｯｸM-PRO" w:hint="eastAsia"/>
                                <w:b/>
                                <w:color w:val="FF0000"/>
                                <w:sz w:val="28"/>
                                <w:szCs w:val="28"/>
                              </w:rPr>
                              <w:t>確認できる</w:t>
                            </w:r>
                            <w:r>
                              <w:rPr>
                                <w:rFonts w:ascii="HG丸ｺﾞｼｯｸM-PRO" w:eastAsia="HG丸ｺﾞｼｯｸM-PRO" w:hAnsi="HG丸ｺﾞｼｯｸM-PRO" w:hint="eastAsia"/>
                                <w:b/>
                                <w:color w:val="FF0000"/>
                                <w:sz w:val="28"/>
                                <w:szCs w:val="28"/>
                              </w:rPr>
                              <w:t>場合には、</w:t>
                            </w:r>
                            <w:r w:rsidRPr="0038112B">
                              <w:rPr>
                                <w:rFonts w:ascii="HG丸ｺﾞｼｯｸM-PRO" w:eastAsia="HG丸ｺﾞｼｯｸM-PRO" w:hAnsi="HG丸ｺﾞｼｯｸM-PRO" w:hint="eastAsia"/>
                                <w:b/>
                                <w:color w:val="0000CC"/>
                                <w:sz w:val="28"/>
                                <w:szCs w:val="28"/>
                              </w:rPr>
                              <w:t>それをもとに</w:t>
                            </w:r>
                            <w:r>
                              <w:rPr>
                                <w:rFonts w:ascii="HG丸ｺﾞｼｯｸM-PRO" w:eastAsia="HG丸ｺﾞｼｯｸM-PRO" w:hAnsi="HG丸ｺﾞｼｯｸM-PRO" w:hint="eastAsia"/>
                                <w:b/>
                                <w:color w:val="0000CC"/>
                                <w:sz w:val="28"/>
                                <w:szCs w:val="28"/>
                              </w:rPr>
                              <w:t>調査票にご記入</w:t>
                            </w:r>
                            <w:r w:rsidRPr="00B55814">
                              <w:rPr>
                                <w:rFonts w:ascii="HG丸ｺﾞｼｯｸM-PRO" w:eastAsia="HG丸ｺﾞｼｯｸM-PRO" w:hAnsi="HG丸ｺﾞｼｯｸM-PRO" w:hint="eastAsia"/>
                                <w:b/>
                                <w:color w:val="0000CC"/>
                                <w:sz w:val="28"/>
                                <w:szCs w:val="2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29" style="position:absolute;left:0;text-align:left;margin-left:-9.55pt;margin-top:8.1pt;width:501pt;height:1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" fillcolor="#deeaf6 [664]" strokecolor="#2e74b5 [2408]" strokeweight="2pt">
                <v:textbox inset="5.85pt,.7pt,5.85pt,.7pt">
                  <w:txbxContent>
                    <w:p w:rsidR="00C71A68" w:rsidRPr="00B55814" w:rsidRDefault="00C71A68" w:rsidP="00C71A68">
                      <w:pPr>
                        <w:tabs>
                          <w:tab w:val="left" w:pos="9356"/>
                        </w:tabs>
                        <w:autoSpaceDE w:val="0"/>
                        <w:autoSpaceDN w:val="0"/>
                        <w:adjustRightInd w:val="0"/>
                        <w:spacing w:line="400" w:lineRule="exact"/>
                        <w:ind w:rightChars="1" w:right="2" w:firstLineChars="101" w:firstLine="284"/>
                        <w:jc w:val="left"/>
                        <w:rPr>
                          <w:rFonts w:ascii="HG丸ｺﾞｼｯｸM-PRO" w:eastAsia="HG丸ｺﾞｼｯｸM-PRO" w:hAnsi="HG丸ｺﾞｼｯｸM-PRO"/>
                          <w:b/>
                          <w:color w:val="0000CC"/>
                          <w:sz w:val="28"/>
                          <w:szCs w:val="28"/>
                        </w:rPr>
                      </w:pPr>
                      <w:r w:rsidRPr="00B55814">
                        <w:rPr>
                          <w:rFonts w:ascii="HG丸ｺﾞｼｯｸM-PRO" w:eastAsia="HG丸ｺﾞｼｯｸM-PRO" w:hAnsi="HG丸ｺﾞｼｯｸM-PRO" w:hint="eastAsia"/>
                          <w:b/>
                          <w:color w:val="FF0000"/>
                          <w:sz w:val="28"/>
                          <w:szCs w:val="28"/>
                        </w:rPr>
                        <w:t>使用中の</w:t>
                      </w:r>
                      <w:r>
                        <w:rPr>
                          <w:rFonts w:ascii="HG丸ｺﾞｼｯｸM-PRO" w:eastAsia="HG丸ｺﾞｼｯｸM-PRO" w:hAnsi="HG丸ｺﾞｼｯｸM-PRO" w:hint="eastAsia"/>
                          <w:b/>
                          <w:color w:val="FF0000"/>
                          <w:sz w:val="28"/>
                          <w:szCs w:val="28"/>
                        </w:rPr>
                        <w:t>照明</w:t>
                      </w:r>
                      <w:r w:rsidRPr="00B55814">
                        <w:rPr>
                          <w:rFonts w:ascii="HG丸ｺﾞｼｯｸM-PRO" w:eastAsia="HG丸ｺﾞｼｯｸM-PRO" w:hAnsi="HG丸ｺﾞｼｯｸM-PRO" w:hint="eastAsia"/>
                          <w:b/>
                          <w:color w:val="FF0000"/>
                          <w:sz w:val="28"/>
                          <w:szCs w:val="28"/>
                        </w:rPr>
                        <w:t>設備</w:t>
                      </w:r>
                      <w:r w:rsidRPr="00B55814">
                        <w:rPr>
                          <w:rFonts w:ascii="HG丸ｺﾞｼｯｸM-PRO" w:eastAsia="HG丸ｺﾞｼｯｸM-PRO" w:hAnsi="HG丸ｺﾞｼｯｸM-PRO" w:hint="eastAsia"/>
                          <w:b/>
                          <w:color w:val="0000CC"/>
                          <w:sz w:val="28"/>
                          <w:szCs w:val="28"/>
                        </w:rPr>
                        <w:t>については、接触等により</w:t>
                      </w:r>
                      <w:r w:rsidRPr="00B55814">
                        <w:rPr>
                          <w:rFonts w:ascii="HG丸ｺﾞｼｯｸM-PRO" w:eastAsia="HG丸ｺﾞｼｯｸM-PRO" w:hAnsi="HG丸ｺﾞｼｯｸM-PRO" w:hint="eastAsia"/>
                          <w:b/>
                          <w:color w:val="FF0000"/>
                          <w:sz w:val="28"/>
                          <w:szCs w:val="28"/>
                        </w:rPr>
                        <w:t>感電の恐れがあり</w:t>
                      </w:r>
                      <w:r>
                        <w:rPr>
                          <w:rFonts w:ascii="HG丸ｺﾞｼｯｸM-PRO" w:eastAsia="HG丸ｺﾞｼｯｸM-PRO" w:hAnsi="HG丸ｺﾞｼｯｸM-PRO" w:hint="eastAsia"/>
                          <w:b/>
                          <w:color w:val="FF0000"/>
                          <w:sz w:val="28"/>
                          <w:szCs w:val="28"/>
                        </w:rPr>
                        <w:t>ます</w:t>
                      </w:r>
                      <w:r w:rsidRPr="00B55814">
                        <w:rPr>
                          <w:rFonts w:ascii="HG丸ｺﾞｼｯｸM-PRO" w:eastAsia="HG丸ｺﾞｼｯｸM-PRO" w:hAnsi="HG丸ｺﾞｼｯｸM-PRO" w:hint="eastAsia"/>
                          <w:b/>
                          <w:color w:val="0000CC"/>
                          <w:sz w:val="28"/>
                          <w:szCs w:val="28"/>
                        </w:rPr>
                        <w:t>ので、調査にあたっては、</w:t>
                      </w:r>
                      <w:r>
                        <w:rPr>
                          <w:rFonts w:ascii="HG丸ｺﾞｼｯｸM-PRO" w:eastAsia="HG丸ｺﾞｼｯｸM-PRO" w:hAnsi="HG丸ｺﾞｼｯｸM-PRO" w:hint="eastAsia"/>
                          <w:b/>
                          <w:color w:val="0000CC"/>
                          <w:sz w:val="28"/>
                          <w:szCs w:val="28"/>
                        </w:rPr>
                        <w:t>照明</w:t>
                      </w:r>
                      <w:r w:rsidRPr="00B55814">
                        <w:rPr>
                          <w:rFonts w:ascii="HG丸ｺﾞｼｯｸM-PRO" w:eastAsia="HG丸ｺﾞｼｯｸM-PRO" w:hAnsi="HG丸ｺﾞｼｯｸM-PRO" w:hint="eastAsia"/>
                          <w:b/>
                          <w:color w:val="0000CC"/>
                          <w:sz w:val="28"/>
                          <w:szCs w:val="28"/>
                        </w:rPr>
                        <w:t>設備を管理している</w:t>
                      </w:r>
                      <w:r w:rsidRPr="00B55814">
                        <w:rPr>
                          <w:rFonts w:ascii="HG丸ｺﾞｼｯｸM-PRO" w:eastAsia="HG丸ｺﾞｼｯｸM-PRO" w:hAnsi="HG丸ｺﾞｼｯｸM-PRO" w:hint="eastAsia"/>
                          <w:b/>
                          <w:color w:val="FF0000"/>
                          <w:sz w:val="28"/>
                          <w:szCs w:val="28"/>
                        </w:rPr>
                        <w:t>電気</w:t>
                      </w:r>
                      <w:r>
                        <w:rPr>
                          <w:rFonts w:ascii="HG丸ｺﾞｼｯｸM-PRO" w:eastAsia="HG丸ｺﾞｼｯｸM-PRO" w:hAnsi="HG丸ｺﾞｼｯｸM-PRO" w:hint="eastAsia"/>
                          <w:b/>
                          <w:color w:val="FF0000"/>
                          <w:sz w:val="28"/>
                          <w:szCs w:val="28"/>
                        </w:rPr>
                        <w:t>工事業者</w:t>
                      </w:r>
                      <w:r w:rsidRPr="00B55814">
                        <w:rPr>
                          <w:rFonts w:ascii="HG丸ｺﾞｼｯｸM-PRO" w:eastAsia="HG丸ｺﾞｼｯｸM-PRO" w:hAnsi="HG丸ｺﾞｼｯｸM-PRO" w:hint="eastAsia"/>
                          <w:b/>
                          <w:color w:val="FF0000"/>
                          <w:sz w:val="28"/>
                          <w:szCs w:val="28"/>
                        </w:rPr>
                        <w:t>に</w:t>
                      </w:r>
                      <w:r>
                        <w:rPr>
                          <w:rFonts w:ascii="HG丸ｺﾞｼｯｸM-PRO" w:eastAsia="HG丸ｺﾞｼｯｸM-PRO" w:hAnsi="HG丸ｺﾞｼｯｸM-PRO" w:hint="eastAsia"/>
                          <w:b/>
                          <w:color w:val="FF0000"/>
                          <w:sz w:val="28"/>
                          <w:szCs w:val="28"/>
                        </w:rPr>
                        <w:t>、</w:t>
                      </w:r>
                      <w:r w:rsidRPr="00C2474E">
                        <w:rPr>
                          <w:rFonts w:ascii="HG丸ｺﾞｼｯｸM-PRO" w:eastAsia="HG丸ｺﾞｼｯｸM-PRO" w:hAnsi="HG丸ｺﾞｼｯｸM-PRO" w:hint="eastAsia"/>
                          <w:b/>
                          <w:color w:val="0000CC"/>
                          <w:sz w:val="28"/>
                          <w:szCs w:val="28"/>
                        </w:rPr>
                        <w:t>ビル管理法の対象</w:t>
                      </w:r>
                      <w:r>
                        <w:rPr>
                          <w:rFonts w:ascii="HG丸ｺﾞｼｯｸM-PRO" w:eastAsia="HG丸ｺﾞｼｯｸM-PRO" w:hAnsi="HG丸ｺﾞｼｯｸM-PRO" w:hint="eastAsia"/>
                          <w:b/>
                          <w:color w:val="0000CC"/>
                          <w:sz w:val="28"/>
                          <w:szCs w:val="28"/>
                        </w:rPr>
                        <w:t>の</w:t>
                      </w:r>
                      <w:r w:rsidRPr="00C2474E">
                        <w:rPr>
                          <w:rFonts w:ascii="HG丸ｺﾞｼｯｸM-PRO" w:eastAsia="HG丸ｺﾞｼｯｸM-PRO" w:hAnsi="HG丸ｺﾞｼｯｸM-PRO" w:hint="eastAsia"/>
                          <w:b/>
                          <w:color w:val="0000CC"/>
                          <w:sz w:val="28"/>
                          <w:szCs w:val="28"/>
                        </w:rPr>
                        <w:t>ビルでは</w:t>
                      </w:r>
                      <w:r w:rsidRPr="00E72D93">
                        <w:rPr>
                          <w:rFonts w:ascii="HG丸ｺﾞｼｯｸM-PRO" w:eastAsia="HG丸ｺﾞｼｯｸM-PRO" w:hAnsi="HG丸ｺﾞｼｯｸM-PRO" w:hint="eastAsia"/>
                          <w:b/>
                          <w:color w:val="FF0000"/>
                          <w:sz w:val="28"/>
                          <w:szCs w:val="28"/>
                        </w:rPr>
                        <w:t>メンテナンス会社に</w:t>
                      </w:r>
                      <w:r>
                        <w:rPr>
                          <w:rFonts w:ascii="HG丸ｺﾞｼｯｸM-PRO" w:eastAsia="HG丸ｺﾞｼｯｸM-PRO" w:hAnsi="HG丸ｺﾞｼｯｸM-PRO" w:hint="eastAsia"/>
                          <w:b/>
                          <w:color w:val="0000CC"/>
                          <w:sz w:val="28"/>
                          <w:szCs w:val="28"/>
                        </w:rPr>
                        <w:t>、</w:t>
                      </w:r>
                      <w:r w:rsidRPr="00B55814">
                        <w:rPr>
                          <w:rFonts w:ascii="HG丸ｺﾞｼｯｸM-PRO" w:eastAsia="HG丸ｺﾞｼｯｸM-PRO" w:hAnsi="HG丸ｺﾞｼｯｸM-PRO" w:hint="eastAsia"/>
                          <w:b/>
                          <w:color w:val="FF0000"/>
                          <w:sz w:val="28"/>
                          <w:szCs w:val="28"/>
                        </w:rPr>
                        <w:t>ご相談</w:t>
                      </w:r>
                      <w:r>
                        <w:rPr>
                          <w:rFonts w:ascii="HG丸ｺﾞｼｯｸM-PRO" w:eastAsia="HG丸ｺﾞｼｯｸM-PRO" w:hAnsi="HG丸ｺﾞｼｯｸM-PRO" w:hint="eastAsia"/>
                          <w:b/>
                          <w:color w:val="FF0000"/>
                          <w:sz w:val="28"/>
                          <w:szCs w:val="28"/>
                        </w:rPr>
                        <w:t>・ご確認</w:t>
                      </w:r>
                      <w:r w:rsidRPr="00B55814">
                        <w:rPr>
                          <w:rFonts w:ascii="HG丸ｺﾞｼｯｸM-PRO" w:eastAsia="HG丸ｺﾞｼｯｸM-PRO" w:hAnsi="HG丸ｺﾞｼｯｸM-PRO" w:hint="eastAsia"/>
                          <w:b/>
                          <w:color w:val="0000CC"/>
                          <w:sz w:val="28"/>
                          <w:szCs w:val="28"/>
                        </w:rPr>
                        <w:t>ください。</w:t>
                      </w:r>
                    </w:p>
                    <w:p w:rsidR="00C71A68" w:rsidRPr="00A32572" w:rsidRDefault="00C71A68" w:rsidP="00C71A68">
                      <w:pPr>
                        <w:autoSpaceDE w:val="0"/>
                        <w:autoSpaceDN w:val="0"/>
                        <w:adjustRightInd w:val="0"/>
                        <w:spacing w:line="400" w:lineRule="exact"/>
                        <w:ind w:rightChars="1" w:right="2" w:firstLineChars="101" w:firstLine="284"/>
                        <w:jc w:val="left"/>
                      </w:pPr>
                      <w:r>
                        <w:rPr>
                          <w:rFonts w:ascii="HG丸ｺﾞｼｯｸM-PRO" w:eastAsia="HG丸ｺﾞｼｯｸM-PRO" w:hAnsi="HG丸ｺﾞｼｯｸM-PRO" w:hint="eastAsia"/>
                          <w:b/>
                          <w:color w:val="FF0000"/>
                          <w:sz w:val="28"/>
                          <w:szCs w:val="28"/>
                        </w:rPr>
                        <w:t>建物の竣工図書、過去に調査した記録等、</w:t>
                      </w:r>
                      <w:r w:rsidRPr="00B55814">
                        <w:rPr>
                          <w:rFonts w:ascii="HG丸ｺﾞｼｯｸM-PRO" w:eastAsia="HG丸ｺﾞｼｯｸM-PRO" w:hAnsi="HG丸ｺﾞｼｯｸM-PRO" w:hint="eastAsia"/>
                          <w:b/>
                          <w:color w:val="FF0000"/>
                          <w:sz w:val="28"/>
                          <w:szCs w:val="28"/>
                        </w:rPr>
                        <w:t>既に作成された書類</w:t>
                      </w:r>
                      <w:r>
                        <w:rPr>
                          <w:rFonts w:ascii="HG丸ｺﾞｼｯｸM-PRO" w:eastAsia="HG丸ｺﾞｼｯｸM-PRO" w:hAnsi="HG丸ｺﾞｼｯｸM-PRO" w:hint="eastAsia"/>
                          <w:b/>
                          <w:color w:val="FF0000"/>
                          <w:sz w:val="28"/>
                          <w:szCs w:val="28"/>
                        </w:rPr>
                        <w:t>で</w:t>
                      </w:r>
                      <w:r w:rsidRPr="00B55814">
                        <w:rPr>
                          <w:rFonts w:ascii="HG丸ｺﾞｼｯｸM-PRO" w:eastAsia="HG丸ｺﾞｼｯｸM-PRO" w:hAnsi="HG丸ｺﾞｼｯｸM-PRO" w:hint="eastAsia"/>
                          <w:b/>
                          <w:color w:val="FF0000"/>
                          <w:sz w:val="28"/>
                          <w:szCs w:val="28"/>
                        </w:rPr>
                        <w:t>確認できる</w:t>
                      </w:r>
                      <w:r>
                        <w:rPr>
                          <w:rFonts w:ascii="HG丸ｺﾞｼｯｸM-PRO" w:eastAsia="HG丸ｺﾞｼｯｸM-PRO" w:hAnsi="HG丸ｺﾞｼｯｸM-PRO" w:hint="eastAsia"/>
                          <w:b/>
                          <w:color w:val="FF0000"/>
                          <w:sz w:val="28"/>
                          <w:szCs w:val="28"/>
                        </w:rPr>
                        <w:t>場合には、</w:t>
                      </w:r>
                      <w:r w:rsidRPr="0038112B">
                        <w:rPr>
                          <w:rFonts w:ascii="HG丸ｺﾞｼｯｸM-PRO" w:eastAsia="HG丸ｺﾞｼｯｸM-PRO" w:hAnsi="HG丸ｺﾞｼｯｸM-PRO" w:hint="eastAsia"/>
                          <w:b/>
                          <w:color w:val="0000CC"/>
                          <w:sz w:val="28"/>
                          <w:szCs w:val="28"/>
                        </w:rPr>
                        <w:t>それをもとに</w:t>
                      </w:r>
                      <w:r>
                        <w:rPr>
                          <w:rFonts w:ascii="HG丸ｺﾞｼｯｸM-PRO" w:eastAsia="HG丸ｺﾞｼｯｸM-PRO" w:hAnsi="HG丸ｺﾞｼｯｸM-PRO" w:hint="eastAsia"/>
                          <w:b/>
                          <w:color w:val="0000CC"/>
                          <w:sz w:val="28"/>
                          <w:szCs w:val="28"/>
                        </w:rPr>
                        <w:t>調査票にご記入</w:t>
                      </w:r>
                      <w:r w:rsidRPr="00B55814">
                        <w:rPr>
                          <w:rFonts w:ascii="HG丸ｺﾞｼｯｸM-PRO" w:eastAsia="HG丸ｺﾞｼｯｸM-PRO" w:hAnsi="HG丸ｺﾞｼｯｸM-PRO" w:hint="eastAsia"/>
                          <w:b/>
                          <w:color w:val="0000CC"/>
                          <w:sz w:val="28"/>
                          <w:szCs w:val="28"/>
                        </w:rPr>
                        <w:t>ください。</w:t>
                      </w:r>
                    </w:p>
                  </w:txbxContent>
                </v:textbox>
              </v:roundrect>
            </w:pict>
          </mc:Fallback>
        </mc:AlternateContent>
      </w:r>
    </w:p>
    <w:p w:rsidR="00C71A68" w:rsidRDefault="00C71A68" w:rsidP="00C71A68">
      <w:pPr>
        <w:spacing w:beforeLines="50" w:before="157"/>
        <w:ind w:firstLineChars="256" w:firstLine="565"/>
        <w:rPr>
          <w:rFonts w:ascii="HG丸ｺﾞｼｯｸM-PRO" w:eastAsia="HG丸ｺﾞｼｯｸM-PRO" w:hAnsi="HG丸ｺﾞｼｯｸM-PRO"/>
          <w:b/>
          <w:color w:val="FF0000"/>
          <w:sz w:val="22"/>
        </w:rPr>
      </w:pPr>
    </w:p>
    <w:p w:rsidR="00C71A68" w:rsidRDefault="00C71A68" w:rsidP="00C71A68">
      <w:pPr>
        <w:spacing w:beforeLines="50" w:before="157"/>
        <w:ind w:firstLineChars="256" w:firstLine="565"/>
        <w:rPr>
          <w:rFonts w:ascii="HG丸ｺﾞｼｯｸM-PRO" w:eastAsia="HG丸ｺﾞｼｯｸM-PRO" w:hAnsi="HG丸ｺﾞｼｯｸM-PRO"/>
          <w:b/>
          <w:color w:val="FF0000"/>
          <w:sz w:val="22"/>
        </w:rPr>
      </w:pPr>
    </w:p>
    <w:p w:rsidR="00C71A68" w:rsidRDefault="00C71A68" w:rsidP="00C71A68">
      <w:pPr>
        <w:spacing w:beforeLines="50" w:before="157"/>
        <w:ind w:firstLineChars="256" w:firstLine="565"/>
        <w:rPr>
          <w:rFonts w:ascii="HG丸ｺﾞｼｯｸM-PRO" w:eastAsia="HG丸ｺﾞｼｯｸM-PRO" w:hAnsi="HG丸ｺﾞｼｯｸM-PRO"/>
          <w:b/>
          <w:color w:val="FF0000"/>
          <w:sz w:val="22"/>
        </w:rPr>
      </w:pPr>
    </w:p>
    <w:p w:rsidR="00C71A68" w:rsidRDefault="00C71A68" w:rsidP="00C71A68">
      <w:pPr>
        <w:ind w:firstLineChars="100" w:firstLine="220"/>
        <w:rPr>
          <w:rFonts w:ascii="HG丸ｺﾞｼｯｸM-PRO" w:eastAsia="HG丸ｺﾞｼｯｸM-PRO" w:hAnsi="HG丸ｺﾞｼｯｸM-PRO"/>
          <w:sz w:val="22"/>
        </w:rPr>
      </w:pPr>
    </w:p>
    <w:p w:rsidR="00C71A68" w:rsidRDefault="00C71A68" w:rsidP="0013610E">
      <w:pPr>
        <w:rPr>
          <w:rFonts w:ascii="HG丸ｺﾞｼｯｸM-PRO" w:eastAsia="HG丸ｺﾞｼｯｸM-PRO" w:hAnsi="HG丸ｺﾞｼｯｸM-PRO"/>
          <w:sz w:val="22"/>
        </w:rPr>
      </w:pPr>
    </w:p>
    <w:p w:rsidR="00C71A68" w:rsidRDefault="00C71A68" w:rsidP="00C71A68">
      <w:pPr>
        <w:spacing w:beforeLines="10" w:before="31"/>
        <w:ind w:left="-142"/>
        <w:rPr>
          <w:rFonts w:ascii="ＤＦ特太ゴシック体" w:eastAsia="ＤＦ特太ゴシック体" w:hAnsi="ＤＦ特太ゴシック体"/>
          <w:b/>
          <w:noProof/>
          <w:sz w:val="28"/>
          <w:szCs w:val="28"/>
          <w:u w:val="single"/>
        </w:rPr>
      </w:pPr>
      <w:r w:rsidRPr="002A4F78">
        <w:rPr>
          <w:rFonts w:ascii="ＤＦ特太ゴシック体" w:eastAsia="ＤＦ特太ゴシック体" w:hAnsi="ＤＦ特太ゴシック体" w:hint="eastAsia"/>
          <w:b/>
          <w:noProof/>
          <w:sz w:val="28"/>
          <w:szCs w:val="28"/>
          <w:u w:val="single"/>
        </w:rPr>
        <w:t>記入者情報（記入者情報をご記入ください。）</w:t>
      </w:r>
    </w:p>
    <w:p w:rsidR="00C71A68" w:rsidRDefault="00C71A68" w:rsidP="00C71A68">
      <w:pPr>
        <w:spacing w:line="300" w:lineRule="exact"/>
        <w:ind w:leftChars="270" w:left="567" w:rightChars="133" w:right="279"/>
        <w:rPr>
          <w:rFonts w:ascii="HG丸ｺﾞｼｯｸM-PRO" w:eastAsia="HG丸ｺﾞｼｯｸM-PRO" w:hAnsi="HG丸ｺﾞｼｯｸM-PRO"/>
          <w:color w:val="0000FF"/>
          <w:sz w:val="24"/>
        </w:rPr>
      </w:pPr>
      <w:r w:rsidRPr="009E1233">
        <w:rPr>
          <w:rFonts w:ascii="HG丸ｺﾞｼｯｸM-PRO" w:eastAsia="HG丸ｺﾞｼｯｸM-PRO" w:hAnsi="HG丸ｺﾞｼｯｸM-PRO" w:hint="eastAsia"/>
          <w:color w:val="0000FF"/>
          <w:sz w:val="24"/>
        </w:rPr>
        <w:t>記入内容について問い合わせさせていただくことがありますので、必ず連絡先（記入者氏名、電話番号）を記入してください。</w:t>
      </w:r>
    </w:p>
    <w:p w:rsidR="00C71A68" w:rsidRDefault="00C71A68" w:rsidP="00C71A68">
      <w:pPr>
        <w:spacing w:afterLines="30" w:after="94" w:line="300" w:lineRule="exact"/>
        <w:ind w:leftChars="270" w:left="567" w:rightChars="133" w:right="279"/>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また、ご相談された電気工事業者の方にも問い合わせさせていただくことがありますので、電気工事業者の方の事業者名、住所、担当者氏名、電話番号も記入してください。</w:t>
      </w:r>
    </w:p>
    <w:tbl>
      <w:tblPr>
        <w:tblStyle w:val="a3"/>
        <w:tblW w:w="0" w:type="auto"/>
        <w:tblInd w:w="534" w:type="dxa"/>
        <w:tblLook w:val="04A0" w:firstRow="1" w:lastRow="0" w:firstColumn="1" w:lastColumn="0" w:noHBand="0" w:noVBand="1"/>
      </w:tblPr>
      <w:tblGrid>
        <w:gridCol w:w="1386"/>
        <w:gridCol w:w="1143"/>
        <w:gridCol w:w="1588"/>
        <w:gridCol w:w="1541"/>
        <w:gridCol w:w="2868"/>
      </w:tblGrid>
      <w:tr w:rsidR="00C71A68" w:rsidRPr="00411EC5" w:rsidTr="0013610E">
        <w:trPr>
          <w:trHeight w:hRule="exact" w:val="397"/>
        </w:trPr>
        <w:tc>
          <w:tcPr>
            <w:tcW w:w="1386" w:type="dxa"/>
            <w:vAlign w:val="center"/>
          </w:tcPr>
          <w:p w:rsidR="00C71A68" w:rsidRDefault="00C71A68" w:rsidP="009777E5">
            <w:pPr>
              <w:spacing w:beforeLines="20" w:before="62" w:afterLines="20" w:after="62" w:line="200" w:lineRule="exact"/>
              <w:ind w:leftChars="-51" w:left="-106" w:rightChars="-51" w:right="-107" w:hanging="1"/>
              <w:jc w:val="center"/>
              <w:rPr>
                <w:rFonts w:ascii="HG丸ｺﾞｼｯｸM-PRO" w:eastAsia="HG丸ｺﾞｼｯｸM-PRO" w:hAnsi="HG丸ｺﾞｼｯｸM-PRO"/>
                <w:b/>
                <w:sz w:val="20"/>
                <w:szCs w:val="20"/>
              </w:rPr>
            </w:pPr>
            <w:r w:rsidRPr="00411EC5">
              <w:rPr>
                <w:rFonts w:ascii="HG丸ｺﾞｼｯｸM-PRO" w:eastAsia="HG丸ｺﾞｼｯｸM-PRO" w:hAnsi="HG丸ｺﾞｼｯｸM-PRO" w:hint="eastAsia"/>
                <w:b/>
                <w:sz w:val="20"/>
                <w:szCs w:val="20"/>
              </w:rPr>
              <w:t>記入年月日</w:t>
            </w:r>
          </w:p>
        </w:tc>
        <w:tc>
          <w:tcPr>
            <w:tcW w:w="7140" w:type="dxa"/>
            <w:gridSpan w:val="4"/>
            <w:vAlign w:val="center"/>
          </w:tcPr>
          <w:p w:rsidR="00C71A68" w:rsidRDefault="00C71A68" w:rsidP="009777E5">
            <w:pPr>
              <w:spacing w:beforeLines="20" w:before="62" w:afterLines="20" w:after="62" w:line="200" w:lineRule="exact"/>
              <w:ind w:leftChars="-51" w:left="-107" w:rightChars="-51" w:right="-107" w:firstLineChars="70" w:firstLine="141"/>
              <w:rPr>
                <w:rFonts w:ascii="HG丸ｺﾞｼｯｸM-PRO" w:eastAsia="HG丸ｺﾞｼｯｸM-PRO" w:hAnsi="HG丸ｺﾞｼｯｸM-PRO"/>
                <w:b/>
                <w:sz w:val="20"/>
                <w:szCs w:val="20"/>
              </w:rPr>
            </w:pPr>
            <w:r w:rsidRPr="00411EC5">
              <w:rPr>
                <w:rFonts w:ascii="HG丸ｺﾞｼｯｸM-PRO" w:eastAsia="HG丸ｺﾞｼｯｸM-PRO" w:hAnsi="HG丸ｺﾞｼｯｸM-PRO" w:hint="eastAsia"/>
                <w:b/>
                <w:sz w:val="20"/>
                <w:szCs w:val="20"/>
              </w:rPr>
              <w:t>平成</w:t>
            </w:r>
            <w:r w:rsidR="00DC787F">
              <w:rPr>
                <w:rFonts w:ascii="HG丸ｺﾞｼｯｸM-PRO" w:eastAsia="HG丸ｺﾞｼｯｸM-PRO" w:hAnsi="HG丸ｺﾞｼｯｸM-PRO" w:hint="eastAsia"/>
                <w:b/>
                <w:sz w:val="20"/>
                <w:szCs w:val="20"/>
              </w:rPr>
              <w:t>３０</w:t>
            </w:r>
            <w:r w:rsidRPr="00411EC5">
              <w:rPr>
                <w:rFonts w:ascii="HG丸ｺﾞｼｯｸM-PRO" w:eastAsia="HG丸ｺﾞｼｯｸM-PRO" w:hAnsi="HG丸ｺﾞｼｯｸM-PRO" w:hint="eastAsia"/>
                <w:b/>
                <w:sz w:val="20"/>
                <w:szCs w:val="20"/>
              </w:rPr>
              <w:t>年　　　月　　　日</w:t>
            </w:r>
            <w:r>
              <w:rPr>
                <w:rFonts w:ascii="HG丸ｺﾞｼｯｸM-PRO" w:eastAsia="HG丸ｺﾞｼｯｸM-PRO" w:hAnsi="HG丸ｺﾞｼｯｸM-PRO" w:hint="eastAsia"/>
                <w:b/>
                <w:sz w:val="20"/>
                <w:szCs w:val="20"/>
              </w:rPr>
              <w:t xml:space="preserve">　（　　　）</w:t>
            </w:r>
          </w:p>
        </w:tc>
      </w:tr>
      <w:tr w:rsidR="0013610E" w:rsidRPr="00534497" w:rsidTr="0013610E">
        <w:trPr>
          <w:trHeight w:hRule="exact" w:val="628"/>
        </w:trPr>
        <w:tc>
          <w:tcPr>
            <w:tcW w:w="1386" w:type="dxa"/>
            <w:vAlign w:val="center"/>
          </w:tcPr>
          <w:p w:rsidR="0013610E" w:rsidRDefault="0013610E" w:rsidP="009777E5">
            <w:pPr>
              <w:spacing w:beforeLines="20" w:before="62" w:afterLines="20" w:after="62" w:line="200" w:lineRule="exact"/>
              <w:ind w:leftChars="-51" w:left="-106" w:rightChars="-51" w:right="-107" w:hanging="1"/>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調査対象建物の所在地番</w:t>
            </w:r>
          </w:p>
        </w:tc>
        <w:tc>
          <w:tcPr>
            <w:tcW w:w="7140" w:type="dxa"/>
            <w:gridSpan w:val="4"/>
            <w:tcBorders>
              <w:bottom w:val="single" w:sz="4" w:space="0" w:color="auto"/>
            </w:tcBorders>
            <w:vAlign w:val="center"/>
          </w:tcPr>
          <w:p w:rsidR="0013610E" w:rsidRDefault="0013610E" w:rsidP="009777E5">
            <w:pPr>
              <w:spacing w:beforeLines="20" w:before="62" w:afterLines="20" w:after="62" w:line="200" w:lineRule="exact"/>
              <w:ind w:leftChars="-51" w:left="-107" w:rightChars="-51" w:right="-107" w:firstLineChars="70" w:firstLine="141"/>
              <w:rPr>
                <w:rFonts w:ascii="HG丸ｺﾞｼｯｸM-PRO" w:eastAsia="HG丸ｺﾞｼｯｸM-PRO" w:hAnsi="HG丸ｺﾞｼｯｸM-PRO"/>
                <w:b/>
                <w:sz w:val="20"/>
                <w:szCs w:val="20"/>
              </w:rPr>
            </w:pPr>
          </w:p>
        </w:tc>
      </w:tr>
      <w:tr w:rsidR="0013610E" w:rsidRPr="00534497" w:rsidTr="0013610E">
        <w:trPr>
          <w:trHeight w:hRule="exact" w:val="405"/>
        </w:trPr>
        <w:tc>
          <w:tcPr>
            <w:tcW w:w="1386" w:type="dxa"/>
            <w:vAlign w:val="center"/>
          </w:tcPr>
          <w:p w:rsidR="0013610E" w:rsidRPr="00411EC5" w:rsidRDefault="0013610E" w:rsidP="009777E5">
            <w:pPr>
              <w:spacing w:beforeLines="20" w:before="62" w:afterLines="20" w:after="62" w:line="200" w:lineRule="exact"/>
              <w:ind w:leftChars="-51" w:left="-106" w:rightChars="-51" w:right="-107" w:hanging="1"/>
              <w:jc w:val="center"/>
              <w:rPr>
                <w:rFonts w:ascii="HG丸ｺﾞｼｯｸM-PRO" w:eastAsia="HG丸ｺﾞｼｯｸM-PRO" w:hAnsi="HG丸ｺﾞｼｯｸM-PRO"/>
                <w:b/>
                <w:sz w:val="20"/>
                <w:szCs w:val="20"/>
              </w:rPr>
            </w:pPr>
            <w:r w:rsidRPr="00411EC5">
              <w:rPr>
                <w:rFonts w:ascii="HG丸ｺﾞｼｯｸM-PRO" w:eastAsia="HG丸ｺﾞｼｯｸM-PRO" w:hAnsi="HG丸ｺﾞｼｯｸM-PRO" w:hint="eastAsia"/>
                <w:b/>
                <w:sz w:val="20"/>
                <w:szCs w:val="20"/>
              </w:rPr>
              <w:t>事業所名</w:t>
            </w:r>
          </w:p>
        </w:tc>
        <w:tc>
          <w:tcPr>
            <w:tcW w:w="7140" w:type="dxa"/>
            <w:gridSpan w:val="4"/>
            <w:tcBorders>
              <w:bottom w:val="single" w:sz="4" w:space="0" w:color="auto"/>
            </w:tcBorders>
            <w:vAlign w:val="center"/>
          </w:tcPr>
          <w:p w:rsidR="0013610E" w:rsidRDefault="0013610E" w:rsidP="009777E5">
            <w:pPr>
              <w:spacing w:beforeLines="20" w:before="62" w:afterLines="20" w:after="62" w:line="200" w:lineRule="exact"/>
              <w:ind w:leftChars="-51" w:left="-107" w:rightChars="-51" w:right="-107" w:firstLineChars="70" w:firstLine="141"/>
              <w:rPr>
                <w:rFonts w:ascii="HG丸ｺﾞｼｯｸM-PRO" w:eastAsia="HG丸ｺﾞｼｯｸM-PRO" w:hAnsi="HG丸ｺﾞｼｯｸM-PRO"/>
                <w:b/>
                <w:sz w:val="20"/>
                <w:szCs w:val="20"/>
              </w:rPr>
            </w:pPr>
          </w:p>
        </w:tc>
      </w:tr>
      <w:tr w:rsidR="00C71A68" w:rsidRPr="00292310" w:rsidTr="0013610E">
        <w:trPr>
          <w:trHeight w:hRule="exact" w:val="397"/>
        </w:trPr>
        <w:tc>
          <w:tcPr>
            <w:tcW w:w="1386" w:type="dxa"/>
            <w:vMerge w:val="restart"/>
            <w:vAlign w:val="center"/>
          </w:tcPr>
          <w:p w:rsidR="00C71A68" w:rsidRDefault="00C71A68" w:rsidP="009777E5">
            <w:pPr>
              <w:spacing w:beforeLines="20" w:before="62" w:afterLines="20" w:after="62" w:line="200" w:lineRule="exact"/>
              <w:ind w:leftChars="-51" w:left="-106" w:rightChars="-51" w:right="-107" w:hanging="1"/>
              <w:jc w:val="center"/>
              <w:rPr>
                <w:rFonts w:ascii="HG丸ｺﾞｼｯｸM-PRO" w:eastAsia="HG丸ｺﾞｼｯｸM-PRO" w:hAnsi="HG丸ｺﾞｼｯｸM-PRO"/>
                <w:b/>
                <w:sz w:val="20"/>
                <w:szCs w:val="20"/>
              </w:rPr>
            </w:pPr>
            <w:r w:rsidRPr="00411EC5">
              <w:rPr>
                <w:rFonts w:ascii="HG丸ｺﾞｼｯｸM-PRO" w:eastAsia="HG丸ｺﾞｼｯｸM-PRO" w:hAnsi="HG丸ｺﾞｼｯｸM-PRO" w:hint="eastAsia"/>
                <w:b/>
                <w:sz w:val="20"/>
                <w:szCs w:val="20"/>
              </w:rPr>
              <w:t>事業所住所</w:t>
            </w:r>
          </w:p>
        </w:tc>
        <w:tc>
          <w:tcPr>
            <w:tcW w:w="7140" w:type="dxa"/>
            <w:gridSpan w:val="4"/>
            <w:tcBorders>
              <w:bottom w:val="dotted" w:sz="4" w:space="0" w:color="auto"/>
            </w:tcBorders>
            <w:vAlign w:val="center"/>
          </w:tcPr>
          <w:p w:rsidR="00C71A68" w:rsidRDefault="00C71A68" w:rsidP="009777E5">
            <w:pPr>
              <w:spacing w:beforeLines="20" w:before="62" w:afterLines="20" w:after="62" w:line="200" w:lineRule="exact"/>
              <w:ind w:rightChars="-51" w:right="-107"/>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p>
        </w:tc>
      </w:tr>
      <w:tr w:rsidR="00C71A68" w:rsidRPr="00292310" w:rsidTr="0013610E">
        <w:trPr>
          <w:trHeight w:hRule="exact" w:val="397"/>
        </w:trPr>
        <w:tc>
          <w:tcPr>
            <w:tcW w:w="1386" w:type="dxa"/>
            <w:vMerge/>
          </w:tcPr>
          <w:p w:rsidR="00C71A68" w:rsidRDefault="00C71A68" w:rsidP="009777E5">
            <w:pPr>
              <w:spacing w:beforeLines="20" w:before="62" w:afterLines="20" w:after="62" w:line="200" w:lineRule="exact"/>
              <w:ind w:leftChars="-51" w:left="-106" w:rightChars="-51" w:right="-107" w:hanging="1"/>
              <w:jc w:val="center"/>
              <w:rPr>
                <w:rFonts w:ascii="HG丸ｺﾞｼｯｸM-PRO" w:eastAsia="HG丸ｺﾞｼｯｸM-PRO" w:hAnsi="HG丸ｺﾞｼｯｸM-PRO"/>
                <w:b/>
                <w:sz w:val="20"/>
                <w:szCs w:val="20"/>
              </w:rPr>
            </w:pPr>
          </w:p>
        </w:tc>
        <w:tc>
          <w:tcPr>
            <w:tcW w:w="7140" w:type="dxa"/>
            <w:gridSpan w:val="4"/>
            <w:tcBorders>
              <w:top w:val="dotted" w:sz="4" w:space="0" w:color="auto"/>
            </w:tcBorders>
            <w:vAlign w:val="center"/>
          </w:tcPr>
          <w:p w:rsidR="00C71A68" w:rsidRDefault="00C71A68" w:rsidP="009777E5">
            <w:pPr>
              <w:spacing w:beforeLines="20" w:before="62" w:afterLines="20" w:after="62" w:line="200" w:lineRule="exact"/>
              <w:ind w:leftChars="-51" w:left="-107" w:rightChars="-51" w:right="-107" w:firstLineChars="70" w:firstLine="141"/>
              <w:rPr>
                <w:rFonts w:ascii="HG丸ｺﾞｼｯｸM-PRO" w:eastAsia="HG丸ｺﾞｼｯｸM-PRO" w:hAnsi="HG丸ｺﾞｼｯｸM-PRO"/>
                <w:b/>
                <w:sz w:val="20"/>
                <w:szCs w:val="20"/>
              </w:rPr>
            </w:pPr>
          </w:p>
        </w:tc>
      </w:tr>
      <w:tr w:rsidR="00C71A68" w:rsidRPr="00292310" w:rsidTr="0013610E">
        <w:trPr>
          <w:trHeight w:hRule="exact" w:val="397"/>
        </w:trPr>
        <w:tc>
          <w:tcPr>
            <w:tcW w:w="1386" w:type="dxa"/>
            <w:tcBorders>
              <w:bottom w:val="single" w:sz="4" w:space="0" w:color="auto"/>
            </w:tcBorders>
            <w:vAlign w:val="center"/>
          </w:tcPr>
          <w:p w:rsidR="00C71A68" w:rsidRDefault="00C71A68" w:rsidP="009777E5">
            <w:pPr>
              <w:spacing w:beforeLines="20" w:before="62" w:afterLines="20" w:after="62" w:line="200" w:lineRule="exact"/>
              <w:ind w:leftChars="-51" w:left="-106" w:rightChars="-51" w:right="-107" w:hanging="1"/>
              <w:jc w:val="center"/>
              <w:rPr>
                <w:rFonts w:ascii="HG丸ｺﾞｼｯｸM-PRO" w:eastAsia="HG丸ｺﾞｼｯｸM-PRO" w:hAnsi="HG丸ｺﾞｼｯｸM-PRO"/>
                <w:b/>
                <w:sz w:val="20"/>
                <w:szCs w:val="20"/>
              </w:rPr>
            </w:pPr>
            <w:r w:rsidRPr="00411EC5">
              <w:rPr>
                <w:rFonts w:ascii="HG丸ｺﾞｼｯｸM-PRO" w:eastAsia="HG丸ｺﾞｼｯｸM-PRO" w:hAnsi="HG丸ｺﾞｼｯｸM-PRO" w:hint="eastAsia"/>
                <w:b/>
                <w:sz w:val="20"/>
                <w:szCs w:val="20"/>
              </w:rPr>
              <w:t>記入者氏名</w:t>
            </w:r>
          </w:p>
        </w:tc>
        <w:tc>
          <w:tcPr>
            <w:tcW w:w="2731" w:type="dxa"/>
            <w:gridSpan w:val="2"/>
            <w:tcBorders>
              <w:bottom w:val="single" w:sz="4" w:space="0" w:color="auto"/>
            </w:tcBorders>
            <w:vAlign w:val="center"/>
          </w:tcPr>
          <w:p w:rsidR="00C71A68" w:rsidRDefault="00C71A68" w:rsidP="009777E5">
            <w:pPr>
              <w:spacing w:beforeLines="20" w:before="62" w:afterLines="20" w:after="62" w:line="200" w:lineRule="exact"/>
              <w:ind w:leftChars="-51" w:left="-107" w:rightChars="-51" w:right="-107" w:firstLineChars="70" w:firstLine="141"/>
              <w:rPr>
                <w:rFonts w:ascii="HG丸ｺﾞｼｯｸM-PRO" w:eastAsia="HG丸ｺﾞｼｯｸM-PRO" w:hAnsi="HG丸ｺﾞｼｯｸM-PRO"/>
                <w:b/>
                <w:sz w:val="20"/>
                <w:szCs w:val="20"/>
              </w:rPr>
            </w:pPr>
          </w:p>
        </w:tc>
        <w:tc>
          <w:tcPr>
            <w:tcW w:w="1541" w:type="dxa"/>
            <w:tcBorders>
              <w:bottom w:val="single" w:sz="4" w:space="0" w:color="auto"/>
            </w:tcBorders>
            <w:vAlign w:val="center"/>
          </w:tcPr>
          <w:p w:rsidR="00C71A68" w:rsidRDefault="00C71A68" w:rsidP="009777E5">
            <w:pPr>
              <w:spacing w:beforeLines="20" w:before="62" w:afterLines="20" w:after="62" w:line="200" w:lineRule="exact"/>
              <w:ind w:leftChars="-51" w:left="-107" w:rightChars="-51" w:right="-107" w:firstLineChars="116" w:firstLine="233"/>
              <w:jc w:val="center"/>
              <w:rPr>
                <w:rFonts w:ascii="HG丸ｺﾞｼｯｸM-PRO" w:eastAsia="HG丸ｺﾞｼｯｸM-PRO" w:hAnsi="HG丸ｺﾞｼｯｸM-PRO"/>
                <w:b/>
                <w:sz w:val="20"/>
                <w:szCs w:val="20"/>
              </w:rPr>
            </w:pPr>
            <w:r w:rsidRPr="00411EC5">
              <w:rPr>
                <w:rFonts w:ascii="HG丸ｺﾞｼｯｸM-PRO" w:eastAsia="HG丸ｺﾞｼｯｸM-PRO" w:hAnsi="HG丸ｺﾞｼｯｸM-PRO" w:hint="eastAsia"/>
                <w:b/>
                <w:sz w:val="20"/>
                <w:szCs w:val="20"/>
              </w:rPr>
              <w:t>電話番号</w:t>
            </w:r>
          </w:p>
        </w:tc>
        <w:tc>
          <w:tcPr>
            <w:tcW w:w="2868" w:type="dxa"/>
            <w:tcBorders>
              <w:bottom w:val="single" w:sz="4" w:space="0" w:color="auto"/>
            </w:tcBorders>
            <w:vAlign w:val="center"/>
          </w:tcPr>
          <w:p w:rsidR="00C71A68" w:rsidRDefault="00C71A68" w:rsidP="009777E5">
            <w:pPr>
              <w:spacing w:beforeLines="20" w:before="62" w:afterLines="20" w:after="62" w:line="200" w:lineRule="exact"/>
              <w:ind w:leftChars="-51" w:left="-107" w:rightChars="-51" w:right="-107" w:firstLineChars="493" w:firstLine="99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w:t>
            </w:r>
          </w:p>
        </w:tc>
      </w:tr>
      <w:tr w:rsidR="00C71A68" w:rsidRPr="00234D0E" w:rsidTr="0013610E">
        <w:trPr>
          <w:trHeight w:hRule="exact" w:val="397"/>
        </w:trPr>
        <w:tc>
          <w:tcPr>
            <w:tcW w:w="1386" w:type="dxa"/>
            <w:vMerge w:val="restart"/>
            <w:vAlign w:val="center"/>
          </w:tcPr>
          <w:p w:rsidR="00C71A68" w:rsidRDefault="00C71A68" w:rsidP="009777E5">
            <w:pPr>
              <w:spacing w:beforeLines="20" w:before="62" w:afterLines="20" w:after="62" w:line="200" w:lineRule="exact"/>
              <w:ind w:leftChars="-51" w:left="-106" w:rightChars="-51" w:right="-107" w:hanging="1"/>
              <w:jc w:val="center"/>
              <w:rPr>
                <w:rFonts w:ascii="HG丸ｺﾞｼｯｸM-PRO" w:eastAsia="HG丸ｺﾞｼｯｸM-PRO" w:hAnsi="HG丸ｺﾞｼｯｸM-PRO"/>
                <w:b/>
                <w:sz w:val="20"/>
                <w:szCs w:val="20"/>
              </w:rPr>
            </w:pPr>
            <w:r w:rsidRPr="00234D0E">
              <w:rPr>
                <w:rFonts w:ascii="HG丸ｺﾞｼｯｸM-PRO" w:eastAsia="HG丸ｺﾞｼｯｸM-PRO" w:hAnsi="HG丸ｺﾞｼｯｸM-PRO" w:hint="eastAsia"/>
                <w:b/>
                <w:sz w:val="20"/>
                <w:szCs w:val="20"/>
              </w:rPr>
              <w:t>電気</w:t>
            </w:r>
            <w:r>
              <w:rPr>
                <w:rFonts w:ascii="HG丸ｺﾞｼｯｸM-PRO" w:eastAsia="HG丸ｺﾞｼｯｸM-PRO" w:hAnsi="HG丸ｺﾞｼｯｸM-PRO" w:hint="eastAsia"/>
                <w:b/>
                <w:sz w:val="20"/>
                <w:szCs w:val="20"/>
              </w:rPr>
              <w:t>工事業者</w:t>
            </w:r>
          </w:p>
          <w:p w:rsidR="00C71A68" w:rsidRDefault="00C71A68" w:rsidP="009777E5">
            <w:pPr>
              <w:spacing w:beforeLines="20" w:before="62" w:afterLines="20" w:after="62" w:line="200" w:lineRule="exact"/>
              <w:ind w:leftChars="-51" w:left="-106" w:rightChars="-51" w:right="-107" w:hanging="1"/>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又は</w:t>
            </w:r>
          </w:p>
          <w:p w:rsidR="00C71A68" w:rsidRDefault="00C71A68" w:rsidP="009777E5">
            <w:pPr>
              <w:spacing w:beforeLines="20" w:before="62" w:afterLines="20" w:after="62" w:line="200" w:lineRule="exact"/>
              <w:ind w:leftChars="-51" w:left="-106" w:rightChars="-51" w:right="-107" w:hanging="1"/>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ビルメンテナンス会社</w:t>
            </w:r>
          </w:p>
        </w:tc>
        <w:tc>
          <w:tcPr>
            <w:tcW w:w="1143" w:type="dxa"/>
            <w:tcBorders>
              <w:bottom w:val="single" w:sz="4" w:space="0" w:color="auto"/>
              <w:right w:val="dotted" w:sz="4" w:space="0" w:color="auto"/>
            </w:tcBorders>
            <w:vAlign w:val="center"/>
          </w:tcPr>
          <w:p w:rsidR="00C71A68" w:rsidRDefault="00C71A68" w:rsidP="009777E5">
            <w:pPr>
              <w:spacing w:beforeLines="20" w:before="62" w:afterLines="20" w:after="62" w:line="200" w:lineRule="exact"/>
              <w:ind w:leftChars="-51" w:left="-106" w:rightChars="-51" w:right="-107" w:hanging="1"/>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事業者名</w:t>
            </w:r>
          </w:p>
        </w:tc>
        <w:tc>
          <w:tcPr>
            <w:tcW w:w="5997" w:type="dxa"/>
            <w:gridSpan w:val="3"/>
            <w:tcBorders>
              <w:left w:val="dotted" w:sz="4" w:space="0" w:color="auto"/>
              <w:bottom w:val="single" w:sz="4" w:space="0" w:color="auto"/>
            </w:tcBorders>
            <w:vAlign w:val="center"/>
          </w:tcPr>
          <w:p w:rsidR="00C71A68" w:rsidRDefault="00C71A68" w:rsidP="009777E5">
            <w:pPr>
              <w:spacing w:beforeLines="20" w:before="62" w:afterLines="20" w:after="62" w:line="200" w:lineRule="exact"/>
              <w:ind w:leftChars="-51" w:left="-107" w:rightChars="-51" w:right="-107" w:firstLineChars="70" w:firstLine="141"/>
              <w:rPr>
                <w:rFonts w:ascii="HG丸ｺﾞｼｯｸM-PRO" w:eastAsia="HG丸ｺﾞｼｯｸM-PRO" w:hAnsi="HG丸ｺﾞｼｯｸM-PRO"/>
                <w:b/>
                <w:sz w:val="20"/>
                <w:szCs w:val="20"/>
              </w:rPr>
            </w:pPr>
          </w:p>
        </w:tc>
        <w:bookmarkStart w:id="0" w:name="_GoBack"/>
        <w:bookmarkEnd w:id="0"/>
      </w:tr>
      <w:tr w:rsidR="00C71A68" w:rsidRPr="00234D0E" w:rsidTr="0013610E">
        <w:trPr>
          <w:trHeight w:hRule="exact" w:val="397"/>
        </w:trPr>
        <w:tc>
          <w:tcPr>
            <w:tcW w:w="1386" w:type="dxa"/>
            <w:vMerge/>
            <w:vAlign w:val="center"/>
          </w:tcPr>
          <w:p w:rsidR="00C71A68" w:rsidRDefault="00C71A68" w:rsidP="009777E5">
            <w:pPr>
              <w:spacing w:beforeLines="20" w:before="62" w:afterLines="20" w:after="62" w:line="200" w:lineRule="exact"/>
              <w:ind w:leftChars="-51" w:left="-106" w:rightChars="-51" w:right="-107" w:hanging="1"/>
              <w:rPr>
                <w:rFonts w:ascii="HG丸ｺﾞｼｯｸM-PRO" w:eastAsia="HG丸ｺﾞｼｯｸM-PRO" w:hAnsi="HG丸ｺﾞｼｯｸM-PRO"/>
                <w:b/>
                <w:sz w:val="20"/>
                <w:szCs w:val="20"/>
              </w:rPr>
            </w:pPr>
          </w:p>
        </w:tc>
        <w:tc>
          <w:tcPr>
            <w:tcW w:w="1143" w:type="dxa"/>
            <w:tcBorders>
              <w:bottom w:val="single" w:sz="4" w:space="0" w:color="auto"/>
              <w:right w:val="dotted" w:sz="4" w:space="0" w:color="auto"/>
            </w:tcBorders>
            <w:vAlign w:val="center"/>
          </w:tcPr>
          <w:p w:rsidR="00C71A68" w:rsidRDefault="00C71A68" w:rsidP="009777E5">
            <w:pPr>
              <w:spacing w:beforeLines="20" w:before="62" w:afterLines="20" w:after="62" w:line="200" w:lineRule="exact"/>
              <w:ind w:leftChars="-51" w:left="-106" w:rightChars="-51" w:right="-107" w:hanging="1"/>
              <w:jc w:val="center"/>
              <w:rPr>
                <w:rFonts w:ascii="HG丸ｺﾞｼｯｸM-PRO" w:eastAsia="HG丸ｺﾞｼｯｸM-PRO" w:hAnsi="HG丸ｺﾞｼｯｸM-PRO"/>
                <w:b/>
                <w:sz w:val="20"/>
                <w:szCs w:val="20"/>
              </w:rPr>
            </w:pPr>
            <w:r w:rsidRPr="00234D0E">
              <w:rPr>
                <w:rFonts w:ascii="HG丸ｺﾞｼｯｸM-PRO" w:eastAsia="HG丸ｺﾞｼｯｸM-PRO" w:hAnsi="HG丸ｺﾞｼｯｸM-PRO" w:hint="eastAsia"/>
                <w:b/>
                <w:sz w:val="20"/>
                <w:szCs w:val="20"/>
              </w:rPr>
              <w:t>住所</w:t>
            </w:r>
          </w:p>
        </w:tc>
        <w:tc>
          <w:tcPr>
            <w:tcW w:w="5997" w:type="dxa"/>
            <w:gridSpan w:val="3"/>
            <w:tcBorders>
              <w:left w:val="dotted" w:sz="4" w:space="0" w:color="auto"/>
              <w:bottom w:val="single" w:sz="4" w:space="0" w:color="auto"/>
            </w:tcBorders>
            <w:vAlign w:val="center"/>
          </w:tcPr>
          <w:p w:rsidR="00C71A68" w:rsidRDefault="00C71A68" w:rsidP="009777E5">
            <w:pPr>
              <w:spacing w:beforeLines="20" w:before="62" w:afterLines="20" w:after="62" w:line="200" w:lineRule="exact"/>
              <w:ind w:leftChars="-51" w:left="-107" w:rightChars="-51" w:right="-107" w:firstLineChars="70" w:firstLine="141"/>
              <w:rPr>
                <w:rFonts w:ascii="HG丸ｺﾞｼｯｸM-PRO" w:eastAsia="HG丸ｺﾞｼｯｸM-PRO" w:hAnsi="HG丸ｺﾞｼｯｸM-PRO"/>
                <w:b/>
                <w:sz w:val="20"/>
                <w:szCs w:val="20"/>
              </w:rPr>
            </w:pPr>
          </w:p>
        </w:tc>
      </w:tr>
      <w:tr w:rsidR="00C71A68" w:rsidRPr="00234D0E" w:rsidTr="0013610E">
        <w:trPr>
          <w:trHeight w:hRule="exact" w:val="397"/>
        </w:trPr>
        <w:tc>
          <w:tcPr>
            <w:tcW w:w="1386" w:type="dxa"/>
            <w:vMerge/>
            <w:vAlign w:val="center"/>
          </w:tcPr>
          <w:p w:rsidR="00C71A68" w:rsidRDefault="00C71A68" w:rsidP="009777E5">
            <w:pPr>
              <w:spacing w:beforeLines="20" w:before="62" w:afterLines="20" w:after="62" w:line="200" w:lineRule="exact"/>
              <w:ind w:leftChars="-51" w:left="-106" w:rightChars="-51" w:right="-107" w:hanging="1"/>
              <w:rPr>
                <w:rFonts w:ascii="HG丸ｺﾞｼｯｸM-PRO" w:eastAsia="HG丸ｺﾞｼｯｸM-PRO" w:hAnsi="HG丸ｺﾞｼｯｸM-PRO"/>
                <w:b/>
                <w:sz w:val="20"/>
                <w:szCs w:val="20"/>
              </w:rPr>
            </w:pPr>
          </w:p>
        </w:tc>
        <w:tc>
          <w:tcPr>
            <w:tcW w:w="1143" w:type="dxa"/>
            <w:tcBorders>
              <w:bottom w:val="single" w:sz="4" w:space="0" w:color="auto"/>
              <w:right w:val="dotted" w:sz="4" w:space="0" w:color="auto"/>
            </w:tcBorders>
            <w:vAlign w:val="center"/>
          </w:tcPr>
          <w:p w:rsidR="00C71A68" w:rsidRDefault="00C71A68" w:rsidP="009777E5">
            <w:pPr>
              <w:spacing w:beforeLines="20" w:before="62" w:afterLines="20" w:after="62" w:line="200" w:lineRule="exact"/>
              <w:ind w:leftChars="-51" w:left="-106" w:rightChars="-51" w:right="-107" w:hanging="1"/>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担当者</w:t>
            </w:r>
            <w:r w:rsidRPr="00234D0E">
              <w:rPr>
                <w:rFonts w:ascii="HG丸ｺﾞｼｯｸM-PRO" w:eastAsia="HG丸ｺﾞｼｯｸM-PRO" w:hAnsi="HG丸ｺﾞｼｯｸM-PRO" w:hint="eastAsia"/>
                <w:b/>
                <w:sz w:val="20"/>
                <w:szCs w:val="20"/>
              </w:rPr>
              <w:t>氏名</w:t>
            </w:r>
          </w:p>
        </w:tc>
        <w:tc>
          <w:tcPr>
            <w:tcW w:w="5997" w:type="dxa"/>
            <w:gridSpan w:val="3"/>
            <w:tcBorders>
              <w:left w:val="dotted" w:sz="4" w:space="0" w:color="auto"/>
              <w:bottom w:val="single" w:sz="4" w:space="0" w:color="auto"/>
            </w:tcBorders>
            <w:vAlign w:val="center"/>
          </w:tcPr>
          <w:p w:rsidR="00C71A68" w:rsidRDefault="00C71A68" w:rsidP="009777E5">
            <w:pPr>
              <w:spacing w:beforeLines="20" w:before="62" w:afterLines="20" w:after="62" w:line="200" w:lineRule="exact"/>
              <w:ind w:leftChars="-51" w:left="-107" w:rightChars="-51" w:right="-107" w:firstLineChars="70" w:firstLine="141"/>
              <w:rPr>
                <w:rFonts w:ascii="HG丸ｺﾞｼｯｸM-PRO" w:eastAsia="HG丸ｺﾞｼｯｸM-PRO" w:hAnsi="HG丸ｺﾞｼｯｸM-PRO"/>
                <w:b/>
                <w:sz w:val="20"/>
                <w:szCs w:val="20"/>
              </w:rPr>
            </w:pPr>
          </w:p>
        </w:tc>
      </w:tr>
      <w:tr w:rsidR="00C71A68" w:rsidRPr="00234D0E" w:rsidTr="0013610E">
        <w:trPr>
          <w:trHeight w:hRule="exact" w:val="397"/>
        </w:trPr>
        <w:tc>
          <w:tcPr>
            <w:tcW w:w="1386" w:type="dxa"/>
            <w:vMerge/>
            <w:vAlign w:val="center"/>
          </w:tcPr>
          <w:p w:rsidR="00C71A68" w:rsidRDefault="00C71A68" w:rsidP="009777E5">
            <w:pPr>
              <w:spacing w:beforeLines="20" w:before="62" w:afterLines="20" w:after="62" w:line="200" w:lineRule="exact"/>
              <w:ind w:leftChars="-51" w:left="-106" w:rightChars="-51" w:right="-107" w:hanging="1"/>
              <w:rPr>
                <w:rFonts w:ascii="HG丸ｺﾞｼｯｸM-PRO" w:eastAsia="HG丸ｺﾞｼｯｸM-PRO" w:hAnsi="HG丸ｺﾞｼｯｸM-PRO"/>
                <w:b/>
                <w:sz w:val="20"/>
                <w:szCs w:val="20"/>
              </w:rPr>
            </w:pPr>
          </w:p>
        </w:tc>
        <w:tc>
          <w:tcPr>
            <w:tcW w:w="1143" w:type="dxa"/>
            <w:tcBorders>
              <w:bottom w:val="single" w:sz="4" w:space="0" w:color="auto"/>
              <w:right w:val="dotted" w:sz="4" w:space="0" w:color="auto"/>
            </w:tcBorders>
            <w:vAlign w:val="center"/>
          </w:tcPr>
          <w:p w:rsidR="00C71A68" w:rsidRDefault="00C71A68" w:rsidP="009777E5">
            <w:pPr>
              <w:spacing w:beforeLines="20" w:before="62" w:afterLines="20" w:after="62" w:line="200" w:lineRule="exact"/>
              <w:ind w:leftChars="-51" w:left="-106" w:rightChars="-51" w:right="-107" w:hanging="1"/>
              <w:jc w:val="center"/>
              <w:rPr>
                <w:rFonts w:ascii="HG丸ｺﾞｼｯｸM-PRO" w:eastAsia="HG丸ｺﾞｼｯｸM-PRO" w:hAnsi="HG丸ｺﾞｼｯｸM-PRO"/>
                <w:b/>
                <w:sz w:val="20"/>
                <w:szCs w:val="20"/>
              </w:rPr>
            </w:pPr>
            <w:r w:rsidRPr="00234D0E">
              <w:rPr>
                <w:rFonts w:ascii="HG丸ｺﾞｼｯｸM-PRO" w:eastAsia="HG丸ｺﾞｼｯｸM-PRO" w:hAnsi="HG丸ｺﾞｼｯｸM-PRO" w:hint="eastAsia"/>
                <w:b/>
                <w:sz w:val="20"/>
                <w:szCs w:val="20"/>
              </w:rPr>
              <w:t>電話番号</w:t>
            </w:r>
          </w:p>
        </w:tc>
        <w:tc>
          <w:tcPr>
            <w:tcW w:w="5997" w:type="dxa"/>
            <w:gridSpan w:val="3"/>
            <w:tcBorders>
              <w:left w:val="dotted" w:sz="4" w:space="0" w:color="auto"/>
              <w:bottom w:val="single" w:sz="4" w:space="0" w:color="auto"/>
            </w:tcBorders>
            <w:vAlign w:val="center"/>
          </w:tcPr>
          <w:p w:rsidR="00C71A68" w:rsidRDefault="00C71A68" w:rsidP="009777E5">
            <w:pPr>
              <w:spacing w:beforeLines="20" w:before="62" w:afterLines="20" w:after="62" w:line="200" w:lineRule="exact"/>
              <w:ind w:leftChars="-51" w:left="-107" w:rightChars="-51" w:right="-107" w:firstLineChars="70" w:firstLine="141"/>
              <w:rPr>
                <w:rFonts w:ascii="HG丸ｺﾞｼｯｸM-PRO" w:eastAsia="HG丸ｺﾞｼｯｸM-PRO" w:hAnsi="HG丸ｺﾞｼｯｸM-PRO"/>
                <w:b/>
                <w:sz w:val="20"/>
                <w:szCs w:val="20"/>
              </w:rPr>
            </w:pPr>
          </w:p>
        </w:tc>
      </w:tr>
      <w:tr w:rsidR="00C71A68" w:rsidRPr="00292310" w:rsidTr="0013610E">
        <w:trPr>
          <w:trHeight w:val="2283"/>
        </w:trPr>
        <w:tc>
          <w:tcPr>
            <w:tcW w:w="8526" w:type="dxa"/>
            <w:gridSpan w:val="5"/>
            <w:tcBorders>
              <w:left w:val="nil"/>
              <w:bottom w:val="nil"/>
              <w:right w:val="nil"/>
            </w:tcBorders>
          </w:tcPr>
          <w:p w:rsidR="00C71A68" w:rsidRDefault="00C71A68" w:rsidP="009F43A8">
            <w:pPr>
              <w:spacing w:beforeLines="30" w:before="94" w:afterLines="30" w:after="94" w:line="300" w:lineRule="exact"/>
              <w:ind w:rightChars="16" w:right="34"/>
              <w:rPr>
                <w:rFonts w:ascii="HG丸ｺﾞｼｯｸM-PRO" w:eastAsia="HG丸ｺﾞｼｯｸM-PRO" w:hAnsi="HG丸ｺﾞｼｯｸM-PRO"/>
                <w:b/>
                <w:color w:val="0000FF"/>
                <w:sz w:val="16"/>
                <w:szCs w:val="16"/>
              </w:rPr>
            </w:pPr>
            <w:r>
              <w:rPr>
                <w:rFonts w:ascii="HG丸ｺﾞｼｯｸM-PRO" w:eastAsia="HG丸ｺﾞｼｯｸM-PRO" w:hAnsi="HG丸ｺﾞｼｯｸM-PRO"/>
                <w:noProof/>
                <w:color w:val="0000FF"/>
                <w:sz w:val="24"/>
              </w:rPr>
              <mc:AlternateContent>
                <mc:Choice Requires="wps">
                  <w:drawing>
                    <wp:anchor distT="0" distB="0" distL="114300" distR="114300" simplePos="0" relativeHeight="251663360" behindDoc="0" locked="0" layoutInCell="1" allowOverlap="1" wp14:anchorId="5286C552" wp14:editId="174CC291">
                      <wp:simplePos x="0" y="0"/>
                      <wp:positionH relativeFrom="column">
                        <wp:posOffset>-58420</wp:posOffset>
                      </wp:positionH>
                      <wp:positionV relativeFrom="paragraph">
                        <wp:posOffset>681354</wp:posOffset>
                      </wp:positionV>
                      <wp:extent cx="5564505" cy="847725"/>
                      <wp:effectExtent l="0" t="0" r="17145" b="28575"/>
                      <wp:wrapNone/>
                      <wp:docPr id="37"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4505" cy="847725"/>
                              </a:xfrm>
                              <a:prstGeom prst="roundRect">
                                <a:avLst>
                                  <a:gd name="adj" fmla="val 16667"/>
                                </a:avLst>
                              </a:prstGeom>
                              <a:solidFill>
                                <a:schemeClr val="accent2">
                                  <a:lumMod val="20000"/>
                                  <a:lumOff val="80000"/>
                                </a:schemeClr>
                              </a:solidFill>
                              <a:ln w="19050">
                                <a:solidFill>
                                  <a:schemeClr val="accent2">
                                    <a:lumMod val="60000"/>
                                    <a:lumOff val="40000"/>
                                  </a:schemeClr>
                                </a:solidFill>
                                <a:round/>
                                <a:headEnd/>
                                <a:tailEnd/>
                              </a:ln>
                            </wps:spPr>
                            <wps:txbx>
                              <w:txbxContent>
                                <w:p w:rsidR="005830B6" w:rsidRPr="00792975" w:rsidRDefault="00C71A68" w:rsidP="005830B6">
                                  <w:pPr>
                                    <w:pStyle w:val="a6"/>
                                    <w:spacing w:beforeLines="10" w:before="31" w:line="240" w:lineRule="exact"/>
                                    <w:rPr>
                                      <w:rFonts w:ascii="HG丸ｺﾞｼｯｸM-PRO" w:eastAsia="HG丸ｺﾞｼｯｸM-PRO" w:hAnsi="HG丸ｺﾞｼｯｸM-PRO"/>
                                      <w:sz w:val="22"/>
                                    </w:rPr>
                                  </w:pPr>
                                  <w:r w:rsidRPr="00E479DE">
                                    <w:rPr>
                                      <w:rFonts w:ascii="HG丸ｺﾞｼｯｸM-PRO" w:eastAsia="HG丸ｺﾞｼｯｸM-PRO" w:hAnsi="HG丸ｺﾞｼｯｸM-PRO" w:hint="eastAsia"/>
                                      <w:sz w:val="22"/>
                                    </w:rPr>
                                    <w:t>【お問い合わせ窓口】</w:t>
                                  </w:r>
                                  <w:r w:rsidR="00DC787F">
                                    <w:rPr>
                                      <w:rFonts w:ascii="HG丸ｺﾞｼｯｸM-PRO" w:eastAsia="HG丸ｺﾞｼｯｸM-PRO" w:hAnsi="HG丸ｺﾞｼｯｸM-PRO" w:hint="eastAsia"/>
                                      <w:sz w:val="22"/>
                                    </w:rPr>
                                    <w:t>佐賀県</w:t>
                                  </w:r>
                                  <w:r w:rsidR="00DC787F">
                                    <w:rPr>
                                      <w:rFonts w:ascii="HG丸ｺﾞｼｯｸM-PRO" w:eastAsia="HG丸ｺﾞｼｯｸM-PRO" w:hAnsi="HG丸ｺﾞｼｯｸM-PRO"/>
                                      <w:sz w:val="22"/>
                                    </w:rPr>
                                    <w:t>業務</w:t>
                                  </w:r>
                                  <w:r w:rsidR="00DC787F">
                                    <w:rPr>
                                      <w:rFonts w:ascii="HG丸ｺﾞｼｯｸM-PRO" w:eastAsia="HG丸ｺﾞｼｯｸM-PRO" w:hAnsi="HG丸ｺﾞｼｯｸM-PRO" w:hint="eastAsia"/>
                                      <w:sz w:val="22"/>
                                    </w:rPr>
                                    <w:t>委託先</w:t>
                                  </w:r>
                                  <w:r>
                                    <w:rPr>
                                      <w:rFonts w:ascii="HG丸ｺﾞｼｯｸM-PRO" w:eastAsia="HG丸ｺﾞｼｯｸM-PRO" w:hAnsi="HG丸ｺﾞｼｯｸM-PRO" w:hint="eastAsia"/>
                                      <w:sz w:val="22"/>
                                    </w:rPr>
                                    <w:t xml:space="preserve">　</w:t>
                                  </w:r>
                                  <w:r w:rsidR="005830B6" w:rsidRPr="00792975">
                                    <w:rPr>
                                      <w:rFonts w:ascii="HG丸ｺﾞｼｯｸM-PRO" w:eastAsia="HG丸ｺﾞｼｯｸM-PRO" w:hAnsi="HG丸ｺﾞｼｯｸM-PRO" w:hint="eastAsia"/>
                                      <w:sz w:val="22"/>
                                    </w:rPr>
                                    <w:t>ＮＴＴタウンページ株式会社</w:t>
                                  </w:r>
                                </w:p>
                                <w:p w:rsidR="005830B6" w:rsidRPr="00792975" w:rsidRDefault="005830B6" w:rsidP="005830B6">
                                  <w:pPr>
                                    <w:pStyle w:val="a6"/>
                                    <w:spacing w:beforeLines="10" w:before="31" w:line="240" w:lineRule="exact"/>
                                    <w:rPr>
                                      <w:rFonts w:ascii="HG丸ｺﾞｼｯｸM-PRO" w:eastAsia="HG丸ｺﾞｼｯｸM-PRO" w:hAnsi="HG丸ｺﾞｼｯｸM-PRO"/>
                                      <w:sz w:val="22"/>
                                    </w:rPr>
                                  </w:pPr>
                                  <w:r w:rsidRPr="00792975">
                                    <w:rPr>
                                      <w:rFonts w:ascii="HG丸ｺﾞｼｯｸM-PRO" w:eastAsia="HG丸ｺﾞｼｯｸM-PRO" w:hAnsi="HG丸ｺﾞｼｯｸM-PRO" w:hint="eastAsia"/>
                                      <w:sz w:val="22"/>
                                    </w:rPr>
                                    <w:t>佐賀県</w:t>
                                  </w:r>
                                  <w:r w:rsidR="00D72060" w:rsidRPr="00792975">
                                    <w:rPr>
                                      <w:rFonts w:ascii="HG丸ｺﾞｼｯｸM-PRO" w:eastAsia="HG丸ｺﾞｼｯｸM-PRO" w:hAnsi="HG丸ｺﾞｼｯｸM-PRO" w:hint="eastAsia"/>
                                      <w:sz w:val="22"/>
                                    </w:rPr>
                                    <w:t xml:space="preserve">　平成２９年度</w:t>
                                  </w:r>
                                  <w:r w:rsidRPr="00792975">
                                    <w:rPr>
                                      <w:rFonts w:ascii="HG丸ｺﾞｼｯｸM-PRO" w:eastAsia="HG丸ｺﾞｼｯｸM-PRO" w:hAnsi="HG丸ｺﾞｼｯｸM-PRO" w:hint="eastAsia"/>
                                      <w:sz w:val="22"/>
                                    </w:rPr>
                                    <w:t>ＰＣＢ使用安定器掘り起こし調査事務局</w:t>
                                  </w:r>
                                </w:p>
                                <w:p w:rsidR="004F5A06" w:rsidRPr="00792975" w:rsidRDefault="005830B6" w:rsidP="005830B6">
                                  <w:pPr>
                                    <w:pStyle w:val="a6"/>
                                    <w:spacing w:beforeLines="10" w:before="31" w:line="240" w:lineRule="exact"/>
                                    <w:rPr>
                                      <w:rFonts w:ascii="HG丸ｺﾞｼｯｸM-PRO" w:eastAsia="HG丸ｺﾞｼｯｸM-PRO" w:hAnsi="HG丸ｺﾞｼｯｸM-PRO"/>
                                    </w:rPr>
                                  </w:pPr>
                                  <w:r w:rsidRPr="00792975">
                                    <w:rPr>
                                      <w:rFonts w:ascii="HG丸ｺﾞｼｯｸM-PRO" w:eastAsia="HG丸ｺﾞｼｯｸM-PRO" w:hAnsi="HG丸ｺﾞｼｯｸM-PRO" w:hint="eastAsia"/>
                                      <w:sz w:val="22"/>
                                    </w:rPr>
                                    <w:t>電話</w:t>
                                  </w:r>
                                  <w:r w:rsidR="004F5A06" w:rsidRPr="00792975">
                                    <w:rPr>
                                      <w:rFonts w:ascii="HG丸ｺﾞｼｯｸM-PRO" w:eastAsia="HG丸ｺﾞｼｯｸM-PRO" w:hAnsi="HG丸ｺﾞｼｯｸM-PRO" w:hint="eastAsia"/>
                                      <w:sz w:val="22"/>
                                    </w:rPr>
                                    <w:t>：</w:t>
                                  </w:r>
                                  <w:r w:rsidRPr="00792975">
                                    <w:rPr>
                                      <w:rFonts w:ascii="HG丸ｺﾞｼｯｸM-PRO" w:eastAsia="HG丸ｺﾞｼｯｸM-PRO" w:hAnsi="HG丸ｺﾞｼｯｸM-PRO" w:hint="eastAsia"/>
                                      <w:sz w:val="22"/>
                                    </w:rPr>
                                    <w:t>0120‐915‐2</w:t>
                                  </w:r>
                                  <w:r w:rsidR="00717372">
                                    <w:rPr>
                                      <w:rFonts w:ascii="HG丸ｺﾞｼｯｸM-PRO" w:eastAsia="HG丸ｺﾞｼｯｸM-PRO" w:hAnsi="HG丸ｺﾞｼｯｸM-PRO" w:hint="eastAsia"/>
                                      <w:sz w:val="22"/>
                                    </w:rPr>
                                    <w:t>０</w:t>
                                  </w:r>
                                  <w:r w:rsidRPr="00792975">
                                    <w:rPr>
                                      <w:rFonts w:ascii="HG丸ｺﾞｼｯｸM-PRO" w:eastAsia="HG丸ｺﾞｼｯｸM-PRO" w:hAnsi="HG丸ｺﾞｼｯｸM-PRO" w:hint="eastAsia"/>
                                      <w:sz w:val="22"/>
                                    </w:rPr>
                                    <w:t>6</w:t>
                                  </w:r>
                                  <w:r w:rsidR="00D72060" w:rsidRPr="00792975">
                                    <w:rPr>
                                      <w:rFonts w:ascii="HG丸ｺﾞｼｯｸM-PRO" w:eastAsia="HG丸ｺﾞｼｯｸM-PRO" w:hAnsi="HG丸ｺﾞｼｯｸM-PRO" w:hint="eastAsia"/>
                                      <w:sz w:val="22"/>
                                    </w:rPr>
                                    <w:t>/</w:t>
                                  </w:r>
                                  <w:r w:rsidR="004F5A06" w:rsidRPr="00792975">
                                    <w:rPr>
                                      <w:rFonts w:ascii="HG丸ｺﾞｼｯｸM-PRO" w:eastAsia="HG丸ｺﾞｼｯｸM-PRO" w:hAnsi="HG丸ｺﾞｼｯｸM-PRO" w:hint="eastAsia"/>
                                    </w:rPr>
                                    <w:t>FAX　０３-５４０２-６２３８</w:t>
                                  </w:r>
                                </w:p>
                                <w:p w:rsidR="004F5A06" w:rsidRPr="004F5A06" w:rsidRDefault="004F5A06" w:rsidP="005830B6">
                                  <w:pPr>
                                    <w:pStyle w:val="a6"/>
                                    <w:spacing w:beforeLines="10" w:before="31" w:line="240" w:lineRule="exact"/>
                                    <w:rPr>
                                      <w:rFonts w:ascii="HG丸ｺﾞｼｯｸM-PRO" w:eastAsia="HG丸ｺﾞｼｯｸM-PRO" w:hAnsi="HG丸ｺﾞｼｯｸM-PRO"/>
                                      <w:sz w:val="22"/>
                                    </w:rPr>
                                  </w:pPr>
                                  <w:r w:rsidRPr="00792975">
                                    <w:rPr>
                                      <w:rFonts w:ascii="HG丸ｺﾞｼｯｸM-PRO" w:eastAsia="HG丸ｺﾞｼｯｸM-PRO" w:hAnsi="HG丸ｺﾞｼｯｸM-PRO" w:hint="eastAsia"/>
                                      <w:sz w:val="22"/>
                                    </w:rPr>
                                    <w:t>（本調査専用回線：平日　9：00～17：00）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29" style="position:absolute;left:0;text-align:left;margin-left:-4.6pt;margin-top:53.65pt;width:438.1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" fillcolor="#fbe4d5 [661]" strokecolor="#f4b083 [1941]" strokeweight="1.5pt">
                      <v:textbox inset="5.85pt,.7pt,5.85pt,.7pt">
                        <w:txbxContent>
                          <w:p w:rsidR="005830B6" w:rsidRPr="00792975" w:rsidRDefault="00C71A68" w:rsidP="005830B6">
                            <w:pPr>
                              <w:pStyle w:val="a6"/>
                              <w:spacing w:beforeLines="10" w:before="31" w:line="240" w:lineRule="exact"/>
                              <w:rPr>
                                <w:rFonts w:ascii="HG丸ｺﾞｼｯｸM-PRO" w:eastAsia="HG丸ｺﾞｼｯｸM-PRO" w:hAnsi="HG丸ｺﾞｼｯｸM-PRO"/>
                                <w:sz w:val="22"/>
                              </w:rPr>
                            </w:pPr>
                            <w:r w:rsidRPr="00E479DE">
                              <w:rPr>
                                <w:rFonts w:ascii="HG丸ｺﾞｼｯｸM-PRO" w:eastAsia="HG丸ｺﾞｼｯｸM-PRO" w:hAnsi="HG丸ｺﾞｼｯｸM-PRO" w:hint="eastAsia"/>
                                <w:sz w:val="22"/>
                              </w:rPr>
                              <w:t>【お問い合わせ窓口】</w:t>
                            </w:r>
                            <w:r w:rsidR="00DC787F">
                              <w:rPr>
                                <w:rFonts w:ascii="HG丸ｺﾞｼｯｸM-PRO" w:eastAsia="HG丸ｺﾞｼｯｸM-PRO" w:hAnsi="HG丸ｺﾞｼｯｸM-PRO" w:hint="eastAsia"/>
                                <w:sz w:val="22"/>
                              </w:rPr>
                              <w:t>佐賀県</w:t>
                            </w:r>
                            <w:r w:rsidR="00DC787F">
                              <w:rPr>
                                <w:rFonts w:ascii="HG丸ｺﾞｼｯｸM-PRO" w:eastAsia="HG丸ｺﾞｼｯｸM-PRO" w:hAnsi="HG丸ｺﾞｼｯｸM-PRO"/>
                                <w:sz w:val="22"/>
                              </w:rPr>
                              <w:t>業務</w:t>
                            </w:r>
                            <w:r w:rsidR="00DC787F">
                              <w:rPr>
                                <w:rFonts w:ascii="HG丸ｺﾞｼｯｸM-PRO" w:eastAsia="HG丸ｺﾞｼｯｸM-PRO" w:hAnsi="HG丸ｺﾞｼｯｸM-PRO" w:hint="eastAsia"/>
                                <w:sz w:val="22"/>
                              </w:rPr>
                              <w:t>委託先</w:t>
                            </w:r>
                            <w:r>
                              <w:rPr>
                                <w:rFonts w:ascii="HG丸ｺﾞｼｯｸM-PRO" w:eastAsia="HG丸ｺﾞｼｯｸM-PRO" w:hAnsi="HG丸ｺﾞｼｯｸM-PRO" w:hint="eastAsia"/>
                                <w:sz w:val="22"/>
                              </w:rPr>
                              <w:t xml:space="preserve">　</w:t>
                            </w:r>
                            <w:r w:rsidR="005830B6" w:rsidRPr="00792975">
                              <w:rPr>
                                <w:rFonts w:ascii="HG丸ｺﾞｼｯｸM-PRO" w:eastAsia="HG丸ｺﾞｼｯｸM-PRO" w:hAnsi="HG丸ｺﾞｼｯｸM-PRO" w:hint="eastAsia"/>
                                <w:sz w:val="22"/>
                              </w:rPr>
                              <w:t>ＮＴＴタウンページ株式会社</w:t>
                            </w:r>
                          </w:p>
                          <w:p w:rsidR="005830B6" w:rsidRPr="00792975" w:rsidRDefault="005830B6" w:rsidP="005830B6">
                            <w:pPr>
                              <w:pStyle w:val="a6"/>
                              <w:spacing w:beforeLines="10" w:before="31" w:line="240" w:lineRule="exact"/>
                              <w:rPr>
                                <w:rFonts w:ascii="HG丸ｺﾞｼｯｸM-PRO" w:eastAsia="HG丸ｺﾞｼｯｸM-PRO" w:hAnsi="HG丸ｺﾞｼｯｸM-PRO"/>
                                <w:sz w:val="22"/>
                              </w:rPr>
                            </w:pPr>
                            <w:r w:rsidRPr="00792975">
                              <w:rPr>
                                <w:rFonts w:ascii="HG丸ｺﾞｼｯｸM-PRO" w:eastAsia="HG丸ｺﾞｼｯｸM-PRO" w:hAnsi="HG丸ｺﾞｼｯｸM-PRO" w:hint="eastAsia"/>
                                <w:sz w:val="22"/>
                              </w:rPr>
                              <w:t>佐賀県</w:t>
                            </w:r>
                            <w:r w:rsidR="00D72060" w:rsidRPr="00792975">
                              <w:rPr>
                                <w:rFonts w:ascii="HG丸ｺﾞｼｯｸM-PRO" w:eastAsia="HG丸ｺﾞｼｯｸM-PRO" w:hAnsi="HG丸ｺﾞｼｯｸM-PRO" w:hint="eastAsia"/>
                                <w:sz w:val="22"/>
                              </w:rPr>
                              <w:t xml:space="preserve">　平成２９年度</w:t>
                            </w:r>
                            <w:r w:rsidRPr="00792975">
                              <w:rPr>
                                <w:rFonts w:ascii="HG丸ｺﾞｼｯｸM-PRO" w:eastAsia="HG丸ｺﾞｼｯｸM-PRO" w:hAnsi="HG丸ｺﾞｼｯｸM-PRO" w:hint="eastAsia"/>
                                <w:sz w:val="22"/>
                              </w:rPr>
                              <w:t>ＰＣＢ使用安定器掘り起こし調査事務局</w:t>
                            </w:r>
                          </w:p>
                          <w:p w:rsidR="004F5A06" w:rsidRPr="00792975" w:rsidRDefault="005830B6" w:rsidP="005830B6">
                            <w:pPr>
                              <w:pStyle w:val="a6"/>
                              <w:spacing w:beforeLines="10" w:before="31" w:line="240" w:lineRule="exact"/>
                              <w:rPr>
                                <w:rFonts w:ascii="HG丸ｺﾞｼｯｸM-PRO" w:eastAsia="HG丸ｺﾞｼｯｸM-PRO" w:hAnsi="HG丸ｺﾞｼｯｸM-PRO"/>
                              </w:rPr>
                            </w:pPr>
                            <w:r w:rsidRPr="00792975">
                              <w:rPr>
                                <w:rFonts w:ascii="HG丸ｺﾞｼｯｸM-PRO" w:eastAsia="HG丸ｺﾞｼｯｸM-PRO" w:hAnsi="HG丸ｺﾞｼｯｸM-PRO" w:hint="eastAsia"/>
                                <w:sz w:val="22"/>
                              </w:rPr>
                              <w:t>電話</w:t>
                            </w:r>
                            <w:r w:rsidR="004F5A06" w:rsidRPr="00792975">
                              <w:rPr>
                                <w:rFonts w:ascii="HG丸ｺﾞｼｯｸM-PRO" w:eastAsia="HG丸ｺﾞｼｯｸM-PRO" w:hAnsi="HG丸ｺﾞｼｯｸM-PRO" w:hint="eastAsia"/>
                                <w:sz w:val="22"/>
                              </w:rPr>
                              <w:t>：</w:t>
                            </w:r>
                            <w:r w:rsidRPr="00792975">
                              <w:rPr>
                                <w:rFonts w:ascii="HG丸ｺﾞｼｯｸM-PRO" w:eastAsia="HG丸ｺﾞｼｯｸM-PRO" w:hAnsi="HG丸ｺﾞｼｯｸM-PRO" w:hint="eastAsia"/>
                                <w:sz w:val="22"/>
                              </w:rPr>
                              <w:t>0120‐915‐2</w:t>
                            </w:r>
                            <w:r w:rsidR="00717372">
                              <w:rPr>
                                <w:rFonts w:ascii="HG丸ｺﾞｼｯｸM-PRO" w:eastAsia="HG丸ｺﾞｼｯｸM-PRO" w:hAnsi="HG丸ｺﾞｼｯｸM-PRO" w:hint="eastAsia"/>
                                <w:sz w:val="22"/>
                              </w:rPr>
                              <w:t>０</w:t>
                            </w:r>
                            <w:r w:rsidRPr="00792975">
                              <w:rPr>
                                <w:rFonts w:ascii="HG丸ｺﾞｼｯｸM-PRO" w:eastAsia="HG丸ｺﾞｼｯｸM-PRO" w:hAnsi="HG丸ｺﾞｼｯｸM-PRO" w:hint="eastAsia"/>
                                <w:sz w:val="22"/>
                              </w:rPr>
                              <w:t>6</w:t>
                            </w:r>
                            <w:r w:rsidR="00D72060" w:rsidRPr="00792975">
                              <w:rPr>
                                <w:rFonts w:ascii="HG丸ｺﾞｼｯｸM-PRO" w:eastAsia="HG丸ｺﾞｼｯｸM-PRO" w:hAnsi="HG丸ｺﾞｼｯｸM-PRO" w:hint="eastAsia"/>
                                <w:sz w:val="22"/>
                              </w:rPr>
                              <w:t>/</w:t>
                            </w:r>
                            <w:r w:rsidR="004F5A06" w:rsidRPr="00792975">
                              <w:rPr>
                                <w:rFonts w:ascii="HG丸ｺﾞｼｯｸM-PRO" w:eastAsia="HG丸ｺﾞｼｯｸM-PRO" w:hAnsi="HG丸ｺﾞｼｯｸM-PRO" w:hint="eastAsia"/>
                              </w:rPr>
                              <w:t>FAX　０３-５４０２-６２３８</w:t>
                            </w:r>
                          </w:p>
                          <w:p w:rsidR="004F5A06" w:rsidRPr="004F5A06" w:rsidRDefault="004F5A06" w:rsidP="005830B6">
                            <w:pPr>
                              <w:pStyle w:val="a6"/>
                              <w:spacing w:beforeLines="10" w:before="31" w:line="240" w:lineRule="exact"/>
                              <w:rPr>
                                <w:rFonts w:ascii="HG丸ｺﾞｼｯｸM-PRO" w:eastAsia="HG丸ｺﾞｼｯｸM-PRO" w:hAnsi="HG丸ｺﾞｼｯｸM-PRO"/>
                                <w:sz w:val="22"/>
                              </w:rPr>
                            </w:pPr>
                            <w:r w:rsidRPr="00792975">
                              <w:rPr>
                                <w:rFonts w:ascii="HG丸ｺﾞｼｯｸM-PRO" w:eastAsia="HG丸ｺﾞｼｯｸM-PRO" w:hAnsi="HG丸ｺﾞｼｯｸM-PRO" w:hint="eastAsia"/>
                                <w:sz w:val="22"/>
                              </w:rPr>
                              <w:t>（本調査専用回線：平日　9：00～17：00）</w:t>
                            </w:r>
                          </w:p>
                        </w:txbxContent>
                      </v:textbox>
                    </v:roundrect>
                  </w:pict>
                </mc:Fallback>
              </mc:AlternateContent>
            </w:r>
            <w:r w:rsidRPr="00E924D4">
              <w:rPr>
                <w:rFonts w:ascii="HG丸ｺﾞｼｯｸM-PRO" w:eastAsia="HG丸ｺﾞｼｯｸM-PRO" w:hAnsi="HG丸ｺﾞｼｯｸM-PRO" w:hint="eastAsia"/>
                <w:color w:val="0000FF"/>
                <w:sz w:val="24"/>
              </w:rPr>
              <w:t>調査票は、必要事項をご記入の上、同封の返信用封筒（切手不要）にて</w:t>
            </w:r>
            <w:r>
              <w:rPr>
                <w:rFonts w:ascii="HG丸ｺﾞｼｯｸM-PRO" w:eastAsia="HG丸ｺﾞｼｯｸM-PRO" w:hAnsi="HG丸ｺﾞｼｯｸM-PRO" w:hint="eastAsia"/>
                <w:color w:val="0000FF"/>
                <w:sz w:val="24"/>
              </w:rPr>
              <w:t>、</w:t>
            </w:r>
            <w:r w:rsidRPr="00E924D4">
              <w:rPr>
                <w:rFonts w:ascii="HG丸ｺﾞｼｯｸM-PRO" w:eastAsia="HG丸ｺﾞｼｯｸM-PRO" w:hAnsi="HG丸ｺﾞｼｯｸM-PRO" w:hint="eastAsia"/>
                <w:color w:val="0000FF"/>
                <w:sz w:val="24"/>
              </w:rPr>
              <w:t>平成</w:t>
            </w:r>
            <w:r w:rsidR="00DC787F">
              <w:rPr>
                <w:rFonts w:ascii="HG丸ｺﾞｼｯｸM-PRO" w:eastAsia="HG丸ｺﾞｼｯｸM-PRO" w:hAnsi="HG丸ｺﾞｼｯｸM-PRO" w:hint="eastAsia"/>
                <w:color w:val="0000FF"/>
                <w:sz w:val="24"/>
              </w:rPr>
              <w:t>３０</w:t>
            </w:r>
            <w:r w:rsidRPr="00E924D4">
              <w:rPr>
                <w:rFonts w:ascii="HG丸ｺﾞｼｯｸM-PRO" w:eastAsia="HG丸ｺﾞｼｯｸM-PRO" w:hAnsi="HG丸ｺﾞｼｯｸM-PRO" w:hint="eastAsia"/>
                <w:color w:val="0000FF"/>
                <w:sz w:val="24"/>
              </w:rPr>
              <w:t>年</w:t>
            </w:r>
            <w:r w:rsidR="00DC787F">
              <w:rPr>
                <w:rFonts w:ascii="HG丸ｺﾞｼｯｸM-PRO" w:eastAsia="HG丸ｺﾞｼｯｸM-PRO" w:hAnsi="HG丸ｺﾞｼｯｸM-PRO" w:hint="eastAsia"/>
                <w:color w:val="0000FF"/>
                <w:sz w:val="24"/>
              </w:rPr>
              <w:t>３</w:t>
            </w:r>
            <w:r w:rsidRPr="00E924D4">
              <w:rPr>
                <w:rFonts w:ascii="HG丸ｺﾞｼｯｸM-PRO" w:eastAsia="HG丸ｺﾞｼｯｸM-PRO" w:hAnsi="HG丸ｺﾞｼｯｸM-PRO" w:hint="eastAsia"/>
                <w:color w:val="0000FF"/>
                <w:sz w:val="24"/>
              </w:rPr>
              <w:t>月</w:t>
            </w:r>
            <w:r w:rsidR="004F5A06" w:rsidRPr="00792975">
              <w:rPr>
                <w:rFonts w:ascii="HG丸ｺﾞｼｯｸM-PRO" w:eastAsia="HG丸ｺﾞｼｯｸM-PRO" w:hAnsi="HG丸ｺﾞｼｯｸM-PRO" w:hint="eastAsia"/>
                <w:color w:val="0000FF"/>
                <w:sz w:val="24"/>
              </w:rPr>
              <w:t>１６</w:t>
            </w:r>
            <w:r w:rsidRPr="00792975">
              <w:rPr>
                <w:rFonts w:ascii="HG丸ｺﾞｼｯｸM-PRO" w:eastAsia="HG丸ｺﾞｼｯｸM-PRO" w:hAnsi="HG丸ｺﾞｼｯｸM-PRO" w:hint="eastAsia"/>
                <w:color w:val="0000FF"/>
                <w:sz w:val="24"/>
              </w:rPr>
              <w:t>日</w:t>
            </w:r>
            <w:r w:rsidRPr="00E924D4">
              <w:rPr>
                <w:rFonts w:ascii="HG丸ｺﾞｼｯｸM-PRO" w:eastAsia="HG丸ｺﾞｼｯｸM-PRO" w:hAnsi="HG丸ｺﾞｼｯｸM-PRO" w:hint="eastAsia"/>
                <w:color w:val="0000FF"/>
                <w:sz w:val="24"/>
              </w:rPr>
              <w:t>までに投函してください。平成</w:t>
            </w:r>
            <w:r w:rsidR="00DC787F">
              <w:rPr>
                <w:rFonts w:ascii="HG丸ｺﾞｼｯｸM-PRO" w:eastAsia="HG丸ｺﾞｼｯｸM-PRO" w:hAnsi="HG丸ｺﾞｼｯｸM-PRO" w:hint="eastAsia"/>
                <w:color w:val="0000FF"/>
                <w:sz w:val="24"/>
              </w:rPr>
              <w:t>３０</w:t>
            </w:r>
            <w:r w:rsidRPr="00E924D4">
              <w:rPr>
                <w:rFonts w:ascii="HG丸ｺﾞｼｯｸM-PRO" w:eastAsia="HG丸ｺﾞｼｯｸM-PRO" w:hAnsi="HG丸ｺﾞｼｯｸM-PRO" w:hint="eastAsia"/>
                <w:color w:val="0000FF"/>
                <w:sz w:val="24"/>
              </w:rPr>
              <w:t>年</w:t>
            </w:r>
            <w:r w:rsidR="00DC787F">
              <w:rPr>
                <w:rFonts w:ascii="HG丸ｺﾞｼｯｸM-PRO" w:eastAsia="HG丸ｺﾞｼｯｸM-PRO" w:hAnsi="HG丸ｺﾞｼｯｸM-PRO" w:hint="eastAsia"/>
                <w:color w:val="0000FF"/>
                <w:sz w:val="24"/>
              </w:rPr>
              <w:t>３</w:t>
            </w:r>
            <w:r w:rsidRPr="00E924D4">
              <w:rPr>
                <w:rFonts w:ascii="HG丸ｺﾞｼｯｸM-PRO" w:eastAsia="HG丸ｺﾞｼｯｸM-PRO" w:hAnsi="HG丸ｺﾞｼｯｸM-PRO" w:hint="eastAsia"/>
                <w:color w:val="0000FF"/>
                <w:sz w:val="24"/>
              </w:rPr>
              <w:t>月</w:t>
            </w:r>
            <w:r w:rsidR="004F5A06">
              <w:rPr>
                <w:rFonts w:ascii="HG丸ｺﾞｼｯｸM-PRO" w:eastAsia="HG丸ｺﾞｼｯｸM-PRO" w:hAnsi="HG丸ｺﾞｼｯｸM-PRO" w:hint="eastAsia"/>
                <w:color w:val="0000FF"/>
                <w:sz w:val="24"/>
              </w:rPr>
              <w:t>１</w:t>
            </w:r>
            <w:r w:rsidR="009F43A8">
              <w:rPr>
                <w:rFonts w:ascii="HG丸ｺﾞｼｯｸM-PRO" w:eastAsia="HG丸ｺﾞｼｯｸM-PRO" w:hAnsi="HG丸ｺﾞｼｯｸM-PRO" w:hint="eastAsia"/>
                <w:color w:val="0000FF"/>
                <w:sz w:val="24"/>
              </w:rPr>
              <w:t>７</w:t>
            </w:r>
            <w:r w:rsidRPr="00E924D4">
              <w:rPr>
                <w:rFonts w:ascii="HG丸ｺﾞｼｯｸM-PRO" w:eastAsia="HG丸ｺﾞｼｯｸM-PRO" w:hAnsi="HG丸ｺﾞｼｯｸM-PRO" w:hint="eastAsia"/>
                <w:color w:val="0000FF"/>
                <w:sz w:val="24"/>
              </w:rPr>
              <w:t>日以降に投函された場合、事務局に到着せず、回答が無効となる恐れがあります。</w:t>
            </w:r>
          </w:p>
        </w:tc>
      </w:tr>
      <w:tr w:rsidR="00C71A68" w:rsidRPr="00292310" w:rsidTr="0013610E">
        <w:trPr>
          <w:trHeight w:val="499"/>
        </w:trPr>
        <w:tc>
          <w:tcPr>
            <w:tcW w:w="8526" w:type="dxa"/>
            <w:gridSpan w:val="5"/>
            <w:tcBorders>
              <w:top w:val="nil"/>
              <w:left w:val="nil"/>
              <w:bottom w:val="nil"/>
              <w:right w:val="nil"/>
            </w:tcBorders>
            <w:vAlign w:val="center"/>
          </w:tcPr>
          <w:p w:rsidR="00C71A68" w:rsidRDefault="00C71A68" w:rsidP="009777E5">
            <w:pPr>
              <w:spacing w:beforeLines="30" w:before="94" w:afterLines="30" w:after="94"/>
              <w:ind w:left="1680"/>
              <w:jc w:val="center"/>
              <w:rPr>
                <w:rFonts w:ascii="HG丸ｺﾞｼｯｸM-PRO" w:eastAsia="HG丸ｺﾞｼｯｸM-PRO" w:hAnsi="HG丸ｺﾞｼｯｸM-PRO"/>
                <w:b/>
                <w:bCs/>
                <w:color w:val="FF0000"/>
                <w:sz w:val="16"/>
                <w:szCs w:val="16"/>
              </w:rPr>
            </w:pPr>
            <w:r>
              <w:rPr>
                <w:rFonts w:ascii="HG丸ｺﾞｼｯｸM-PRO" w:eastAsia="HG丸ｺﾞｼｯｸM-PRO" w:hAnsi="HG丸ｺﾞｼｯｸM-PRO" w:hint="eastAsia"/>
                <w:b/>
                <w:color w:val="FF0000"/>
                <w:sz w:val="16"/>
                <w:szCs w:val="16"/>
              </w:rPr>
              <w:t xml:space="preserve">　　　　　　　　　　　　　　　　　　　　　　　　　　　　調査Ｎｏ．ラベル添付欄</w:t>
            </w:r>
          </w:p>
        </w:tc>
      </w:tr>
    </w:tbl>
    <w:p w:rsidR="00C71A68" w:rsidRPr="00680546" w:rsidRDefault="00C71A68" w:rsidP="00C71A68">
      <w:pPr>
        <w:rPr>
          <w:rFonts w:ascii="ＤＦ特太ゴシック体" w:eastAsia="ＤＦ特太ゴシック体" w:hAnsi="ＤＦ特太ゴシック体"/>
          <w:b/>
          <w:sz w:val="32"/>
          <w:szCs w:val="32"/>
          <w:u w:val="single"/>
        </w:rPr>
      </w:pPr>
      <w:r>
        <w:rPr>
          <w:rFonts w:ascii="ＤＦ特太ゴシック体" w:eastAsia="ＤＦ特太ゴシック体" w:hAnsi="ＤＦ特太ゴシック体" w:hint="eastAsia"/>
          <w:b/>
          <w:sz w:val="32"/>
          <w:szCs w:val="32"/>
          <w:u w:val="single"/>
        </w:rPr>
        <w:lastRenderedPageBreak/>
        <w:t>１．</w:t>
      </w:r>
      <w:r w:rsidRPr="00680546">
        <w:rPr>
          <w:rFonts w:ascii="ＤＦ特太ゴシック体" w:eastAsia="ＤＦ特太ゴシック体" w:hAnsi="ＤＦ特太ゴシック体" w:hint="eastAsia"/>
          <w:b/>
          <w:sz w:val="32"/>
          <w:szCs w:val="32"/>
          <w:u w:val="single"/>
        </w:rPr>
        <w:t>ＰＣＢ</w:t>
      </w:r>
      <w:r>
        <w:rPr>
          <w:rFonts w:ascii="ＤＦ特太ゴシック体" w:eastAsia="ＤＦ特太ゴシック体" w:hAnsi="ＤＦ特太ゴシック体" w:hint="eastAsia"/>
          <w:b/>
          <w:sz w:val="32"/>
          <w:szCs w:val="32"/>
          <w:u w:val="single"/>
        </w:rPr>
        <w:t>使用安定器</w:t>
      </w:r>
      <w:r w:rsidRPr="00680546">
        <w:rPr>
          <w:rFonts w:ascii="ＤＦ特太ゴシック体" w:eastAsia="ＤＦ特太ゴシック体" w:hAnsi="ＤＦ特太ゴシック体" w:hint="eastAsia"/>
          <w:b/>
          <w:sz w:val="32"/>
          <w:szCs w:val="32"/>
          <w:u w:val="single"/>
        </w:rPr>
        <w:t>に</w:t>
      </w:r>
      <w:r>
        <w:rPr>
          <w:rFonts w:ascii="ＤＦ特太ゴシック体" w:eastAsia="ＤＦ特太ゴシック体" w:hAnsi="ＤＦ特太ゴシック体" w:hint="eastAsia"/>
          <w:b/>
          <w:sz w:val="32"/>
          <w:szCs w:val="32"/>
          <w:u w:val="single"/>
        </w:rPr>
        <w:t>ついて</w:t>
      </w:r>
    </w:p>
    <w:p w:rsidR="00C71A68" w:rsidRDefault="00C71A68" w:rsidP="00C71A68">
      <w:pPr>
        <w:spacing w:beforeLines="50" w:before="157" w:afterLines="50" w:after="157" w:line="340" w:lineRule="exact"/>
        <w:ind w:leftChars="300" w:left="871" w:rightChars="133" w:right="279" w:hangingChars="100" w:hanging="241"/>
        <w:jc w:val="left"/>
        <w:rPr>
          <w:rFonts w:ascii="ＭＳ ゴシック" w:eastAsia="ＭＳ ゴシック" w:hAnsi="ＭＳ ゴシック"/>
          <w:b/>
          <w:sz w:val="24"/>
        </w:rPr>
      </w:pPr>
      <w:r w:rsidRPr="00A27B3C">
        <w:rPr>
          <w:rFonts w:ascii="ＭＳ ゴシック" w:eastAsia="ＭＳ ゴシック" w:hAnsi="ＭＳ ゴシック" w:hint="eastAsia"/>
          <w:b/>
          <w:sz w:val="24"/>
        </w:rPr>
        <w:t>●安定器は、照明器具の裏側に設置され、電灯のちらつきを安定させる装置のことで、蛍光灯安定器、ナトリウム灯安定器、水銀灯安定器があります。下の写真に示す電気機器が安定器です。</w:t>
      </w:r>
    </w:p>
    <w:p w:rsidR="00C71A68" w:rsidRDefault="00C71A68" w:rsidP="00C71A68">
      <w:pPr>
        <w:ind w:firstLineChars="100" w:firstLine="220"/>
        <w:jc w:val="center"/>
        <w:rPr>
          <w:rFonts w:ascii="HG丸ｺﾞｼｯｸM-PRO" w:eastAsia="HG丸ｺﾞｼｯｸM-PRO" w:hAnsi="HG丸ｺﾞｼｯｸM-PRO"/>
          <w:noProof/>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14:anchorId="76D0FE1A" wp14:editId="4AB12BF2">
                <wp:simplePos x="0" y="0"/>
                <wp:positionH relativeFrom="column">
                  <wp:posOffset>1652270</wp:posOffset>
                </wp:positionH>
                <wp:positionV relativeFrom="paragraph">
                  <wp:posOffset>544195</wp:posOffset>
                </wp:positionV>
                <wp:extent cx="283845" cy="224155"/>
                <wp:effectExtent l="42545" t="48895" r="6985" b="12700"/>
                <wp:wrapNone/>
                <wp:docPr id="296"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3845" cy="224155"/>
                        </a:xfrm>
                        <a:prstGeom prst="straightConnector1">
                          <a:avLst/>
                        </a:prstGeom>
                        <a:noFill/>
                        <a:ln w="9525">
                          <a:solidFill>
                            <a:srgbClr val="FFFF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type w14:anchorId="5F19F7DB" id="_x0000_t32" coordsize="21600,21600" o:spt="32" o:oned="t" path="m,l21600,21600e" filled="f">
                <v:path arrowok="t" fillok="f" o:connecttype="none"/>
                <o:lock v:ext="edit" shapetype="t"/>
              </v:shapetype>
              <v:shape id="AutoShape 233" o:spid="_x0000_s1026" type="#_x0000_t32" style="position:absolute;left:0;text-align:left;margin-left:130.1pt;margin-top:42.85pt;width:22.35pt;height:17.6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" strokecolor="yellow">
                <v:stroke endarrow="block"/>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8480" behindDoc="0" locked="0" layoutInCell="1" allowOverlap="1" wp14:anchorId="09EFD08A" wp14:editId="501FE7A4">
                <wp:simplePos x="0" y="0"/>
                <wp:positionH relativeFrom="column">
                  <wp:posOffset>1557020</wp:posOffset>
                </wp:positionH>
                <wp:positionV relativeFrom="paragraph">
                  <wp:posOffset>768350</wp:posOffset>
                </wp:positionV>
                <wp:extent cx="760095" cy="203200"/>
                <wp:effectExtent l="13970" t="6350" r="6985" b="9525"/>
                <wp:wrapNone/>
                <wp:docPr id="29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203200"/>
                        </a:xfrm>
                        <a:prstGeom prst="rect">
                          <a:avLst/>
                        </a:prstGeom>
                        <a:solidFill>
                          <a:srgbClr val="FFFFFF"/>
                        </a:solidFill>
                        <a:ln w="9525">
                          <a:solidFill>
                            <a:srgbClr val="000000"/>
                          </a:solidFill>
                          <a:miter lim="800000"/>
                          <a:headEnd/>
                          <a:tailEnd/>
                        </a:ln>
                      </wps:spPr>
                      <wps:txbx>
                        <w:txbxContent>
                          <w:p w:rsidR="00C71A68" w:rsidRPr="0054165A" w:rsidRDefault="00C71A68" w:rsidP="00C71A68">
                            <w:pPr>
                              <w:spacing w:line="16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安定器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6" o:spid="_x0000_s1031" type="#_x0000_t202" style="position:absolute;left:0;text-align:left;margin-left:122.6pt;margin-top:60.5pt;width:59.85pt;height: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">
                <v:textbox>
                  <w:txbxContent>
                    <w:p w:rsidR="00C71A68" w:rsidRPr="0054165A" w:rsidRDefault="00C71A68" w:rsidP="00C71A68">
                      <w:pPr>
                        <w:spacing w:line="16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安定器</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7306708B" wp14:editId="591868E6">
                <wp:simplePos x="0" y="0"/>
                <wp:positionH relativeFrom="column">
                  <wp:posOffset>1116965</wp:posOffset>
                </wp:positionH>
                <wp:positionV relativeFrom="paragraph">
                  <wp:posOffset>336550</wp:posOffset>
                </wp:positionV>
                <wp:extent cx="152400" cy="120650"/>
                <wp:effectExtent l="12065" t="12700" r="45085" b="57150"/>
                <wp:wrapNone/>
                <wp:docPr id="294"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120650"/>
                        </a:xfrm>
                        <a:prstGeom prst="straightConnector1">
                          <a:avLst/>
                        </a:prstGeom>
                        <a:noFill/>
                        <a:ln w="9525">
                          <a:solidFill>
                            <a:srgbClr val="FFFF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 w14:anchorId="221C0E63" id="AutoShape 235" o:spid="_x0000_s1026" type="#_x0000_t32" style="position:absolute;left:0;text-align:left;margin-left:87.95pt;margin-top:26.5pt;width:12pt;height:9.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" strokecolor="yellow">
                <v:stroke startarrow="block"/>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6432" behindDoc="0" locked="0" layoutInCell="1" allowOverlap="1" wp14:anchorId="187D28AF" wp14:editId="148E6EFC">
                <wp:simplePos x="0" y="0"/>
                <wp:positionH relativeFrom="column">
                  <wp:posOffset>807720</wp:posOffset>
                </wp:positionH>
                <wp:positionV relativeFrom="paragraph">
                  <wp:posOffset>133350</wp:posOffset>
                </wp:positionV>
                <wp:extent cx="760095" cy="203200"/>
                <wp:effectExtent l="7620" t="9525" r="13335" b="6350"/>
                <wp:wrapNone/>
                <wp:docPr id="29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203200"/>
                        </a:xfrm>
                        <a:prstGeom prst="rect">
                          <a:avLst/>
                        </a:prstGeom>
                        <a:solidFill>
                          <a:srgbClr val="FFFFFF"/>
                        </a:solidFill>
                        <a:ln w="9525">
                          <a:solidFill>
                            <a:srgbClr val="000000"/>
                          </a:solidFill>
                          <a:miter lim="800000"/>
                          <a:headEnd/>
                          <a:tailEnd/>
                        </a:ln>
                      </wps:spPr>
                      <wps:txbx>
                        <w:txbxContent>
                          <w:p w:rsidR="00C71A68" w:rsidRPr="0054165A" w:rsidRDefault="00C71A68" w:rsidP="00C71A68">
                            <w:pPr>
                              <w:spacing w:line="16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蛍光灯器具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4" o:spid="_x0000_s1032" type="#_x0000_t202" style="position:absolute;left:0;text-align:left;margin-left:63.6pt;margin-top:10.5pt;width:59.85pt;height: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">
                <v:textbox>
                  <w:txbxContent>
                    <w:p w:rsidR="00C71A68" w:rsidRPr="0054165A" w:rsidRDefault="00C71A68" w:rsidP="00C71A68">
                      <w:pPr>
                        <w:spacing w:line="16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蛍光灯器具</w:t>
                      </w:r>
                    </w:p>
                  </w:txbxContent>
                </v:textbox>
              </v:shape>
            </w:pict>
          </mc:Fallback>
        </mc:AlternateContent>
      </w:r>
      <w:r w:rsidRPr="00110FCF">
        <w:rPr>
          <w:rFonts w:ascii="HG丸ｺﾞｼｯｸM-PRO" w:eastAsia="HG丸ｺﾞｼｯｸM-PRO" w:hAnsi="HG丸ｺﾞｼｯｸM-PRO"/>
          <w:noProof/>
          <w:sz w:val="22"/>
        </w:rPr>
        <w:drawing>
          <wp:inline distT="0" distB="0" distL="0" distR="0" wp14:anchorId="37446FDF" wp14:editId="57848BF0">
            <wp:extent cx="1683327" cy="947651"/>
            <wp:effectExtent l="19050" t="0" r="0" b="0"/>
            <wp:docPr id="14" name="図 3" descr="\\Intra\pcb班（２）\ボリュームＤ\00H28年度調査業務\17使用中安定器調査\業務報告書\調査写真（整理中）\福岡市F6-1117\RIMG1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a\pcb班（２）\ボリュームＤ\00H28年度調査業務\17使用中安定器調査\業務報告書\調査写真（整理中）\福岡市F6-1117\RIMG155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3327" cy="947651"/>
                    </a:xfrm>
                    <a:prstGeom prst="rect">
                      <a:avLst/>
                    </a:prstGeom>
                    <a:noFill/>
                    <a:ln>
                      <a:noFill/>
                    </a:ln>
                  </pic:spPr>
                </pic:pic>
              </a:graphicData>
            </a:graphic>
          </wp:inline>
        </w:drawing>
      </w:r>
      <w:r w:rsidRPr="00110FCF">
        <w:rPr>
          <w:rFonts w:ascii="ＭＳ ゴシック" w:eastAsia="ＭＳ ゴシック" w:hAnsi="ＭＳ ゴシック"/>
          <w:noProof/>
          <w:sz w:val="22"/>
        </w:rPr>
        <w:drawing>
          <wp:inline distT="0" distB="0" distL="0" distR="0" wp14:anchorId="12F94C6F" wp14:editId="00F5F46D">
            <wp:extent cx="1146907" cy="940585"/>
            <wp:effectExtent l="19050" t="0" r="0" b="0"/>
            <wp:docPr id="17" name="図 1" descr="D:\Documents and Settings\SAITO40\デスクトップ\安定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8" name="Picture 27" descr="D:\Documents and Settings\SAITO40\デスクトップ\安定器.JPG"/>
                    <pic:cNvPicPr>
                      <a:picLocks noChangeArrowheads="1"/>
                    </pic:cNvPicPr>
                  </pic:nvPicPr>
                  <pic:blipFill>
                    <a:blip r:embed="rId9" cstate="print"/>
                    <a:stretch>
                      <a:fillRect/>
                    </a:stretch>
                  </pic:blipFill>
                  <pic:spPr bwMode="auto">
                    <a:xfrm>
                      <a:off x="0" y="0"/>
                      <a:ext cx="1146907" cy="940585"/>
                    </a:xfrm>
                    <a:prstGeom prst="rect">
                      <a:avLst/>
                    </a:prstGeom>
                    <a:noFill/>
                    <a:ln w="9525">
                      <a:noFill/>
                      <a:miter lim="800000"/>
                      <a:headEnd/>
                      <a:tailEnd/>
                    </a:ln>
                  </pic:spPr>
                </pic:pic>
              </a:graphicData>
            </a:graphic>
          </wp:inline>
        </w:drawing>
      </w:r>
      <w:r w:rsidRPr="00110FCF">
        <w:rPr>
          <w:rFonts w:ascii="ＭＳ ゴシック" w:eastAsia="ＭＳ ゴシック" w:hAnsi="ＭＳ ゴシック"/>
          <w:noProof/>
          <w:sz w:val="22"/>
        </w:rPr>
        <w:drawing>
          <wp:inline distT="0" distB="0" distL="0" distR="0" wp14:anchorId="76AEB29D" wp14:editId="27073A02">
            <wp:extent cx="1334571" cy="964286"/>
            <wp:effectExtent l="19050" t="0" r="0" b="0"/>
            <wp:docPr id="1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1334571" cy="964286"/>
                    </a:xfrm>
                    <a:prstGeom prst="rect">
                      <a:avLst/>
                    </a:prstGeom>
                    <a:noFill/>
                    <a:ln w="9525">
                      <a:noFill/>
                      <a:miter lim="800000"/>
                      <a:headEnd/>
                      <a:tailEnd/>
                    </a:ln>
                  </pic:spPr>
                </pic:pic>
              </a:graphicData>
            </a:graphic>
          </wp:inline>
        </w:drawing>
      </w:r>
      <w:r w:rsidRPr="00110FCF">
        <w:rPr>
          <w:rFonts w:ascii="ＭＳ ゴシック" w:eastAsia="ＭＳ ゴシック" w:hAnsi="ＭＳ ゴシック"/>
          <w:noProof/>
          <w:sz w:val="22"/>
        </w:rPr>
        <w:drawing>
          <wp:inline distT="0" distB="0" distL="0" distR="0" wp14:anchorId="5B491F3D" wp14:editId="1F405010">
            <wp:extent cx="965120" cy="960960"/>
            <wp:effectExtent l="19050" t="0" r="6430" b="0"/>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65120" cy="960960"/>
                    </a:xfrm>
                    <a:prstGeom prst="rect">
                      <a:avLst/>
                    </a:prstGeom>
                    <a:noFill/>
                    <a:ln w="9525">
                      <a:noFill/>
                      <a:miter lim="800000"/>
                      <a:headEnd/>
                      <a:tailEnd/>
                    </a:ln>
                  </pic:spPr>
                </pic:pic>
              </a:graphicData>
            </a:graphic>
          </wp:inline>
        </w:drawing>
      </w:r>
    </w:p>
    <w:p w:rsidR="00C71A68" w:rsidRDefault="00C71A68" w:rsidP="00C71A68">
      <w:pPr>
        <w:spacing w:beforeLines="100" w:before="314" w:line="0" w:lineRule="atLeast"/>
        <w:ind w:left="643" w:hangingChars="200" w:hanging="643"/>
        <w:rPr>
          <w:rFonts w:ascii="ＤＦ特太ゴシック体" w:eastAsia="ＤＦ特太ゴシック体" w:hAnsi="ＤＦ特太ゴシック体"/>
          <w:b/>
          <w:sz w:val="32"/>
          <w:szCs w:val="32"/>
          <w:u w:val="single"/>
        </w:rPr>
      </w:pPr>
      <w:r>
        <w:rPr>
          <w:rFonts w:ascii="ＤＦ特太ゴシック体" w:eastAsia="ＤＦ特太ゴシック体" w:hAnsi="ＤＦ特太ゴシック体" w:hint="eastAsia"/>
          <w:b/>
          <w:sz w:val="32"/>
          <w:szCs w:val="32"/>
          <w:u w:val="single"/>
        </w:rPr>
        <w:t>２．事業所における照明器具(蛍光灯、水銀灯、ナトリウム灯を指します。)の設置について</w:t>
      </w:r>
    </w:p>
    <w:p w:rsidR="00C71A68" w:rsidRDefault="00C71A68" w:rsidP="00C71A68">
      <w:pPr>
        <w:spacing w:beforeLines="50" w:before="157" w:afterLines="50" w:after="157" w:line="340" w:lineRule="exact"/>
        <w:ind w:leftChars="250" w:left="525" w:rightChars="133" w:right="279"/>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昭和52年3月以前に建てられた全ての建物</w:t>
      </w:r>
      <w:r w:rsidRPr="00F949E9">
        <w:rPr>
          <w:rFonts w:ascii="HG丸ｺﾞｼｯｸM-PRO" w:eastAsia="HG丸ｺﾞｼｯｸM-PRO" w:hAnsi="HG丸ｺﾞｼｯｸM-PRO" w:hint="eastAsia"/>
          <w:color w:val="0000FF"/>
          <w:sz w:val="24"/>
        </w:rPr>
        <w:t>（ビル、倉庫等）及び屋外の外灯等をリストアップしていただき、そこにある照明器具について、</w:t>
      </w:r>
      <w:r>
        <w:rPr>
          <w:rFonts w:ascii="HG丸ｺﾞｼｯｸM-PRO" w:eastAsia="HG丸ｺﾞｼｯｸM-PRO" w:hAnsi="HG丸ｺﾞｼｯｸM-PRO" w:hint="eastAsia"/>
          <w:color w:val="0000FF"/>
          <w:sz w:val="24"/>
        </w:rPr>
        <w:t>設置している場合は「設置の有無」欄の「あり」に、設置していない場合は「なし」に</w:t>
      </w:r>
      <w:r w:rsidRPr="00680546">
        <w:rPr>
          <w:rFonts w:ascii="HG丸ｺﾞｼｯｸM-PRO" w:eastAsia="HG丸ｺﾞｼｯｸM-PRO" w:hAnsi="HG丸ｺﾞｼｯｸM-PRO" w:hint="eastAsia"/>
          <w:color w:val="0000FF"/>
          <w:sz w:val="24"/>
        </w:rPr>
        <w:t>、○印をつけてください。</w:t>
      </w:r>
    </w:p>
    <w:tbl>
      <w:tblPr>
        <w:tblStyle w:val="a3"/>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76"/>
        <w:gridCol w:w="4376"/>
      </w:tblGrid>
      <w:tr w:rsidR="00C71A68" w:rsidRPr="00F231FC" w:rsidTr="009777E5">
        <w:trPr>
          <w:trHeight w:val="680"/>
        </w:trPr>
        <w:tc>
          <w:tcPr>
            <w:tcW w:w="4376" w:type="dxa"/>
            <w:tcBorders>
              <w:bottom w:val="single" w:sz="12" w:space="0" w:color="auto"/>
            </w:tcBorders>
            <w:shd w:val="clear" w:color="auto" w:fill="CCFFCC"/>
            <w:vAlign w:val="center"/>
          </w:tcPr>
          <w:p w:rsidR="00C71A68" w:rsidRPr="00B61682" w:rsidRDefault="00C71A68" w:rsidP="009777E5">
            <w:pPr>
              <w:spacing w:line="300" w:lineRule="exact"/>
              <w:ind w:leftChars="-51" w:left="321" w:rightChars="-51" w:right="-107" w:hangingChars="194" w:hanging="428"/>
              <w:jc w:val="center"/>
              <w:rPr>
                <w:rFonts w:ascii="HG丸ｺﾞｼｯｸM-PRO" w:eastAsia="HG丸ｺﾞｼｯｸM-PRO" w:hAnsi="HG丸ｺﾞｼｯｸM-PRO"/>
                <w:b/>
                <w:sz w:val="22"/>
              </w:rPr>
            </w:pPr>
            <w:r w:rsidRPr="00B61682">
              <w:rPr>
                <w:rFonts w:ascii="HG丸ｺﾞｼｯｸM-PRO" w:eastAsia="HG丸ｺﾞｼｯｸM-PRO" w:hAnsi="HG丸ｺﾞｼｯｸM-PRO" w:hint="eastAsia"/>
                <w:b/>
                <w:sz w:val="22"/>
              </w:rPr>
              <w:t>照明器具の</w:t>
            </w:r>
            <w:r>
              <w:rPr>
                <w:rFonts w:ascii="HG丸ｺﾞｼｯｸM-PRO" w:eastAsia="HG丸ｺﾞｼｯｸM-PRO" w:hAnsi="HG丸ｺﾞｼｯｸM-PRO" w:hint="eastAsia"/>
                <w:b/>
                <w:sz w:val="22"/>
              </w:rPr>
              <w:t>設置場所</w:t>
            </w:r>
          </w:p>
        </w:tc>
        <w:tc>
          <w:tcPr>
            <w:tcW w:w="4376" w:type="dxa"/>
            <w:shd w:val="clear" w:color="auto" w:fill="CCFFCC"/>
            <w:vAlign w:val="center"/>
          </w:tcPr>
          <w:p w:rsidR="00C71A68" w:rsidRPr="00B61682" w:rsidRDefault="00C71A68" w:rsidP="009777E5">
            <w:pPr>
              <w:spacing w:line="300" w:lineRule="exact"/>
              <w:ind w:left="331" w:hangingChars="150" w:hanging="331"/>
              <w:jc w:val="center"/>
              <w:rPr>
                <w:rFonts w:ascii="HG丸ｺﾞｼｯｸM-PRO" w:eastAsia="HG丸ｺﾞｼｯｸM-PRO" w:hAnsi="HG丸ｺﾞｼｯｸM-PRO"/>
                <w:b/>
                <w:sz w:val="22"/>
              </w:rPr>
            </w:pPr>
            <w:r w:rsidRPr="00B61682">
              <w:rPr>
                <w:rFonts w:ascii="HG丸ｺﾞｼｯｸM-PRO" w:eastAsia="HG丸ｺﾞｼｯｸM-PRO" w:hAnsi="HG丸ｺﾞｼｯｸM-PRO" w:hint="eastAsia"/>
                <w:b/>
                <w:sz w:val="22"/>
              </w:rPr>
              <w:t>設置の有無</w:t>
            </w:r>
          </w:p>
        </w:tc>
      </w:tr>
      <w:tr w:rsidR="00C71A68" w:rsidRPr="00F231FC" w:rsidTr="009777E5">
        <w:trPr>
          <w:trHeight w:val="680"/>
        </w:trPr>
        <w:tc>
          <w:tcPr>
            <w:tcW w:w="4376" w:type="dxa"/>
            <w:tcBorders>
              <w:bottom w:val="single" w:sz="12" w:space="0" w:color="auto"/>
            </w:tcBorders>
            <w:shd w:val="clear" w:color="auto" w:fill="CCFFCC"/>
            <w:vAlign w:val="center"/>
          </w:tcPr>
          <w:p w:rsidR="00C71A68" w:rsidRPr="00B61682" w:rsidRDefault="00C71A68" w:rsidP="009777E5">
            <w:pPr>
              <w:spacing w:line="300" w:lineRule="exact"/>
              <w:ind w:leftChars="-51" w:left="321" w:rightChars="-51" w:right="-107" w:hangingChars="194" w:hanging="428"/>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建物内</w:t>
            </w:r>
          </w:p>
        </w:tc>
        <w:tc>
          <w:tcPr>
            <w:tcW w:w="4376" w:type="dxa"/>
            <w:shd w:val="clear" w:color="auto" w:fill="CCFFCC"/>
            <w:vAlign w:val="center"/>
          </w:tcPr>
          <w:p w:rsidR="00C71A68" w:rsidRPr="00B61682" w:rsidRDefault="00C71A68" w:rsidP="009777E5">
            <w:pPr>
              <w:spacing w:line="300" w:lineRule="exact"/>
              <w:ind w:left="331" w:hangingChars="150" w:hanging="331"/>
              <w:jc w:val="center"/>
              <w:rPr>
                <w:rFonts w:ascii="HG丸ｺﾞｼｯｸM-PRO" w:eastAsia="HG丸ｺﾞｼｯｸM-PRO" w:hAnsi="HG丸ｺﾞｼｯｸM-PRO"/>
                <w:b/>
                <w:sz w:val="22"/>
              </w:rPr>
            </w:pPr>
            <w:r w:rsidRPr="00B61682">
              <w:rPr>
                <w:rFonts w:ascii="HG丸ｺﾞｼｯｸM-PRO" w:eastAsia="HG丸ｺﾞｼｯｸM-PRO" w:hAnsi="HG丸ｺﾞｼｯｸM-PRO" w:hint="eastAsia"/>
                <w:b/>
                <w:sz w:val="22"/>
              </w:rPr>
              <w:t>（あり・なし）</w:t>
            </w:r>
          </w:p>
        </w:tc>
      </w:tr>
      <w:tr w:rsidR="00C71A68" w:rsidRPr="00F231FC" w:rsidTr="009777E5">
        <w:trPr>
          <w:trHeight w:val="680"/>
        </w:trPr>
        <w:tc>
          <w:tcPr>
            <w:tcW w:w="4376" w:type="dxa"/>
            <w:tcBorders>
              <w:bottom w:val="single" w:sz="12" w:space="0" w:color="auto"/>
            </w:tcBorders>
            <w:shd w:val="clear" w:color="auto" w:fill="CCFFCC"/>
            <w:vAlign w:val="center"/>
          </w:tcPr>
          <w:p w:rsidR="00C71A68" w:rsidRPr="00B61682" w:rsidRDefault="00C71A68" w:rsidP="009777E5">
            <w:pPr>
              <w:spacing w:line="300" w:lineRule="exact"/>
              <w:ind w:leftChars="-51" w:left="321" w:rightChars="-51" w:right="-107" w:hangingChars="194" w:hanging="428"/>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屋外</w:t>
            </w:r>
          </w:p>
        </w:tc>
        <w:tc>
          <w:tcPr>
            <w:tcW w:w="4376" w:type="dxa"/>
            <w:shd w:val="clear" w:color="auto" w:fill="CCFFCC"/>
            <w:vAlign w:val="center"/>
          </w:tcPr>
          <w:p w:rsidR="00C71A68" w:rsidRPr="00B61682" w:rsidRDefault="00C71A68" w:rsidP="009777E5">
            <w:pPr>
              <w:spacing w:line="300" w:lineRule="exact"/>
              <w:ind w:left="331" w:hangingChars="150" w:hanging="331"/>
              <w:jc w:val="center"/>
              <w:rPr>
                <w:rFonts w:ascii="HG丸ｺﾞｼｯｸM-PRO" w:eastAsia="HG丸ｺﾞｼｯｸM-PRO" w:hAnsi="HG丸ｺﾞｼｯｸM-PRO"/>
                <w:b/>
                <w:sz w:val="22"/>
              </w:rPr>
            </w:pPr>
            <w:r w:rsidRPr="00B61682">
              <w:rPr>
                <w:rFonts w:ascii="HG丸ｺﾞｼｯｸM-PRO" w:eastAsia="HG丸ｺﾞｼｯｸM-PRO" w:hAnsi="HG丸ｺﾞｼｯｸM-PRO" w:hint="eastAsia"/>
                <w:b/>
                <w:sz w:val="22"/>
              </w:rPr>
              <w:t>（あり・なし）</w:t>
            </w:r>
          </w:p>
        </w:tc>
      </w:tr>
    </w:tbl>
    <w:p w:rsidR="00C71A68" w:rsidRDefault="00C71A68" w:rsidP="00C71A68">
      <w:pPr>
        <w:ind w:firstLineChars="3071" w:firstLine="7370"/>
        <w:jc w:val="right"/>
        <w:rPr>
          <w:rFonts w:ascii="ＤＦ特太ゴシック体" w:eastAsia="ＤＦ特太ゴシック体" w:hAnsi="ＤＦ特太ゴシック体"/>
          <w:b/>
          <w:sz w:val="32"/>
          <w:szCs w:val="32"/>
          <w:u w:val="single"/>
        </w:rPr>
      </w:pPr>
      <w:r>
        <w:rPr>
          <w:rFonts w:ascii="HG丸ｺﾞｼｯｸM-PRO" w:eastAsia="HG丸ｺﾞｼｯｸM-PRO" w:hAnsi="HG丸ｺﾞｼｯｸM-PRO" w:hint="eastAsia"/>
          <w:color w:val="0000FF"/>
          <w:sz w:val="24"/>
        </w:rPr>
        <w:t>→</w:t>
      </w:r>
      <w:r w:rsidRPr="00D139F1">
        <w:rPr>
          <w:rFonts w:ascii="HG丸ｺﾞｼｯｸM-PRO" w:eastAsia="HG丸ｺﾞｼｯｸM-PRO" w:hAnsi="HG丸ｺﾞｼｯｸM-PRO" w:hint="eastAsia"/>
          <w:color w:val="0000FF"/>
          <w:sz w:val="24"/>
        </w:rPr>
        <w:t>設問３へ</w:t>
      </w:r>
    </w:p>
    <w:p w:rsidR="00C71A68" w:rsidRDefault="00C71A68" w:rsidP="00C71A68">
      <w:pPr>
        <w:spacing w:beforeLines="100" w:before="314"/>
        <w:rPr>
          <w:rFonts w:ascii="ＤＦ特太ゴシック体" w:eastAsia="ＤＦ特太ゴシック体" w:hAnsi="ＤＦ特太ゴシック体"/>
          <w:b/>
          <w:sz w:val="32"/>
          <w:szCs w:val="32"/>
          <w:u w:val="single"/>
        </w:rPr>
      </w:pPr>
      <w:r>
        <w:rPr>
          <w:rFonts w:ascii="ＤＦ特太ゴシック体" w:eastAsia="ＤＦ特太ゴシック体" w:hAnsi="ＤＦ特太ゴシック体" w:hint="eastAsia"/>
          <w:b/>
          <w:sz w:val="32"/>
          <w:szCs w:val="32"/>
          <w:u w:val="single"/>
        </w:rPr>
        <w:t>３．昭和52年4月以降の照明器具の交換工事について</w:t>
      </w:r>
    </w:p>
    <w:p w:rsidR="00C71A68" w:rsidRDefault="00C71A68" w:rsidP="00C71A68">
      <w:pPr>
        <w:spacing w:beforeLines="50" w:before="157" w:afterLines="50" w:after="157" w:line="340" w:lineRule="exact"/>
        <w:ind w:leftChars="250" w:left="525" w:rightChars="133" w:right="279"/>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事業所の建物内及び屋外の照明器具について、昭和52年4月以降に照明器具の交換工事を実施している場合「昭和52年4月以降の交換工事の有無」欄の「あり」に、実施していない場合「なし」に、</w:t>
      </w:r>
      <w:r w:rsidRPr="00680546">
        <w:rPr>
          <w:rFonts w:ascii="HG丸ｺﾞｼｯｸM-PRO" w:eastAsia="HG丸ｺﾞｼｯｸM-PRO" w:hAnsi="HG丸ｺﾞｼｯｸM-PRO" w:hint="eastAsia"/>
          <w:color w:val="0000FF"/>
          <w:sz w:val="24"/>
        </w:rPr>
        <w:t>○印をつけてください。</w:t>
      </w:r>
    </w:p>
    <w:tbl>
      <w:tblPr>
        <w:tblStyle w:val="a3"/>
        <w:tblW w:w="8788"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94"/>
        <w:gridCol w:w="4394"/>
      </w:tblGrid>
      <w:tr w:rsidR="00C71A68" w:rsidRPr="00D825DD" w:rsidTr="009777E5">
        <w:trPr>
          <w:trHeight w:hRule="exact" w:val="680"/>
        </w:trPr>
        <w:tc>
          <w:tcPr>
            <w:tcW w:w="4394" w:type="dxa"/>
            <w:shd w:val="clear" w:color="auto" w:fill="CCFFCC"/>
            <w:vAlign w:val="center"/>
          </w:tcPr>
          <w:p w:rsidR="00C71A68" w:rsidRPr="00B61682" w:rsidRDefault="00C71A68" w:rsidP="009777E5">
            <w:pPr>
              <w:spacing w:line="300" w:lineRule="exact"/>
              <w:ind w:left="331" w:hangingChars="150" w:hanging="331"/>
              <w:jc w:val="center"/>
              <w:rPr>
                <w:rFonts w:ascii="HG丸ｺﾞｼｯｸM-PRO" w:eastAsia="HG丸ｺﾞｼｯｸM-PRO" w:hAnsi="HG丸ｺﾞｼｯｸM-PRO"/>
                <w:b/>
                <w:sz w:val="22"/>
              </w:rPr>
            </w:pPr>
            <w:r w:rsidRPr="00B61682">
              <w:rPr>
                <w:rFonts w:ascii="HG丸ｺﾞｼｯｸM-PRO" w:eastAsia="HG丸ｺﾞｼｯｸM-PRO" w:hAnsi="HG丸ｺﾞｼｯｸM-PRO" w:hint="eastAsia"/>
                <w:b/>
                <w:sz w:val="22"/>
              </w:rPr>
              <w:t>照明器具の</w:t>
            </w:r>
            <w:r>
              <w:rPr>
                <w:rFonts w:ascii="HG丸ｺﾞｼｯｸM-PRO" w:eastAsia="HG丸ｺﾞｼｯｸM-PRO" w:hAnsi="HG丸ｺﾞｼｯｸM-PRO" w:hint="eastAsia"/>
                <w:b/>
                <w:sz w:val="22"/>
              </w:rPr>
              <w:t>設置場所</w:t>
            </w:r>
          </w:p>
        </w:tc>
        <w:tc>
          <w:tcPr>
            <w:tcW w:w="4394" w:type="dxa"/>
            <w:shd w:val="clear" w:color="auto" w:fill="CCFFCC"/>
            <w:vAlign w:val="center"/>
          </w:tcPr>
          <w:p w:rsidR="00C71A68" w:rsidRPr="00B61682" w:rsidRDefault="00C71A68" w:rsidP="009777E5">
            <w:pPr>
              <w:spacing w:line="300" w:lineRule="exact"/>
              <w:ind w:left="331" w:hangingChars="150" w:hanging="331"/>
              <w:jc w:val="center"/>
              <w:rPr>
                <w:rFonts w:ascii="HG丸ｺﾞｼｯｸM-PRO" w:eastAsia="HG丸ｺﾞｼｯｸM-PRO" w:hAnsi="HG丸ｺﾞｼｯｸM-PRO"/>
                <w:b/>
                <w:sz w:val="22"/>
              </w:rPr>
            </w:pPr>
            <w:r w:rsidRPr="00B61682">
              <w:rPr>
                <w:rFonts w:ascii="HG丸ｺﾞｼｯｸM-PRO" w:eastAsia="HG丸ｺﾞｼｯｸM-PRO" w:hAnsi="HG丸ｺﾞｼｯｸM-PRO" w:hint="eastAsia"/>
                <w:b/>
                <w:sz w:val="22"/>
              </w:rPr>
              <w:t>昭和52年4月以降の交換工事の有無</w:t>
            </w:r>
          </w:p>
        </w:tc>
      </w:tr>
      <w:tr w:rsidR="00C71A68" w:rsidRPr="00D825DD" w:rsidTr="009777E5">
        <w:trPr>
          <w:trHeight w:hRule="exact" w:val="680"/>
        </w:trPr>
        <w:tc>
          <w:tcPr>
            <w:tcW w:w="4394" w:type="dxa"/>
            <w:shd w:val="clear" w:color="auto" w:fill="CCFFCC"/>
            <w:vAlign w:val="center"/>
          </w:tcPr>
          <w:p w:rsidR="00C71A68" w:rsidRDefault="00C71A68" w:rsidP="009777E5">
            <w:pPr>
              <w:spacing w:line="300" w:lineRule="exact"/>
              <w:ind w:left="331" w:hangingChars="150" w:hanging="33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建物内</w:t>
            </w:r>
          </w:p>
        </w:tc>
        <w:tc>
          <w:tcPr>
            <w:tcW w:w="4394" w:type="dxa"/>
            <w:shd w:val="clear" w:color="auto" w:fill="CCFFCC"/>
            <w:vAlign w:val="center"/>
          </w:tcPr>
          <w:p w:rsidR="00C71A68" w:rsidRPr="00B61682" w:rsidRDefault="00C71A68" w:rsidP="009777E5">
            <w:pPr>
              <w:spacing w:line="300" w:lineRule="exact"/>
              <w:ind w:left="331" w:hangingChars="150" w:hanging="331"/>
              <w:jc w:val="center"/>
              <w:rPr>
                <w:rFonts w:ascii="HG丸ｺﾞｼｯｸM-PRO" w:eastAsia="HG丸ｺﾞｼｯｸM-PRO" w:hAnsi="HG丸ｺﾞｼｯｸM-PRO"/>
                <w:b/>
                <w:sz w:val="22"/>
              </w:rPr>
            </w:pPr>
            <w:r w:rsidRPr="00B61682">
              <w:rPr>
                <w:rFonts w:ascii="HG丸ｺﾞｼｯｸM-PRO" w:eastAsia="HG丸ｺﾞｼｯｸM-PRO" w:hAnsi="HG丸ｺﾞｼｯｸM-PRO" w:hint="eastAsia"/>
                <w:b/>
                <w:sz w:val="22"/>
              </w:rPr>
              <w:t>（あり・なし）</w:t>
            </w:r>
          </w:p>
        </w:tc>
      </w:tr>
      <w:tr w:rsidR="00C71A68" w:rsidRPr="00D825DD" w:rsidTr="009777E5">
        <w:trPr>
          <w:trHeight w:hRule="exact" w:val="680"/>
        </w:trPr>
        <w:tc>
          <w:tcPr>
            <w:tcW w:w="4394" w:type="dxa"/>
            <w:shd w:val="clear" w:color="auto" w:fill="CCFFCC"/>
            <w:vAlign w:val="center"/>
          </w:tcPr>
          <w:p w:rsidR="00C71A68" w:rsidRDefault="00C71A68" w:rsidP="009777E5">
            <w:pPr>
              <w:spacing w:line="300" w:lineRule="exact"/>
              <w:ind w:left="331" w:hangingChars="150" w:hanging="33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屋外</w:t>
            </w:r>
          </w:p>
        </w:tc>
        <w:tc>
          <w:tcPr>
            <w:tcW w:w="4394" w:type="dxa"/>
            <w:shd w:val="clear" w:color="auto" w:fill="CCFFCC"/>
            <w:vAlign w:val="center"/>
          </w:tcPr>
          <w:p w:rsidR="00C71A68" w:rsidRPr="00B61682" w:rsidRDefault="00C71A68" w:rsidP="009777E5">
            <w:pPr>
              <w:spacing w:line="300" w:lineRule="exact"/>
              <w:ind w:left="331" w:hangingChars="150" w:hanging="331"/>
              <w:jc w:val="center"/>
              <w:rPr>
                <w:rFonts w:ascii="HG丸ｺﾞｼｯｸM-PRO" w:eastAsia="HG丸ｺﾞｼｯｸM-PRO" w:hAnsi="HG丸ｺﾞｼｯｸM-PRO"/>
                <w:b/>
                <w:sz w:val="22"/>
              </w:rPr>
            </w:pPr>
            <w:r w:rsidRPr="00B61682">
              <w:rPr>
                <w:rFonts w:ascii="HG丸ｺﾞｼｯｸM-PRO" w:eastAsia="HG丸ｺﾞｼｯｸM-PRO" w:hAnsi="HG丸ｺﾞｼｯｸM-PRO" w:hint="eastAsia"/>
                <w:b/>
                <w:sz w:val="22"/>
              </w:rPr>
              <w:t>（あり・なし）</w:t>
            </w:r>
          </w:p>
        </w:tc>
      </w:tr>
    </w:tbl>
    <w:p w:rsidR="00C71A68" w:rsidRPr="00D139F1" w:rsidRDefault="00C71A68" w:rsidP="00C71A68">
      <w:pPr>
        <w:widowControl/>
        <w:jc w:val="right"/>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w:t>
      </w:r>
      <w:r w:rsidRPr="00D139F1">
        <w:rPr>
          <w:rFonts w:ascii="HG丸ｺﾞｼｯｸM-PRO" w:eastAsia="HG丸ｺﾞｼｯｸM-PRO" w:hAnsi="HG丸ｺﾞｼｯｸM-PRO" w:hint="eastAsia"/>
          <w:color w:val="0000FF"/>
          <w:sz w:val="24"/>
        </w:rPr>
        <w:t>「あり」を含む回答　設問４</w:t>
      </w:r>
      <w:r>
        <w:rPr>
          <w:rFonts w:ascii="HG丸ｺﾞｼｯｸM-PRO" w:eastAsia="HG丸ｺﾞｼｯｸM-PRO" w:hAnsi="HG丸ｺﾞｼｯｸM-PRO" w:hint="eastAsia"/>
          <w:color w:val="0000FF"/>
          <w:sz w:val="24"/>
        </w:rPr>
        <w:t>（１）</w:t>
      </w:r>
      <w:r w:rsidRPr="00D139F1">
        <w:rPr>
          <w:rFonts w:ascii="HG丸ｺﾞｼｯｸM-PRO" w:eastAsia="HG丸ｺﾞｼｯｸM-PRO" w:hAnsi="HG丸ｺﾞｼｯｸM-PRO" w:hint="eastAsia"/>
          <w:color w:val="0000FF"/>
          <w:sz w:val="24"/>
        </w:rPr>
        <w:t>へ</w:t>
      </w:r>
    </w:p>
    <w:p w:rsidR="00C71A68" w:rsidRPr="00D139F1" w:rsidRDefault="00C71A68" w:rsidP="00C71A68">
      <w:pPr>
        <w:widowControl/>
        <w:jc w:val="right"/>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w:t>
      </w:r>
      <w:r w:rsidRPr="00D139F1">
        <w:rPr>
          <w:rFonts w:ascii="HG丸ｺﾞｼｯｸM-PRO" w:eastAsia="HG丸ｺﾞｼｯｸM-PRO" w:hAnsi="HG丸ｺﾞｼｯｸM-PRO" w:hint="eastAsia"/>
          <w:color w:val="0000FF"/>
          <w:sz w:val="24"/>
        </w:rPr>
        <w:t>「なし」のみの回答</w:t>
      </w:r>
      <w:r>
        <w:rPr>
          <w:rFonts w:ascii="HG丸ｺﾞｼｯｸM-PRO" w:eastAsia="HG丸ｺﾞｼｯｸM-PRO" w:hAnsi="HG丸ｺﾞｼｯｸM-PRO" w:hint="eastAsia"/>
          <w:color w:val="0000FF"/>
          <w:sz w:val="24"/>
        </w:rPr>
        <w:t xml:space="preserve">　　　</w:t>
      </w:r>
      <w:r w:rsidRPr="00D139F1">
        <w:rPr>
          <w:rFonts w:ascii="HG丸ｺﾞｼｯｸM-PRO" w:eastAsia="HG丸ｺﾞｼｯｸM-PRO" w:hAnsi="HG丸ｺﾞｼｯｸM-PRO" w:hint="eastAsia"/>
          <w:color w:val="0000FF"/>
          <w:sz w:val="24"/>
        </w:rPr>
        <w:t xml:space="preserve">　設問５へ</w:t>
      </w:r>
    </w:p>
    <w:p w:rsidR="00C71A68" w:rsidRPr="0038112B" w:rsidRDefault="00C71A68" w:rsidP="00C71A68">
      <w:pPr>
        <w:widowControl/>
        <w:jc w:val="left"/>
        <w:rPr>
          <w:rFonts w:ascii="ＤＦ特太ゴシック体" w:eastAsia="ＤＦ特太ゴシック体" w:hAnsi="ＤＦ特太ゴシック体"/>
          <w:b/>
          <w:sz w:val="32"/>
          <w:szCs w:val="32"/>
        </w:rPr>
      </w:pPr>
      <w:r w:rsidRPr="0038112B">
        <w:rPr>
          <w:rFonts w:ascii="ＤＦ特太ゴシック体" w:eastAsia="ＤＦ特太ゴシック体" w:hAnsi="ＤＦ特太ゴシック体"/>
          <w:b/>
          <w:sz w:val="32"/>
          <w:szCs w:val="32"/>
        </w:rPr>
        <w:br w:type="page"/>
      </w:r>
    </w:p>
    <w:p w:rsidR="00C71A68" w:rsidRDefault="00C71A68" w:rsidP="00C71A68">
      <w:pPr>
        <w:rPr>
          <w:rFonts w:ascii="ＤＦ特太ゴシック体" w:eastAsia="ＤＦ特太ゴシック体" w:hAnsi="ＤＦ特太ゴシック体"/>
          <w:b/>
          <w:sz w:val="32"/>
          <w:szCs w:val="32"/>
          <w:u w:val="single"/>
        </w:rPr>
      </w:pPr>
      <w:r>
        <w:rPr>
          <w:rFonts w:ascii="ＤＦ特太ゴシック体" w:eastAsia="ＤＦ特太ゴシック体" w:hAnsi="ＤＦ特太ゴシック体" w:hint="eastAsia"/>
          <w:b/>
          <w:sz w:val="32"/>
          <w:szCs w:val="32"/>
          <w:u w:val="single"/>
        </w:rPr>
        <w:lastRenderedPageBreak/>
        <w:t>４．交換工事で取り外した照明器具の安定器について</w:t>
      </w:r>
    </w:p>
    <w:p w:rsidR="00C71A68" w:rsidRPr="00181D20" w:rsidRDefault="00C71A68" w:rsidP="00C71A68">
      <w:pPr>
        <w:spacing w:beforeLines="50" w:before="157"/>
        <w:ind w:firstLineChars="100" w:firstLine="281"/>
        <w:rPr>
          <w:rFonts w:ascii="ＤＦ特太ゴシック体" w:eastAsia="ＤＦ特太ゴシック体" w:hAnsi="ＤＦ特太ゴシック体"/>
          <w:b/>
          <w:sz w:val="28"/>
          <w:szCs w:val="28"/>
          <w:u w:val="single"/>
        </w:rPr>
      </w:pPr>
      <w:r>
        <w:rPr>
          <w:rFonts w:ascii="ＤＦ特太ゴシック体" w:eastAsia="ＤＦ特太ゴシック体" w:hAnsi="ＤＦ特太ゴシック体" w:hint="eastAsia"/>
          <w:b/>
          <w:sz w:val="28"/>
          <w:szCs w:val="28"/>
          <w:u w:val="single"/>
        </w:rPr>
        <w:t>（１）</w:t>
      </w:r>
      <w:r w:rsidRPr="00181D20">
        <w:rPr>
          <w:rFonts w:ascii="ＤＦ特太ゴシック体" w:eastAsia="ＤＦ特太ゴシック体" w:hAnsi="ＤＦ特太ゴシック体" w:hint="eastAsia"/>
          <w:b/>
          <w:sz w:val="28"/>
          <w:szCs w:val="28"/>
          <w:u w:val="single"/>
        </w:rPr>
        <w:t>ＰＣＢ</w:t>
      </w:r>
      <w:r>
        <w:rPr>
          <w:rFonts w:ascii="ＤＦ特太ゴシック体" w:eastAsia="ＤＦ特太ゴシック体" w:hAnsi="ＤＦ特太ゴシック体" w:hint="eastAsia"/>
          <w:b/>
          <w:sz w:val="28"/>
          <w:szCs w:val="28"/>
          <w:u w:val="single"/>
        </w:rPr>
        <w:t>使用</w:t>
      </w:r>
      <w:r w:rsidRPr="00181D20">
        <w:rPr>
          <w:rFonts w:ascii="ＤＦ特太ゴシック体" w:eastAsia="ＤＦ特太ゴシック体" w:hAnsi="ＤＦ特太ゴシック体" w:hint="eastAsia"/>
          <w:b/>
          <w:sz w:val="28"/>
          <w:szCs w:val="28"/>
          <w:u w:val="single"/>
        </w:rPr>
        <w:t>安定器の有無について</w:t>
      </w:r>
    </w:p>
    <w:p w:rsidR="00C71A68" w:rsidRDefault="00C71A68" w:rsidP="00C71A68">
      <w:pPr>
        <w:spacing w:beforeLines="50" w:before="157" w:line="340" w:lineRule="exact"/>
        <w:ind w:leftChars="250" w:left="525" w:rightChars="133" w:right="279"/>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建物内及び屋外の取り外した照明器具の安定器について、ＰＣＢ使用安定器が含まれていた場合｢ＰＣＢ使用安定器の有無｣欄の「あり」に、含まれていなかった場合「なし」に、含まれていたかどうか不明の場合「不明」に、</w:t>
      </w:r>
      <w:r w:rsidRPr="00680546">
        <w:rPr>
          <w:rFonts w:ascii="HG丸ｺﾞｼｯｸM-PRO" w:eastAsia="HG丸ｺﾞｼｯｸM-PRO" w:hAnsi="HG丸ｺﾞｼｯｸM-PRO" w:hint="eastAsia"/>
          <w:color w:val="0000FF"/>
          <w:sz w:val="24"/>
        </w:rPr>
        <w:t>○印をつけてください。</w:t>
      </w:r>
    </w:p>
    <w:p w:rsidR="00C71A68" w:rsidRDefault="00C71A68" w:rsidP="00C71A68">
      <w:pPr>
        <w:spacing w:afterLines="50" w:after="157" w:line="340" w:lineRule="exact"/>
        <w:ind w:leftChars="250" w:left="525" w:rightChars="133" w:right="279"/>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「あり」の場合は安定器のおおよその個数を、「不明」の場合はその理由をご記入ください。</w:t>
      </w:r>
    </w:p>
    <w:tbl>
      <w:tblPr>
        <w:tblStyle w:val="a3"/>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7193"/>
      </w:tblGrid>
      <w:tr w:rsidR="00C71A68" w:rsidRPr="00F231FC" w:rsidTr="00B24E3D">
        <w:trPr>
          <w:trHeight w:hRule="exact" w:val="936"/>
        </w:trPr>
        <w:tc>
          <w:tcPr>
            <w:tcW w:w="1559" w:type="dxa"/>
            <w:tcBorders>
              <w:bottom w:val="single" w:sz="12" w:space="0" w:color="auto"/>
            </w:tcBorders>
            <w:shd w:val="clear" w:color="auto" w:fill="CCFFCC"/>
            <w:vAlign w:val="center"/>
          </w:tcPr>
          <w:p w:rsidR="00C71A68" w:rsidRDefault="00C71A68" w:rsidP="009777E5">
            <w:pPr>
              <w:spacing w:line="300" w:lineRule="exact"/>
              <w:ind w:left="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ＰＣＢ使用</w:t>
            </w:r>
          </w:p>
          <w:p w:rsidR="00C71A68" w:rsidRPr="00B61682" w:rsidRDefault="00C71A68" w:rsidP="009777E5">
            <w:pPr>
              <w:spacing w:line="300" w:lineRule="exact"/>
              <w:ind w:left="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安定器の有無</w:t>
            </w:r>
          </w:p>
        </w:tc>
        <w:tc>
          <w:tcPr>
            <w:tcW w:w="7193" w:type="dxa"/>
            <w:tcBorders>
              <w:bottom w:val="single" w:sz="12" w:space="0" w:color="auto"/>
            </w:tcBorders>
            <w:shd w:val="clear" w:color="auto" w:fill="CCFFCC"/>
            <w:vAlign w:val="center"/>
          </w:tcPr>
          <w:p w:rsidR="00C71A68" w:rsidRPr="00B61682" w:rsidRDefault="00C71A68" w:rsidP="009777E5">
            <w:pPr>
              <w:spacing w:line="300" w:lineRule="exact"/>
              <w:jc w:val="center"/>
              <w:rPr>
                <w:rFonts w:ascii="HG丸ｺﾞｼｯｸM-PRO" w:eastAsia="HG丸ｺﾞｼｯｸM-PRO" w:hAnsi="HG丸ｺﾞｼｯｸM-PRO"/>
                <w:b/>
                <w:sz w:val="22"/>
              </w:rPr>
            </w:pPr>
            <w:r w:rsidRPr="00B61682">
              <w:rPr>
                <w:rFonts w:ascii="HG丸ｺﾞｼｯｸM-PRO" w:eastAsia="HG丸ｺﾞｼｯｸM-PRO" w:hAnsi="HG丸ｺﾞｼｯｸM-PRO" w:hint="eastAsia"/>
                <w:b/>
                <w:sz w:val="22"/>
              </w:rPr>
              <w:t>（あり</w:t>
            </w:r>
            <w:r>
              <w:rPr>
                <w:rFonts w:ascii="HG丸ｺﾞｼｯｸM-PRO" w:eastAsia="HG丸ｺﾞｼｯｸM-PRO" w:hAnsi="HG丸ｺﾞｼｯｸM-PRO" w:hint="eastAsia"/>
                <w:b/>
                <w:sz w:val="22"/>
              </w:rPr>
              <w:t>【約　　　　　個】</w:t>
            </w:r>
            <w:r w:rsidRPr="00B61682">
              <w:rPr>
                <w:rFonts w:ascii="HG丸ｺﾞｼｯｸM-PRO" w:eastAsia="HG丸ｺﾞｼｯｸM-PRO" w:hAnsi="HG丸ｺﾞｼｯｸM-PRO" w:hint="eastAsia"/>
                <w:b/>
                <w:sz w:val="22"/>
              </w:rPr>
              <w:t>・なし</w:t>
            </w:r>
            <w:r>
              <w:rPr>
                <w:rFonts w:ascii="HG丸ｺﾞｼｯｸM-PRO" w:eastAsia="HG丸ｺﾞｼｯｸM-PRO" w:hAnsi="HG丸ｺﾞｼｯｸM-PRO" w:hint="eastAsia"/>
                <w:b/>
                <w:sz w:val="22"/>
              </w:rPr>
              <w:t>・不明</w:t>
            </w:r>
            <w:r w:rsidRPr="00B61682">
              <w:rPr>
                <w:rFonts w:ascii="HG丸ｺﾞｼｯｸM-PRO" w:eastAsia="HG丸ｺﾞｼｯｸM-PRO" w:hAnsi="HG丸ｺﾞｼｯｸM-PRO" w:hint="eastAsia"/>
                <w:b/>
                <w:sz w:val="22"/>
              </w:rPr>
              <w:t>）</w:t>
            </w:r>
          </w:p>
        </w:tc>
      </w:tr>
      <w:tr w:rsidR="00C71A68" w:rsidRPr="00F231FC" w:rsidTr="00977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1559" w:type="dxa"/>
            <w:tcBorders>
              <w:top w:val="single" w:sz="12" w:space="0" w:color="auto"/>
              <w:left w:val="single" w:sz="12" w:space="0" w:color="auto"/>
              <w:bottom w:val="single" w:sz="12" w:space="0" w:color="auto"/>
              <w:right w:val="single" w:sz="12" w:space="0" w:color="auto"/>
            </w:tcBorders>
            <w:shd w:val="clear" w:color="auto" w:fill="CCFFCC"/>
            <w:vAlign w:val="center"/>
          </w:tcPr>
          <w:p w:rsidR="00C71A68" w:rsidRPr="00B61682" w:rsidRDefault="00C71A68" w:rsidP="009777E5">
            <w:pPr>
              <w:spacing w:line="300" w:lineRule="exact"/>
              <w:ind w:left="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不明の理由</w:t>
            </w:r>
          </w:p>
        </w:tc>
        <w:tc>
          <w:tcPr>
            <w:tcW w:w="7193" w:type="dxa"/>
            <w:tcBorders>
              <w:top w:val="single" w:sz="12" w:space="0" w:color="auto"/>
              <w:left w:val="single" w:sz="12" w:space="0" w:color="auto"/>
              <w:bottom w:val="single" w:sz="12" w:space="0" w:color="auto"/>
              <w:right w:val="single" w:sz="12" w:space="0" w:color="auto"/>
            </w:tcBorders>
            <w:shd w:val="clear" w:color="auto" w:fill="CCFFCC"/>
          </w:tcPr>
          <w:p w:rsidR="00C71A68" w:rsidRPr="00B61682" w:rsidRDefault="00C71A68" w:rsidP="009777E5">
            <w:pPr>
              <w:spacing w:line="300" w:lineRule="exact"/>
              <w:jc w:val="center"/>
              <w:rPr>
                <w:rFonts w:ascii="HG丸ｺﾞｼｯｸM-PRO" w:eastAsia="HG丸ｺﾞｼｯｸM-PRO" w:hAnsi="HG丸ｺﾞｼｯｸM-PRO"/>
                <w:b/>
                <w:sz w:val="22"/>
              </w:rPr>
            </w:pPr>
          </w:p>
        </w:tc>
      </w:tr>
    </w:tbl>
    <w:p w:rsidR="00C71A68" w:rsidRDefault="00C71A68" w:rsidP="00C71A68">
      <w:pPr>
        <w:widowControl/>
        <w:jc w:val="right"/>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w:t>
      </w:r>
      <w:r w:rsidRPr="00D139F1">
        <w:rPr>
          <w:rFonts w:ascii="HG丸ｺﾞｼｯｸM-PRO" w:eastAsia="HG丸ｺﾞｼｯｸM-PRO" w:hAnsi="HG丸ｺﾞｼｯｸM-PRO" w:hint="eastAsia"/>
          <w:color w:val="0000FF"/>
          <w:sz w:val="24"/>
        </w:rPr>
        <w:t>「あり」</w:t>
      </w:r>
      <w:r>
        <w:rPr>
          <w:rFonts w:ascii="HG丸ｺﾞｼｯｸM-PRO" w:eastAsia="HG丸ｺﾞｼｯｸM-PRO" w:hAnsi="HG丸ｺﾞｼｯｸM-PRO" w:hint="eastAsia"/>
          <w:color w:val="0000FF"/>
          <w:sz w:val="24"/>
        </w:rPr>
        <w:t>と</w:t>
      </w:r>
      <w:r w:rsidRPr="00D139F1">
        <w:rPr>
          <w:rFonts w:ascii="HG丸ｺﾞｼｯｸM-PRO" w:eastAsia="HG丸ｺﾞｼｯｸM-PRO" w:hAnsi="HG丸ｺﾞｼｯｸM-PRO" w:hint="eastAsia"/>
          <w:color w:val="0000FF"/>
          <w:sz w:val="24"/>
        </w:rPr>
        <w:t>回答　設問４</w:t>
      </w:r>
      <w:r>
        <w:rPr>
          <w:rFonts w:ascii="HG丸ｺﾞｼｯｸM-PRO" w:eastAsia="HG丸ｺﾞｼｯｸM-PRO" w:hAnsi="HG丸ｺﾞｼｯｸM-PRO" w:hint="eastAsia"/>
          <w:color w:val="0000FF"/>
          <w:sz w:val="24"/>
        </w:rPr>
        <w:t>（２）</w:t>
      </w:r>
      <w:r w:rsidRPr="00D139F1">
        <w:rPr>
          <w:rFonts w:ascii="HG丸ｺﾞｼｯｸM-PRO" w:eastAsia="HG丸ｺﾞｼｯｸM-PRO" w:hAnsi="HG丸ｺﾞｼｯｸM-PRO" w:hint="eastAsia"/>
          <w:color w:val="0000FF"/>
          <w:sz w:val="24"/>
        </w:rPr>
        <w:t>へ</w:t>
      </w:r>
    </w:p>
    <w:p w:rsidR="00C71A68" w:rsidRDefault="00C71A68" w:rsidP="00C71A68">
      <w:pPr>
        <w:widowControl/>
        <w:wordWrap w:val="0"/>
        <w:jc w:val="right"/>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→「なし」と回答　　　　設問５へ</w:t>
      </w:r>
    </w:p>
    <w:p w:rsidR="00C71A68" w:rsidRPr="00D139F1" w:rsidRDefault="00C71A68" w:rsidP="00C71A68">
      <w:pPr>
        <w:widowControl/>
        <w:wordWrap w:val="0"/>
        <w:jc w:val="right"/>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→「不明」と回答　設問４（３）へ</w:t>
      </w:r>
    </w:p>
    <w:p w:rsidR="00C71A68" w:rsidRPr="0098505E" w:rsidRDefault="00C71A68" w:rsidP="00C71A68">
      <w:pPr>
        <w:spacing w:beforeLines="50" w:before="157" w:afterLines="50" w:after="157" w:line="300" w:lineRule="exact"/>
        <w:ind w:leftChars="250" w:left="525" w:rightChars="133" w:right="279"/>
        <w:rPr>
          <w:rFonts w:ascii="HG丸ｺﾞｼｯｸM-PRO" w:eastAsia="HG丸ｺﾞｼｯｸM-PRO" w:hAnsi="HG丸ｺﾞｼｯｸM-PRO"/>
          <w:color w:val="0000FF"/>
          <w:sz w:val="22"/>
          <w:szCs w:val="22"/>
        </w:rPr>
      </w:pPr>
      <w:r w:rsidRPr="0098505E">
        <w:rPr>
          <w:rFonts w:ascii="HG丸ｺﾞｼｯｸM-PRO" w:eastAsia="HG丸ｺﾞｼｯｸM-PRO" w:hAnsi="HG丸ｺﾞｼｯｸM-PRO" w:hint="eastAsia"/>
          <w:color w:val="0000FF"/>
          <w:sz w:val="22"/>
          <w:szCs w:val="22"/>
        </w:rPr>
        <w:t>照明器具を交換した場合でも、古い安定器が残っている場合があり注意が必要です。特に、水銀灯については、照明器具と安定器の設置場所が離れている場合があり、照明器具は交換されていても古い安定器が（配線を切断された状態等で）残置されている事例が多く見られるので注意が必要です。</w:t>
      </w:r>
    </w:p>
    <w:p w:rsidR="00C71A68" w:rsidRPr="0098505E" w:rsidRDefault="00C71A68" w:rsidP="00C71A68">
      <w:pPr>
        <w:spacing w:beforeLines="50" w:before="157" w:afterLines="50" w:after="157" w:line="300" w:lineRule="exact"/>
        <w:ind w:leftChars="250" w:left="525" w:rightChars="133" w:right="279"/>
        <w:rPr>
          <w:rFonts w:ascii="HG丸ｺﾞｼｯｸM-PRO" w:eastAsia="HG丸ｺﾞｼｯｸM-PRO" w:hAnsi="HG丸ｺﾞｼｯｸM-PRO"/>
          <w:color w:val="0000FF"/>
          <w:sz w:val="22"/>
          <w:szCs w:val="22"/>
        </w:rPr>
      </w:pPr>
      <w:r w:rsidRPr="0098505E">
        <w:rPr>
          <w:rFonts w:ascii="HG丸ｺﾞｼｯｸM-PRO" w:eastAsia="HG丸ｺﾞｼｯｸM-PRO" w:hAnsi="HG丸ｺﾞｼｯｸM-PRO" w:hint="eastAsia"/>
          <w:color w:val="0000FF"/>
          <w:sz w:val="22"/>
          <w:szCs w:val="22"/>
        </w:rPr>
        <w:t>照明器具のＰＣＢ使用・不使用の判別方法については別紙2-①～③を参照ください。</w:t>
      </w:r>
    </w:p>
    <w:p w:rsidR="00C71A68" w:rsidRDefault="00C71A68" w:rsidP="00C71A68">
      <w:pPr>
        <w:spacing w:beforeLines="100" w:before="314"/>
        <w:ind w:firstLineChars="100" w:firstLine="281"/>
        <w:rPr>
          <w:rFonts w:ascii="ＤＦ特太ゴシック体" w:eastAsia="ＤＦ特太ゴシック体" w:hAnsi="ＤＦ特太ゴシック体"/>
          <w:b/>
          <w:sz w:val="28"/>
          <w:szCs w:val="28"/>
          <w:u w:val="single"/>
        </w:rPr>
      </w:pPr>
      <w:r>
        <w:rPr>
          <w:rFonts w:ascii="ＤＦ特太ゴシック体" w:eastAsia="ＤＦ特太ゴシック体" w:hAnsi="ＤＦ特太ゴシック体" w:hint="eastAsia"/>
          <w:b/>
          <w:sz w:val="28"/>
          <w:szCs w:val="28"/>
          <w:u w:val="single"/>
        </w:rPr>
        <w:t>（２）</w:t>
      </w:r>
      <w:r w:rsidRPr="00181D20">
        <w:rPr>
          <w:rFonts w:ascii="ＤＦ特太ゴシック体" w:eastAsia="ＤＦ特太ゴシック体" w:hAnsi="ＤＦ特太ゴシック体" w:hint="eastAsia"/>
          <w:b/>
          <w:sz w:val="28"/>
          <w:szCs w:val="28"/>
          <w:u w:val="single"/>
        </w:rPr>
        <w:t>ＰＣＢ</w:t>
      </w:r>
      <w:r>
        <w:rPr>
          <w:rFonts w:ascii="ＤＦ特太ゴシック体" w:eastAsia="ＤＦ特太ゴシック体" w:hAnsi="ＤＦ特太ゴシック体" w:hint="eastAsia"/>
          <w:b/>
          <w:sz w:val="28"/>
          <w:szCs w:val="28"/>
          <w:u w:val="single"/>
        </w:rPr>
        <w:t>使用</w:t>
      </w:r>
      <w:r w:rsidRPr="00181D20">
        <w:rPr>
          <w:rFonts w:ascii="ＤＦ特太ゴシック体" w:eastAsia="ＤＦ特太ゴシック体" w:hAnsi="ＤＦ特太ゴシック体" w:hint="eastAsia"/>
          <w:b/>
          <w:sz w:val="28"/>
          <w:szCs w:val="28"/>
          <w:u w:val="single"/>
        </w:rPr>
        <w:t>安定器の届出、処分の状況について</w:t>
      </w:r>
    </w:p>
    <w:p w:rsidR="00C71A68" w:rsidRDefault="00C71A68" w:rsidP="00C71A68">
      <w:pPr>
        <w:spacing w:beforeLines="50" w:before="157" w:afterLines="50" w:after="157" w:line="340" w:lineRule="exact"/>
        <w:ind w:leftChars="250" w:left="885" w:rightChars="133" w:right="279" w:hangingChars="150" w:hanging="360"/>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① 発見されたＰＣＢ使用安定器について、</w:t>
      </w:r>
      <w:r w:rsidR="00DC787F">
        <w:rPr>
          <w:rFonts w:ascii="HG丸ｺﾞｼｯｸM-PRO" w:eastAsia="HG丸ｺﾞｼｯｸM-PRO" w:hAnsi="HG丸ｺﾞｼｯｸM-PRO" w:hint="eastAsia"/>
          <w:color w:val="0000FF"/>
          <w:sz w:val="24"/>
        </w:rPr>
        <w:t>佐賀県</w:t>
      </w:r>
      <w:r w:rsidRPr="00680546">
        <w:rPr>
          <w:rFonts w:ascii="HG丸ｺﾞｼｯｸM-PRO" w:eastAsia="HG丸ｺﾞｼｯｸM-PRO" w:hAnsi="HG丸ｺﾞｼｯｸM-PRO" w:hint="eastAsia"/>
          <w:color w:val="0000FF"/>
          <w:sz w:val="24"/>
        </w:rPr>
        <w:t>に対し</w:t>
      </w:r>
      <w:r>
        <w:rPr>
          <w:rFonts w:ascii="HG丸ｺﾞｼｯｸM-PRO" w:eastAsia="HG丸ｺﾞｼｯｸM-PRO" w:hAnsi="HG丸ｺﾞｼｯｸM-PRO" w:hint="eastAsia"/>
          <w:color w:val="0000FF"/>
          <w:sz w:val="24"/>
        </w:rPr>
        <w:t>ＰＣＢ廃棄物特別措置法に基づく届出をしている場合「ＰＣＢ使用安定器の届出の有無」欄の「あり」に、届出をしていない場合「なし」に、</w:t>
      </w:r>
      <w:r w:rsidRPr="00680546">
        <w:rPr>
          <w:rFonts w:ascii="HG丸ｺﾞｼｯｸM-PRO" w:eastAsia="HG丸ｺﾞｼｯｸM-PRO" w:hAnsi="HG丸ｺﾞｼｯｸM-PRO" w:hint="eastAsia"/>
          <w:color w:val="0000FF"/>
          <w:sz w:val="24"/>
        </w:rPr>
        <w:t>○印をつけてください。</w:t>
      </w:r>
    </w:p>
    <w:p w:rsidR="00C71A68" w:rsidRDefault="00C71A68" w:rsidP="00C71A68">
      <w:pPr>
        <w:spacing w:beforeLines="50" w:before="157" w:afterLines="50" w:after="157" w:line="340" w:lineRule="exact"/>
        <w:ind w:leftChars="250" w:left="885" w:rightChars="133" w:right="279" w:hangingChars="150" w:hanging="360"/>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② 発見されたＰＣＢ使用安定器について、現在保管している場合「ＰＣＢ使用安定器の保管・処分の状況」欄の「保管」に、既に全てＪＥＳＣＯで処分している場合「処分」に、</w:t>
      </w:r>
      <w:r w:rsidRPr="00680546">
        <w:rPr>
          <w:rFonts w:ascii="HG丸ｺﾞｼｯｸM-PRO" w:eastAsia="HG丸ｺﾞｼｯｸM-PRO" w:hAnsi="HG丸ｺﾞｼｯｸM-PRO" w:hint="eastAsia"/>
          <w:color w:val="0000FF"/>
          <w:sz w:val="24"/>
        </w:rPr>
        <w:t>○印をつけてください。</w:t>
      </w:r>
    </w:p>
    <w:tbl>
      <w:tblPr>
        <w:tblStyle w:val="a3"/>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6"/>
        <w:gridCol w:w="4386"/>
      </w:tblGrid>
      <w:tr w:rsidR="00C71A68" w:rsidRPr="00F231FC" w:rsidTr="009777E5">
        <w:trPr>
          <w:trHeight w:hRule="exact" w:val="680"/>
        </w:trPr>
        <w:tc>
          <w:tcPr>
            <w:tcW w:w="4366" w:type="dxa"/>
            <w:shd w:val="clear" w:color="auto" w:fill="CCFFCC"/>
            <w:vAlign w:val="center"/>
          </w:tcPr>
          <w:p w:rsidR="00C71A68" w:rsidRPr="00B61682" w:rsidRDefault="00C71A68" w:rsidP="009777E5">
            <w:pPr>
              <w:spacing w:line="300" w:lineRule="exact"/>
              <w:ind w:left="331" w:hangingChars="150" w:hanging="33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ＰＣＢ使用安定器の</w:t>
            </w:r>
            <w:r w:rsidRPr="00B61682">
              <w:rPr>
                <w:rFonts w:ascii="HG丸ｺﾞｼｯｸM-PRO" w:eastAsia="HG丸ｺﾞｼｯｸM-PRO" w:hAnsi="HG丸ｺﾞｼｯｸM-PRO" w:hint="eastAsia"/>
                <w:b/>
                <w:sz w:val="22"/>
              </w:rPr>
              <w:t>届出の有無</w:t>
            </w:r>
          </w:p>
        </w:tc>
        <w:tc>
          <w:tcPr>
            <w:tcW w:w="4386" w:type="dxa"/>
            <w:shd w:val="clear" w:color="auto" w:fill="CCFFCC"/>
            <w:vAlign w:val="center"/>
          </w:tcPr>
          <w:p w:rsidR="00C71A68" w:rsidRPr="00B61682" w:rsidRDefault="00C71A68" w:rsidP="009777E5">
            <w:pPr>
              <w:spacing w:line="300" w:lineRule="exact"/>
              <w:jc w:val="center"/>
              <w:rPr>
                <w:rFonts w:ascii="HG丸ｺﾞｼｯｸM-PRO" w:eastAsia="HG丸ｺﾞｼｯｸM-PRO" w:hAnsi="HG丸ｺﾞｼｯｸM-PRO"/>
                <w:b/>
                <w:sz w:val="22"/>
              </w:rPr>
            </w:pPr>
            <w:r w:rsidRPr="00B61682">
              <w:rPr>
                <w:rFonts w:ascii="HG丸ｺﾞｼｯｸM-PRO" w:eastAsia="HG丸ｺﾞｼｯｸM-PRO" w:hAnsi="HG丸ｺﾞｼｯｸM-PRO" w:hint="eastAsia"/>
                <w:b/>
                <w:sz w:val="22"/>
              </w:rPr>
              <w:t>（あり・なし</w:t>
            </w:r>
            <w:r>
              <w:rPr>
                <w:rFonts w:ascii="HG丸ｺﾞｼｯｸM-PRO" w:eastAsia="HG丸ｺﾞｼｯｸM-PRO" w:hAnsi="HG丸ｺﾞｼｯｸM-PRO" w:hint="eastAsia"/>
                <w:b/>
                <w:sz w:val="22"/>
              </w:rPr>
              <w:t>・不明</w:t>
            </w:r>
            <w:r w:rsidRPr="00B61682">
              <w:rPr>
                <w:rFonts w:ascii="HG丸ｺﾞｼｯｸM-PRO" w:eastAsia="HG丸ｺﾞｼｯｸM-PRO" w:hAnsi="HG丸ｺﾞｼｯｸM-PRO" w:hint="eastAsia"/>
                <w:b/>
                <w:sz w:val="22"/>
              </w:rPr>
              <w:t>）</w:t>
            </w:r>
          </w:p>
        </w:tc>
      </w:tr>
      <w:tr w:rsidR="00C71A68" w:rsidRPr="00F231FC" w:rsidTr="009777E5">
        <w:trPr>
          <w:trHeight w:hRule="exact" w:val="680"/>
        </w:trPr>
        <w:tc>
          <w:tcPr>
            <w:tcW w:w="4366" w:type="dxa"/>
            <w:tcBorders>
              <w:bottom w:val="single" w:sz="12" w:space="0" w:color="auto"/>
            </w:tcBorders>
            <w:shd w:val="clear" w:color="auto" w:fill="CCFFCC"/>
            <w:vAlign w:val="center"/>
          </w:tcPr>
          <w:p w:rsidR="00C71A68" w:rsidRDefault="00C71A68" w:rsidP="009777E5">
            <w:pPr>
              <w:spacing w:line="300" w:lineRule="exact"/>
              <w:ind w:left="331" w:hangingChars="150" w:hanging="33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ＰＣＢ使用安定器の</w:t>
            </w:r>
            <w:r w:rsidRPr="00B61682">
              <w:rPr>
                <w:rFonts w:ascii="HG丸ｺﾞｼｯｸM-PRO" w:eastAsia="HG丸ｺﾞｼｯｸM-PRO" w:hAnsi="HG丸ｺﾞｼｯｸM-PRO" w:hint="eastAsia"/>
                <w:b/>
                <w:sz w:val="22"/>
              </w:rPr>
              <w:t>保管・処分の状況</w:t>
            </w:r>
          </w:p>
        </w:tc>
        <w:tc>
          <w:tcPr>
            <w:tcW w:w="4386" w:type="dxa"/>
            <w:shd w:val="clear" w:color="auto" w:fill="CCFFCC"/>
            <w:vAlign w:val="center"/>
          </w:tcPr>
          <w:p w:rsidR="00C71A68" w:rsidRPr="00B61682" w:rsidRDefault="00C71A68" w:rsidP="009777E5">
            <w:pPr>
              <w:spacing w:line="300" w:lineRule="exact"/>
              <w:jc w:val="center"/>
              <w:rPr>
                <w:rFonts w:ascii="HG丸ｺﾞｼｯｸM-PRO" w:eastAsia="HG丸ｺﾞｼｯｸM-PRO" w:hAnsi="HG丸ｺﾞｼｯｸM-PRO"/>
                <w:b/>
                <w:sz w:val="22"/>
              </w:rPr>
            </w:pPr>
            <w:r w:rsidRPr="00B61682">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保管・処分</w:t>
            </w:r>
            <w:r w:rsidRPr="00B61682">
              <w:rPr>
                <w:rFonts w:ascii="HG丸ｺﾞｼｯｸM-PRO" w:eastAsia="HG丸ｺﾞｼｯｸM-PRO" w:hAnsi="HG丸ｺﾞｼｯｸM-PRO" w:hint="eastAsia"/>
                <w:b/>
                <w:sz w:val="22"/>
              </w:rPr>
              <w:t>）</w:t>
            </w:r>
          </w:p>
        </w:tc>
      </w:tr>
    </w:tbl>
    <w:p w:rsidR="00C71A68" w:rsidRDefault="00C71A68" w:rsidP="00C71A68">
      <w:pPr>
        <w:widowControl/>
        <w:jc w:val="right"/>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w:t>
      </w:r>
      <w:r w:rsidRPr="00D139F1">
        <w:rPr>
          <w:rFonts w:ascii="HG丸ｺﾞｼｯｸM-PRO" w:eastAsia="HG丸ｺﾞｼｯｸM-PRO" w:hAnsi="HG丸ｺﾞｼｯｸM-PRO" w:hint="eastAsia"/>
          <w:color w:val="0000FF"/>
          <w:sz w:val="24"/>
        </w:rPr>
        <w:t>設問</w:t>
      </w:r>
      <w:r>
        <w:rPr>
          <w:rFonts w:ascii="HG丸ｺﾞｼｯｸM-PRO" w:eastAsia="HG丸ｺﾞｼｯｸM-PRO" w:hAnsi="HG丸ｺﾞｼｯｸM-PRO" w:hint="eastAsia"/>
          <w:color w:val="0000FF"/>
          <w:sz w:val="24"/>
        </w:rPr>
        <w:t>５</w:t>
      </w:r>
      <w:r w:rsidRPr="00D139F1">
        <w:rPr>
          <w:rFonts w:ascii="HG丸ｺﾞｼｯｸM-PRO" w:eastAsia="HG丸ｺﾞｼｯｸM-PRO" w:hAnsi="HG丸ｺﾞｼｯｸM-PRO" w:hint="eastAsia"/>
          <w:color w:val="0000FF"/>
          <w:sz w:val="24"/>
        </w:rPr>
        <w:t>へ</w:t>
      </w:r>
    </w:p>
    <w:p w:rsidR="00C71A68" w:rsidRDefault="00C71A68" w:rsidP="00C71A68">
      <w:pPr>
        <w:spacing w:beforeLines="100" w:before="314"/>
        <w:ind w:firstLineChars="100" w:firstLine="281"/>
        <w:rPr>
          <w:rFonts w:ascii="ＤＦ特太ゴシック体" w:eastAsia="ＤＦ特太ゴシック体" w:hAnsi="ＤＦ特太ゴシック体"/>
          <w:b/>
          <w:sz w:val="28"/>
          <w:szCs w:val="28"/>
          <w:u w:val="single"/>
        </w:rPr>
      </w:pPr>
    </w:p>
    <w:p w:rsidR="0046634B" w:rsidRDefault="0046634B" w:rsidP="00C71A68">
      <w:pPr>
        <w:spacing w:beforeLines="100" w:before="314"/>
        <w:ind w:firstLineChars="100" w:firstLine="281"/>
        <w:rPr>
          <w:rFonts w:ascii="ＤＦ特太ゴシック体" w:eastAsia="ＤＦ特太ゴシック体" w:hAnsi="ＤＦ特太ゴシック体"/>
          <w:b/>
          <w:sz w:val="28"/>
          <w:szCs w:val="28"/>
          <w:u w:val="single"/>
        </w:rPr>
      </w:pPr>
    </w:p>
    <w:p w:rsidR="00C71A68" w:rsidRDefault="00C71A68" w:rsidP="00C71A68">
      <w:pPr>
        <w:spacing w:beforeLines="100" w:before="314"/>
        <w:ind w:firstLineChars="100" w:firstLine="281"/>
        <w:rPr>
          <w:rFonts w:ascii="ＤＦ特太ゴシック体" w:eastAsia="ＤＦ特太ゴシック体" w:hAnsi="ＤＦ特太ゴシック体"/>
          <w:b/>
          <w:sz w:val="28"/>
          <w:szCs w:val="28"/>
          <w:u w:val="single"/>
        </w:rPr>
      </w:pPr>
      <w:r>
        <w:rPr>
          <w:rFonts w:ascii="ＤＦ特太ゴシック体" w:eastAsia="ＤＦ特太ゴシック体" w:hAnsi="ＤＦ特太ゴシック体" w:hint="eastAsia"/>
          <w:b/>
          <w:sz w:val="28"/>
          <w:szCs w:val="28"/>
          <w:u w:val="single"/>
        </w:rPr>
        <w:lastRenderedPageBreak/>
        <w:t>（３）</w:t>
      </w:r>
      <w:r w:rsidRPr="00181D20">
        <w:rPr>
          <w:rFonts w:ascii="ＤＦ特太ゴシック体" w:eastAsia="ＤＦ特太ゴシック体" w:hAnsi="ＤＦ特太ゴシック体" w:hint="eastAsia"/>
          <w:b/>
          <w:sz w:val="28"/>
          <w:szCs w:val="28"/>
          <w:u w:val="single"/>
        </w:rPr>
        <w:t>ＰＣＢ</w:t>
      </w:r>
      <w:r>
        <w:rPr>
          <w:rFonts w:ascii="ＤＦ特太ゴシック体" w:eastAsia="ＤＦ特太ゴシック体" w:hAnsi="ＤＦ特太ゴシック体" w:hint="eastAsia"/>
          <w:b/>
          <w:sz w:val="28"/>
          <w:szCs w:val="28"/>
          <w:u w:val="single"/>
        </w:rPr>
        <w:t>の使用が不明な</w:t>
      </w:r>
      <w:r w:rsidRPr="00181D20">
        <w:rPr>
          <w:rFonts w:ascii="ＤＦ特太ゴシック体" w:eastAsia="ＤＦ特太ゴシック体" w:hAnsi="ＤＦ特太ゴシック体" w:hint="eastAsia"/>
          <w:b/>
          <w:sz w:val="28"/>
          <w:szCs w:val="28"/>
          <w:u w:val="single"/>
        </w:rPr>
        <w:t>安定器</w:t>
      </w:r>
      <w:r>
        <w:rPr>
          <w:rFonts w:ascii="ＤＦ特太ゴシック体" w:eastAsia="ＤＦ特太ゴシック体" w:hAnsi="ＤＦ特太ゴシック体" w:hint="eastAsia"/>
          <w:b/>
          <w:sz w:val="28"/>
          <w:szCs w:val="28"/>
          <w:u w:val="single"/>
        </w:rPr>
        <w:t>の処置</w:t>
      </w:r>
      <w:r w:rsidRPr="00181D20">
        <w:rPr>
          <w:rFonts w:ascii="ＤＦ特太ゴシック体" w:eastAsia="ＤＦ特太ゴシック体" w:hAnsi="ＤＦ特太ゴシック体" w:hint="eastAsia"/>
          <w:b/>
          <w:sz w:val="28"/>
          <w:szCs w:val="28"/>
          <w:u w:val="single"/>
        </w:rPr>
        <w:t>について</w:t>
      </w:r>
    </w:p>
    <w:p w:rsidR="00C71A68" w:rsidRDefault="00C71A68" w:rsidP="00C71A68">
      <w:pPr>
        <w:spacing w:afterLines="50" w:after="157" w:line="300" w:lineRule="exact"/>
        <w:ind w:leftChars="250" w:left="525" w:rightChars="133" w:right="279"/>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取り外した照明器具の安定器のうちＰＣＢ使用安定器以外の安定器（不明を含む）を、現在保管している場合「ＰＣＢ使用安定器以外の安定器の処置」欄の「保管」に、既に廃棄処分している場合「廃棄」に、</w:t>
      </w:r>
      <w:r w:rsidRPr="00680546">
        <w:rPr>
          <w:rFonts w:ascii="HG丸ｺﾞｼｯｸM-PRO" w:eastAsia="HG丸ｺﾞｼｯｸM-PRO" w:hAnsi="HG丸ｺﾞｼｯｸM-PRO" w:hint="eastAsia"/>
          <w:color w:val="0000FF"/>
          <w:sz w:val="24"/>
        </w:rPr>
        <w:t>○印をつけてください。</w:t>
      </w:r>
    </w:p>
    <w:tbl>
      <w:tblPr>
        <w:tblStyle w:val="a3"/>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6"/>
        <w:gridCol w:w="4386"/>
      </w:tblGrid>
      <w:tr w:rsidR="00C71A68" w:rsidRPr="00F231FC" w:rsidTr="009777E5">
        <w:trPr>
          <w:trHeight w:hRule="exact" w:val="559"/>
        </w:trPr>
        <w:tc>
          <w:tcPr>
            <w:tcW w:w="4366" w:type="dxa"/>
            <w:tcBorders>
              <w:bottom w:val="single" w:sz="12" w:space="0" w:color="auto"/>
            </w:tcBorders>
            <w:shd w:val="clear" w:color="auto" w:fill="CCFFCC"/>
            <w:vAlign w:val="center"/>
          </w:tcPr>
          <w:p w:rsidR="00C71A68" w:rsidRPr="00B61682" w:rsidRDefault="00C71A68" w:rsidP="009777E5">
            <w:pPr>
              <w:spacing w:line="300" w:lineRule="exact"/>
              <w:ind w:left="331" w:hangingChars="150" w:hanging="331"/>
              <w:jc w:val="center"/>
              <w:rPr>
                <w:rFonts w:ascii="HG丸ｺﾞｼｯｸM-PRO" w:eastAsia="HG丸ｺﾞｼｯｸM-PRO" w:hAnsi="HG丸ｺﾞｼｯｸM-PRO"/>
                <w:b/>
                <w:sz w:val="22"/>
              </w:rPr>
            </w:pPr>
            <w:r w:rsidRPr="005B0D39">
              <w:rPr>
                <w:rFonts w:ascii="HG丸ｺﾞｼｯｸM-PRO" w:eastAsia="HG丸ｺﾞｼｯｸM-PRO" w:hAnsi="HG丸ｺﾞｼｯｸM-PRO" w:hint="eastAsia"/>
                <w:b/>
                <w:sz w:val="22"/>
              </w:rPr>
              <w:t>ＰＣＢ</w:t>
            </w:r>
            <w:r>
              <w:rPr>
                <w:rFonts w:ascii="HG丸ｺﾞｼｯｸM-PRO" w:eastAsia="HG丸ｺﾞｼｯｸM-PRO" w:hAnsi="HG丸ｺﾞｼｯｸM-PRO" w:hint="eastAsia"/>
                <w:b/>
                <w:sz w:val="22"/>
              </w:rPr>
              <w:t>使用</w:t>
            </w:r>
            <w:r w:rsidRPr="005B0D39">
              <w:rPr>
                <w:rFonts w:ascii="HG丸ｺﾞｼｯｸM-PRO" w:eastAsia="HG丸ｺﾞｼｯｸM-PRO" w:hAnsi="HG丸ｺﾞｼｯｸM-PRO" w:hint="eastAsia"/>
                <w:b/>
                <w:sz w:val="22"/>
              </w:rPr>
              <w:t>安定器以外の安定器の処置</w:t>
            </w:r>
          </w:p>
        </w:tc>
        <w:tc>
          <w:tcPr>
            <w:tcW w:w="4386" w:type="dxa"/>
            <w:shd w:val="clear" w:color="auto" w:fill="CCFFCC"/>
            <w:vAlign w:val="center"/>
          </w:tcPr>
          <w:p w:rsidR="00C71A68" w:rsidRPr="00B61682" w:rsidRDefault="00C71A68" w:rsidP="009777E5">
            <w:pPr>
              <w:spacing w:line="300" w:lineRule="exact"/>
              <w:jc w:val="center"/>
              <w:rPr>
                <w:rFonts w:ascii="HG丸ｺﾞｼｯｸM-PRO" w:eastAsia="HG丸ｺﾞｼｯｸM-PRO" w:hAnsi="HG丸ｺﾞｼｯｸM-PRO"/>
                <w:b/>
                <w:sz w:val="22"/>
              </w:rPr>
            </w:pPr>
            <w:r w:rsidRPr="00B61682">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保管</w:t>
            </w:r>
            <w:r w:rsidRPr="00B61682">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廃棄</w:t>
            </w:r>
            <w:r w:rsidRPr="00B61682">
              <w:rPr>
                <w:rFonts w:ascii="HG丸ｺﾞｼｯｸM-PRO" w:eastAsia="HG丸ｺﾞｼｯｸM-PRO" w:hAnsi="HG丸ｺﾞｼｯｸM-PRO" w:hint="eastAsia"/>
                <w:b/>
                <w:sz w:val="22"/>
              </w:rPr>
              <w:t>）</w:t>
            </w:r>
          </w:p>
        </w:tc>
      </w:tr>
    </w:tbl>
    <w:p w:rsidR="00C71A68" w:rsidRDefault="00C71A68" w:rsidP="00C71A68">
      <w:pPr>
        <w:widowControl/>
        <w:jc w:val="right"/>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w:t>
      </w:r>
      <w:r w:rsidRPr="00D139F1">
        <w:rPr>
          <w:rFonts w:ascii="HG丸ｺﾞｼｯｸM-PRO" w:eastAsia="HG丸ｺﾞｼｯｸM-PRO" w:hAnsi="HG丸ｺﾞｼｯｸM-PRO" w:hint="eastAsia"/>
          <w:color w:val="0000FF"/>
          <w:sz w:val="24"/>
        </w:rPr>
        <w:t>設問</w:t>
      </w:r>
      <w:r>
        <w:rPr>
          <w:rFonts w:ascii="HG丸ｺﾞｼｯｸM-PRO" w:eastAsia="HG丸ｺﾞｼｯｸM-PRO" w:hAnsi="HG丸ｺﾞｼｯｸM-PRO" w:hint="eastAsia"/>
          <w:color w:val="0000FF"/>
          <w:sz w:val="24"/>
        </w:rPr>
        <w:t>５</w:t>
      </w:r>
      <w:r w:rsidRPr="00D139F1">
        <w:rPr>
          <w:rFonts w:ascii="HG丸ｺﾞｼｯｸM-PRO" w:eastAsia="HG丸ｺﾞｼｯｸM-PRO" w:hAnsi="HG丸ｺﾞｼｯｸM-PRO" w:hint="eastAsia"/>
          <w:color w:val="0000FF"/>
          <w:sz w:val="24"/>
        </w:rPr>
        <w:t>へ</w:t>
      </w:r>
    </w:p>
    <w:p w:rsidR="00C71A68" w:rsidRPr="00680546" w:rsidRDefault="00C71A68" w:rsidP="00C71A68">
      <w:pPr>
        <w:rPr>
          <w:rFonts w:ascii="ＤＦ特太ゴシック体" w:eastAsia="ＤＦ特太ゴシック体" w:hAnsi="ＤＦ特太ゴシック体"/>
          <w:b/>
          <w:sz w:val="32"/>
          <w:szCs w:val="32"/>
          <w:u w:val="single"/>
        </w:rPr>
      </w:pPr>
      <w:r>
        <w:rPr>
          <w:rFonts w:ascii="ＤＦ特太ゴシック体" w:eastAsia="ＤＦ特太ゴシック体" w:hAnsi="ＤＦ特太ゴシック体" w:hint="eastAsia"/>
          <w:b/>
          <w:sz w:val="32"/>
          <w:szCs w:val="32"/>
          <w:u w:val="single"/>
        </w:rPr>
        <w:t>５．交換工事を実施していない照明器具について</w:t>
      </w:r>
    </w:p>
    <w:p w:rsidR="00C71A68" w:rsidRDefault="00C71A68" w:rsidP="00C71A68">
      <w:pPr>
        <w:spacing w:line="300" w:lineRule="exact"/>
        <w:ind w:leftChars="250" w:left="525" w:rightChars="133" w:right="279"/>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交換工事を実施していない照明器具の安定器については、ＰＣＢ使用安定器が含まれているかどうかの調査を行う必要があります。</w:t>
      </w:r>
    </w:p>
    <w:p w:rsidR="00C71A68" w:rsidRDefault="00C71A68" w:rsidP="00C71A68">
      <w:pPr>
        <w:spacing w:line="300" w:lineRule="exact"/>
        <w:ind w:leftChars="250" w:left="525" w:rightChars="133" w:right="279"/>
        <w:rPr>
          <w:rFonts w:ascii="HG丸ｺﾞｼｯｸM-PRO" w:eastAsia="HG丸ｺﾞｼｯｸM-PRO" w:hAnsi="HG丸ｺﾞｼｯｸM-PRO"/>
          <w:color w:val="0000FF"/>
          <w:sz w:val="24"/>
        </w:rPr>
      </w:pPr>
      <w:r w:rsidRPr="006B0EF6">
        <w:rPr>
          <w:rFonts w:ascii="HG丸ｺﾞｼｯｸM-PRO" w:eastAsia="HG丸ｺﾞｼｯｸM-PRO" w:hAnsi="HG丸ｺﾞｼｯｸM-PRO" w:hint="eastAsia"/>
          <w:color w:val="0000FF"/>
          <w:sz w:val="24"/>
        </w:rPr>
        <w:t>過去に実施した調査の記録がある場合には、それをもとにPCB使用安定器の有無を判断してください。</w:t>
      </w:r>
    </w:p>
    <w:p w:rsidR="00C71A68" w:rsidRPr="0098505E" w:rsidRDefault="00C71A68" w:rsidP="00C71A68">
      <w:pPr>
        <w:spacing w:line="300" w:lineRule="exact"/>
        <w:ind w:leftChars="250" w:left="525" w:rightChars="133" w:right="279"/>
        <w:rPr>
          <w:rFonts w:ascii="HG丸ｺﾞｼｯｸM-PRO" w:eastAsia="HG丸ｺﾞｼｯｸM-PRO" w:hAnsi="HG丸ｺﾞｼｯｸM-PRO"/>
          <w:color w:val="0000FF"/>
          <w:sz w:val="24"/>
        </w:rPr>
      </w:pPr>
      <w:r w:rsidRPr="0098505E">
        <w:rPr>
          <w:rFonts w:ascii="HG丸ｺﾞｼｯｸM-PRO" w:eastAsia="HG丸ｺﾞｼｯｸM-PRO" w:hAnsi="HG丸ｺﾞｼｯｸM-PRO" w:hint="eastAsia"/>
          <w:color w:val="0000FF"/>
          <w:sz w:val="24"/>
        </w:rPr>
        <w:t>使用中の安定器の調査要領については別紙１を参照ください。</w:t>
      </w:r>
    </w:p>
    <w:p w:rsidR="00C71A68" w:rsidRDefault="00C71A68" w:rsidP="00C71A68">
      <w:pPr>
        <w:spacing w:beforeLines="30" w:before="94"/>
        <w:ind w:firstLineChars="100" w:firstLine="281"/>
        <w:rPr>
          <w:rFonts w:ascii="ＤＦ特太ゴシック体" w:eastAsia="ＤＦ特太ゴシック体" w:hAnsi="ＤＦ特太ゴシック体"/>
          <w:b/>
          <w:sz w:val="28"/>
          <w:szCs w:val="28"/>
          <w:u w:val="single"/>
        </w:rPr>
      </w:pPr>
      <w:r>
        <w:rPr>
          <w:rFonts w:ascii="ＤＦ特太ゴシック体" w:eastAsia="ＤＦ特太ゴシック体" w:hAnsi="ＤＦ特太ゴシック体" w:hint="eastAsia"/>
          <w:b/>
          <w:sz w:val="28"/>
          <w:szCs w:val="28"/>
          <w:u w:val="single"/>
        </w:rPr>
        <w:t>（１）</w:t>
      </w:r>
      <w:r w:rsidRPr="00181D20">
        <w:rPr>
          <w:rFonts w:ascii="ＤＦ特太ゴシック体" w:eastAsia="ＤＦ特太ゴシック体" w:hAnsi="ＤＦ特太ゴシック体" w:hint="eastAsia"/>
          <w:b/>
          <w:sz w:val="28"/>
          <w:szCs w:val="28"/>
          <w:u w:val="single"/>
        </w:rPr>
        <w:t>ＰＣＢ</w:t>
      </w:r>
      <w:r>
        <w:rPr>
          <w:rFonts w:ascii="ＤＦ特太ゴシック体" w:eastAsia="ＤＦ特太ゴシック体" w:hAnsi="ＤＦ特太ゴシック体" w:hint="eastAsia"/>
          <w:b/>
          <w:sz w:val="28"/>
          <w:szCs w:val="28"/>
          <w:u w:val="single"/>
        </w:rPr>
        <w:t>使用</w:t>
      </w:r>
      <w:r w:rsidRPr="00181D20">
        <w:rPr>
          <w:rFonts w:ascii="ＤＦ特太ゴシック体" w:eastAsia="ＤＦ特太ゴシック体" w:hAnsi="ＤＦ特太ゴシック体" w:hint="eastAsia"/>
          <w:b/>
          <w:sz w:val="28"/>
          <w:szCs w:val="28"/>
          <w:u w:val="single"/>
        </w:rPr>
        <w:t>安定器の</w:t>
      </w:r>
      <w:r>
        <w:rPr>
          <w:rFonts w:ascii="ＤＦ特太ゴシック体" w:eastAsia="ＤＦ特太ゴシック体" w:hAnsi="ＤＦ特太ゴシック体" w:hint="eastAsia"/>
          <w:b/>
          <w:sz w:val="28"/>
          <w:szCs w:val="28"/>
          <w:u w:val="single"/>
        </w:rPr>
        <w:t>有無</w:t>
      </w:r>
      <w:r w:rsidRPr="00181D20">
        <w:rPr>
          <w:rFonts w:ascii="ＤＦ特太ゴシック体" w:eastAsia="ＤＦ特太ゴシック体" w:hAnsi="ＤＦ特太ゴシック体" w:hint="eastAsia"/>
          <w:b/>
          <w:sz w:val="28"/>
          <w:szCs w:val="28"/>
          <w:u w:val="single"/>
        </w:rPr>
        <w:t>について</w:t>
      </w:r>
    </w:p>
    <w:p w:rsidR="00C71A68" w:rsidRDefault="00C71A68" w:rsidP="00C71A68">
      <w:pPr>
        <w:spacing w:line="300" w:lineRule="exact"/>
        <w:ind w:leftChars="250" w:left="525" w:rightChars="133" w:right="279"/>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調査した照明器具の安定器について、ＰＣＢ使用安定器が含まれていた場合｢ＰＣＢ使用安定器の有無｣欄の「あり」に、含まれていなかった場合「なし」に、含まれていたかどうか不明の場合「不明」に、</w:t>
      </w:r>
      <w:r w:rsidRPr="00680546">
        <w:rPr>
          <w:rFonts w:ascii="HG丸ｺﾞｼｯｸM-PRO" w:eastAsia="HG丸ｺﾞｼｯｸM-PRO" w:hAnsi="HG丸ｺﾞｼｯｸM-PRO" w:hint="eastAsia"/>
          <w:color w:val="0000FF"/>
          <w:sz w:val="24"/>
        </w:rPr>
        <w:t>○印をつけてください。</w:t>
      </w:r>
    </w:p>
    <w:p w:rsidR="00C71A68" w:rsidRDefault="00C71A68" w:rsidP="00C71A68">
      <w:pPr>
        <w:spacing w:line="300" w:lineRule="exact"/>
        <w:ind w:leftChars="250" w:left="525" w:rightChars="133" w:right="279"/>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「あり」の場合は安定器のおおよその個数をご記入ください。</w:t>
      </w:r>
    </w:p>
    <w:p w:rsidR="00C71A68" w:rsidRDefault="00C71A68" w:rsidP="00C71A68">
      <w:pPr>
        <w:spacing w:afterLines="50" w:after="157" w:line="300" w:lineRule="exact"/>
        <w:ind w:leftChars="250" w:left="525" w:rightChars="133" w:right="279"/>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「あり」又は「なし」の場合はその理由に該当する項目に</w:t>
      </w:r>
      <w:r w:rsidRPr="00680546">
        <w:rPr>
          <w:rFonts w:ascii="HG丸ｺﾞｼｯｸM-PRO" w:eastAsia="HG丸ｺﾞｼｯｸM-PRO" w:hAnsi="HG丸ｺﾞｼｯｸM-PRO" w:hint="eastAsia"/>
          <w:color w:val="0000FF"/>
          <w:sz w:val="24"/>
        </w:rPr>
        <w:t>○印をつけてください。</w:t>
      </w:r>
      <w:r>
        <w:rPr>
          <w:rFonts w:ascii="HG丸ｺﾞｼｯｸM-PRO" w:eastAsia="HG丸ｺﾞｼｯｸM-PRO" w:hAnsi="HG丸ｺﾞｼｯｸM-PRO" w:hint="eastAsia"/>
          <w:color w:val="0000FF"/>
          <w:sz w:val="24"/>
        </w:rPr>
        <w:t>「不明」の場合はその理由をご記入ください。</w:t>
      </w:r>
    </w:p>
    <w:tbl>
      <w:tblPr>
        <w:tblStyle w:val="a3"/>
        <w:tblW w:w="0" w:type="auto"/>
        <w:tblInd w:w="534" w:type="dxa"/>
        <w:tblLook w:val="04A0" w:firstRow="1" w:lastRow="0" w:firstColumn="1" w:lastColumn="0" w:noHBand="0" w:noVBand="1"/>
      </w:tblPr>
      <w:tblGrid>
        <w:gridCol w:w="1984"/>
        <w:gridCol w:w="6768"/>
      </w:tblGrid>
      <w:tr w:rsidR="00C71A68" w:rsidRPr="00F231FC" w:rsidTr="009777E5">
        <w:trPr>
          <w:trHeight w:hRule="exact" w:val="639"/>
        </w:trPr>
        <w:tc>
          <w:tcPr>
            <w:tcW w:w="1984" w:type="dxa"/>
            <w:tcBorders>
              <w:top w:val="single" w:sz="12" w:space="0" w:color="auto"/>
              <w:left w:val="single" w:sz="12" w:space="0" w:color="auto"/>
              <w:bottom w:val="single" w:sz="12" w:space="0" w:color="auto"/>
              <w:right w:val="single" w:sz="12" w:space="0" w:color="auto"/>
            </w:tcBorders>
            <w:shd w:val="clear" w:color="auto" w:fill="CCFFCC"/>
          </w:tcPr>
          <w:p w:rsidR="00C71A68" w:rsidRDefault="00C71A68" w:rsidP="009777E5">
            <w:pPr>
              <w:spacing w:line="280" w:lineRule="exact"/>
              <w:ind w:left="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ＰＣＢ使用</w:t>
            </w:r>
          </w:p>
          <w:p w:rsidR="00C71A68" w:rsidRPr="00B61682" w:rsidRDefault="00C71A68" w:rsidP="009777E5">
            <w:pPr>
              <w:spacing w:line="280" w:lineRule="exact"/>
              <w:ind w:left="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安定器の有無</w:t>
            </w:r>
          </w:p>
        </w:tc>
        <w:tc>
          <w:tcPr>
            <w:tcW w:w="6768" w:type="dxa"/>
            <w:tcBorders>
              <w:top w:val="single" w:sz="12" w:space="0" w:color="auto"/>
              <w:left w:val="single" w:sz="12" w:space="0" w:color="auto"/>
              <w:bottom w:val="single" w:sz="12" w:space="0" w:color="auto"/>
              <w:right w:val="single" w:sz="12" w:space="0" w:color="auto"/>
            </w:tcBorders>
            <w:shd w:val="clear" w:color="auto" w:fill="CCFFCC"/>
            <w:vAlign w:val="center"/>
          </w:tcPr>
          <w:p w:rsidR="00C71A68" w:rsidRPr="00B61682" w:rsidRDefault="00C71A68" w:rsidP="009777E5">
            <w:pPr>
              <w:spacing w:line="280" w:lineRule="exact"/>
              <w:jc w:val="center"/>
              <w:rPr>
                <w:rFonts w:ascii="HG丸ｺﾞｼｯｸM-PRO" w:eastAsia="HG丸ｺﾞｼｯｸM-PRO" w:hAnsi="HG丸ｺﾞｼｯｸM-PRO"/>
                <w:b/>
                <w:sz w:val="22"/>
              </w:rPr>
            </w:pPr>
            <w:r w:rsidRPr="00B61682">
              <w:rPr>
                <w:rFonts w:ascii="HG丸ｺﾞｼｯｸM-PRO" w:eastAsia="HG丸ｺﾞｼｯｸM-PRO" w:hAnsi="HG丸ｺﾞｼｯｸM-PRO" w:hint="eastAsia"/>
                <w:b/>
                <w:sz w:val="22"/>
              </w:rPr>
              <w:t>（あり</w:t>
            </w:r>
            <w:r>
              <w:rPr>
                <w:rFonts w:ascii="HG丸ｺﾞｼｯｸM-PRO" w:eastAsia="HG丸ｺﾞｼｯｸM-PRO" w:hAnsi="HG丸ｺﾞｼｯｸM-PRO" w:hint="eastAsia"/>
                <w:b/>
                <w:sz w:val="22"/>
              </w:rPr>
              <w:t>【約　　　　　個】</w:t>
            </w:r>
            <w:r w:rsidRPr="00B61682">
              <w:rPr>
                <w:rFonts w:ascii="HG丸ｺﾞｼｯｸM-PRO" w:eastAsia="HG丸ｺﾞｼｯｸM-PRO" w:hAnsi="HG丸ｺﾞｼｯｸM-PRO" w:hint="eastAsia"/>
                <w:b/>
                <w:sz w:val="22"/>
              </w:rPr>
              <w:t>・なし</w:t>
            </w:r>
            <w:r>
              <w:rPr>
                <w:rFonts w:ascii="HG丸ｺﾞｼｯｸM-PRO" w:eastAsia="HG丸ｺﾞｼｯｸM-PRO" w:hAnsi="HG丸ｺﾞｼｯｸM-PRO" w:hint="eastAsia"/>
                <w:b/>
                <w:sz w:val="22"/>
              </w:rPr>
              <w:t>・不明</w:t>
            </w:r>
            <w:r w:rsidRPr="00B61682">
              <w:rPr>
                <w:rFonts w:ascii="HG丸ｺﾞｼｯｸM-PRO" w:eastAsia="HG丸ｺﾞｼｯｸM-PRO" w:hAnsi="HG丸ｺﾞｼｯｸM-PRO" w:hint="eastAsia"/>
                <w:b/>
                <w:sz w:val="22"/>
              </w:rPr>
              <w:t>）</w:t>
            </w:r>
          </w:p>
        </w:tc>
      </w:tr>
      <w:tr w:rsidR="00C71A68" w:rsidRPr="00F231FC" w:rsidTr="009777E5">
        <w:trPr>
          <w:trHeight w:hRule="exact" w:val="1513"/>
        </w:trPr>
        <w:tc>
          <w:tcPr>
            <w:tcW w:w="1984" w:type="dxa"/>
            <w:tcBorders>
              <w:top w:val="single" w:sz="12" w:space="0" w:color="auto"/>
              <w:left w:val="single" w:sz="12" w:space="0" w:color="auto"/>
              <w:bottom w:val="single" w:sz="12" w:space="0" w:color="auto"/>
              <w:right w:val="single" w:sz="12" w:space="0" w:color="auto"/>
            </w:tcBorders>
            <w:shd w:val="clear" w:color="auto" w:fill="CCFFCC"/>
            <w:vAlign w:val="center"/>
          </w:tcPr>
          <w:p w:rsidR="00C71A68" w:rsidRDefault="00C71A68" w:rsidP="009777E5">
            <w:pPr>
              <w:spacing w:line="280" w:lineRule="exact"/>
              <w:ind w:left="1"/>
              <w:jc w:val="center"/>
              <w:rPr>
                <w:rFonts w:ascii="HG丸ｺﾞｼｯｸM-PRO" w:eastAsia="HG丸ｺﾞｼｯｸM-PRO" w:hAnsi="HG丸ｺﾞｼｯｸM-PRO"/>
                <w:b/>
                <w:sz w:val="22"/>
              </w:rPr>
            </w:pPr>
            <w:r w:rsidRPr="00C14525">
              <w:rPr>
                <w:rFonts w:ascii="HG丸ｺﾞｼｯｸM-PRO" w:eastAsia="HG丸ｺﾞｼｯｸM-PRO" w:hAnsi="HG丸ｺﾞｼｯｸM-PRO" w:hint="eastAsia"/>
                <w:b/>
                <w:sz w:val="22"/>
              </w:rPr>
              <w:t>「あり」又は</w:t>
            </w:r>
          </w:p>
          <w:p w:rsidR="00C71A68" w:rsidRDefault="00C71A68" w:rsidP="009777E5">
            <w:pPr>
              <w:spacing w:line="280" w:lineRule="exact"/>
              <w:ind w:left="1"/>
              <w:jc w:val="center"/>
              <w:rPr>
                <w:rFonts w:ascii="HG丸ｺﾞｼｯｸM-PRO" w:eastAsia="HG丸ｺﾞｼｯｸM-PRO" w:hAnsi="HG丸ｺﾞｼｯｸM-PRO"/>
                <w:b/>
                <w:sz w:val="22"/>
              </w:rPr>
            </w:pPr>
            <w:r w:rsidRPr="00C14525">
              <w:rPr>
                <w:rFonts w:ascii="HG丸ｺﾞｼｯｸM-PRO" w:eastAsia="HG丸ｺﾞｼｯｸM-PRO" w:hAnsi="HG丸ｺﾞｼｯｸM-PRO" w:hint="eastAsia"/>
                <w:b/>
                <w:sz w:val="22"/>
              </w:rPr>
              <w:t>「なし」</w:t>
            </w:r>
            <w:r>
              <w:rPr>
                <w:rFonts w:ascii="HG丸ｺﾞｼｯｸM-PRO" w:eastAsia="HG丸ｺﾞｼｯｸM-PRO" w:hAnsi="HG丸ｺﾞｼｯｸM-PRO" w:hint="eastAsia"/>
                <w:b/>
                <w:sz w:val="22"/>
              </w:rPr>
              <w:t>の理由</w:t>
            </w:r>
          </w:p>
        </w:tc>
        <w:tc>
          <w:tcPr>
            <w:tcW w:w="6768" w:type="dxa"/>
            <w:tcBorders>
              <w:top w:val="single" w:sz="12" w:space="0" w:color="auto"/>
              <w:left w:val="single" w:sz="12" w:space="0" w:color="auto"/>
              <w:bottom w:val="single" w:sz="12" w:space="0" w:color="auto"/>
              <w:right w:val="single" w:sz="12" w:space="0" w:color="auto"/>
            </w:tcBorders>
            <w:shd w:val="clear" w:color="auto" w:fill="CCFFCC"/>
          </w:tcPr>
          <w:p w:rsidR="00C71A68" w:rsidRPr="00C14525" w:rsidRDefault="00C71A68" w:rsidP="00C71A68">
            <w:pPr>
              <w:pStyle w:val="a8"/>
              <w:numPr>
                <w:ilvl w:val="0"/>
                <w:numId w:val="2"/>
              </w:numPr>
              <w:spacing w:line="280" w:lineRule="exact"/>
              <w:ind w:leftChars="0" w:left="357" w:hanging="357"/>
              <w:rPr>
                <w:rFonts w:ascii="HG丸ｺﾞｼｯｸM-PRO" w:eastAsia="HG丸ｺﾞｼｯｸM-PRO" w:hAnsi="HG丸ｺﾞｼｯｸM-PRO"/>
                <w:b/>
                <w:sz w:val="22"/>
              </w:rPr>
            </w:pPr>
            <w:r w:rsidRPr="00C14525">
              <w:rPr>
                <w:rFonts w:ascii="HG丸ｺﾞｼｯｸM-PRO" w:eastAsia="HG丸ｺﾞｼｯｸM-PRO" w:hAnsi="HG丸ｺﾞｼｯｸM-PRO" w:hint="eastAsia"/>
                <w:b/>
                <w:sz w:val="22"/>
              </w:rPr>
              <w:t>過去の調査記録による</w:t>
            </w:r>
          </w:p>
          <w:p w:rsidR="00C71A68" w:rsidRPr="00C14525" w:rsidRDefault="00C71A68" w:rsidP="00C71A68">
            <w:pPr>
              <w:pStyle w:val="a8"/>
              <w:numPr>
                <w:ilvl w:val="0"/>
                <w:numId w:val="2"/>
              </w:numPr>
              <w:spacing w:line="280" w:lineRule="exact"/>
              <w:ind w:leftChars="0" w:left="357" w:hanging="357"/>
              <w:rPr>
                <w:rFonts w:ascii="HG丸ｺﾞｼｯｸM-PRO" w:eastAsia="HG丸ｺﾞｼｯｸM-PRO" w:hAnsi="HG丸ｺﾞｼｯｸM-PRO"/>
                <w:b/>
                <w:sz w:val="22"/>
              </w:rPr>
            </w:pPr>
            <w:r w:rsidRPr="00C14525">
              <w:rPr>
                <w:rFonts w:ascii="HG丸ｺﾞｼｯｸM-PRO" w:eastAsia="HG丸ｺﾞｼｯｸM-PRO" w:hAnsi="HG丸ｺﾞｼｯｸM-PRO" w:hint="eastAsia"/>
                <w:b/>
                <w:sz w:val="22"/>
              </w:rPr>
              <w:t>新たに電気工事業者</w:t>
            </w:r>
            <w:r>
              <w:rPr>
                <w:rFonts w:ascii="HG丸ｺﾞｼｯｸM-PRO" w:eastAsia="HG丸ｺﾞｼｯｸM-PRO" w:hAnsi="HG丸ｺﾞｼｯｸM-PRO" w:hint="eastAsia"/>
                <w:b/>
                <w:sz w:val="22"/>
              </w:rPr>
              <w:t>又はビルメンテナンス会社</w:t>
            </w:r>
            <w:r w:rsidRPr="00C14525">
              <w:rPr>
                <w:rFonts w:ascii="HG丸ｺﾞｼｯｸM-PRO" w:eastAsia="HG丸ｺﾞｼｯｸM-PRO" w:hAnsi="HG丸ｺﾞｼｯｸM-PRO" w:hint="eastAsia"/>
                <w:b/>
                <w:sz w:val="22"/>
              </w:rPr>
              <w:t>に依頼して調査を実施した</w:t>
            </w:r>
          </w:p>
          <w:p w:rsidR="00C71A68" w:rsidRDefault="00C71A68" w:rsidP="00C71A68">
            <w:pPr>
              <w:pStyle w:val="a8"/>
              <w:numPr>
                <w:ilvl w:val="0"/>
                <w:numId w:val="2"/>
              </w:numPr>
              <w:spacing w:line="280" w:lineRule="exact"/>
              <w:ind w:leftChars="0" w:left="357" w:hanging="357"/>
              <w:rPr>
                <w:rFonts w:ascii="HG丸ｺﾞｼｯｸM-PRO" w:eastAsia="HG丸ｺﾞｼｯｸM-PRO" w:hAnsi="HG丸ｺﾞｼｯｸM-PRO"/>
                <w:b/>
                <w:sz w:val="22"/>
              </w:rPr>
            </w:pPr>
            <w:r w:rsidRPr="00C14525">
              <w:rPr>
                <w:rFonts w:ascii="HG丸ｺﾞｼｯｸM-PRO" w:eastAsia="HG丸ｺﾞｼｯｸM-PRO" w:hAnsi="HG丸ｺﾞｼｯｸM-PRO" w:hint="eastAsia"/>
                <w:b/>
                <w:sz w:val="22"/>
              </w:rPr>
              <w:t>新たに自ら調査を実施した</w:t>
            </w:r>
          </w:p>
          <w:p w:rsidR="00C71A68" w:rsidRPr="00FC005E" w:rsidRDefault="00C71A68" w:rsidP="00C71A68">
            <w:pPr>
              <w:pStyle w:val="a8"/>
              <w:numPr>
                <w:ilvl w:val="0"/>
                <w:numId w:val="2"/>
              </w:numPr>
              <w:spacing w:line="280" w:lineRule="exact"/>
              <w:ind w:leftChars="0" w:left="357" w:hanging="357"/>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その他（　　　　　　　　　　　　　　　　　　　　　　　）</w:t>
            </w:r>
          </w:p>
        </w:tc>
      </w:tr>
      <w:tr w:rsidR="00C71A68" w:rsidRPr="00F231FC" w:rsidTr="009777E5">
        <w:trPr>
          <w:trHeight w:hRule="exact" w:val="571"/>
        </w:trPr>
        <w:tc>
          <w:tcPr>
            <w:tcW w:w="1984" w:type="dxa"/>
            <w:tcBorders>
              <w:top w:val="single" w:sz="12" w:space="0" w:color="auto"/>
              <w:left w:val="single" w:sz="12" w:space="0" w:color="auto"/>
              <w:bottom w:val="single" w:sz="12" w:space="0" w:color="auto"/>
              <w:right w:val="single" w:sz="12" w:space="0" w:color="auto"/>
            </w:tcBorders>
            <w:shd w:val="clear" w:color="auto" w:fill="CCFFCC"/>
            <w:vAlign w:val="center"/>
          </w:tcPr>
          <w:p w:rsidR="00C71A68" w:rsidRPr="00B61682" w:rsidRDefault="00C71A68" w:rsidP="009777E5">
            <w:pPr>
              <w:spacing w:line="280" w:lineRule="exact"/>
              <w:ind w:left="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不明の理由</w:t>
            </w:r>
          </w:p>
        </w:tc>
        <w:tc>
          <w:tcPr>
            <w:tcW w:w="6768" w:type="dxa"/>
            <w:tcBorders>
              <w:top w:val="single" w:sz="12" w:space="0" w:color="auto"/>
              <w:left w:val="single" w:sz="12" w:space="0" w:color="auto"/>
              <w:bottom w:val="single" w:sz="12" w:space="0" w:color="auto"/>
              <w:right w:val="single" w:sz="12" w:space="0" w:color="auto"/>
            </w:tcBorders>
            <w:shd w:val="clear" w:color="auto" w:fill="CCFFCC"/>
          </w:tcPr>
          <w:p w:rsidR="00C71A68" w:rsidRPr="00B61682" w:rsidRDefault="00C71A68" w:rsidP="009777E5">
            <w:pPr>
              <w:spacing w:line="280" w:lineRule="exact"/>
              <w:jc w:val="center"/>
              <w:rPr>
                <w:rFonts w:ascii="HG丸ｺﾞｼｯｸM-PRO" w:eastAsia="HG丸ｺﾞｼｯｸM-PRO" w:hAnsi="HG丸ｺﾞｼｯｸM-PRO"/>
                <w:b/>
                <w:sz w:val="22"/>
              </w:rPr>
            </w:pPr>
          </w:p>
        </w:tc>
      </w:tr>
    </w:tbl>
    <w:p w:rsidR="00C71A68" w:rsidRDefault="00C71A68" w:rsidP="00C71A68">
      <w:pPr>
        <w:widowControl/>
        <w:spacing w:line="300" w:lineRule="exact"/>
        <w:jc w:val="right"/>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w:t>
      </w:r>
      <w:r w:rsidRPr="00D139F1">
        <w:rPr>
          <w:rFonts w:ascii="HG丸ｺﾞｼｯｸM-PRO" w:eastAsia="HG丸ｺﾞｼｯｸM-PRO" w:hAnsi="HG丸ｺﾞｼｯｸM-PRO" w:hint="eastAsia"/>
          <w:color w:val="0000FF"/>
          <w:sz w:val="24"/>
        </w:rPr>
        <w:t>「あり」</w:t>
      </w:r>
      <w:r>
        <w:rPr>
          <w:rFonts w:ascii="HG丸ｺﾞｼｯｸM-PRO" w:eastAsia="HG丸ｺﾞｼｯｸM-PRO" w:hAnsi="HG丸ｺﾞｼｯｸM-PRO" w:hint="eastAsia"/>
          <w:color w:val="0000FF"/>
          <w:sz w:val="24"/>
        </w:rPr>
        <w:t>と</w:t>
      </w:r>
      <w:r w:rsidRPr="00D139F1">
        <w:rPr>
          <w:rFonts w:ascii="HG丸ｺﾞｼｯｸM-PRO" w:eastAsia="HG丸ｺﾞｼｯｸM-PRO" w:hAnsi="HG丸ｺﾞｼｯｸM-PRO" w:hint="eastAsia"/>
          <w:color w:val="0000FF"/>
          <w:sz w:val="24"/>
        </w:rPr>
        <w:t>回答　設</w:t>
      </w:r>
      <w:r>
        <w:rPr>
          <w:rFonts w:ascii="HG丸ｺﾞｼｯｸM-PRO" w:eastAsia="HG丸ｺﾞｼｯｸM-PRO" w:hAnsi="HG丸ｺﾞｼｯｸM-PRO" w:hint="eastAsia"/>
          <w:color w:val="0000FF"/>
          <w:sz w:val="24"/>
        </w:rPr>
        <w:t>問５（２）</w:t>
      </w:r>
      <w:r w:rsidRPr="00D139F1">
        <w:rPr>
          <w:rFonts w:ascii="HG丸ｺﾞｼｯｸM-PRO" w:eastAsia="HG丸ｺﾞｼｯｸM-PRO" w:hAnsi="HG丸ｺﾞｼｯｸM-PRO" w:hint="eastAsia"/>
          <w:color w:val="0000FF"/>
          <w:sz w:val="24"/>
        </w:rPr>
        <w:t>へ</w:t>
      </w:r>
    </w:p>
    <w:p w:rsidR="00C71A68" w:rsidRDefault="00C71A68" w:rsidP="00C71A68">
      <w:pPr>
        <w:widowControl/>
        <w:spacing w:line="300" w:lineRule="exact"/>
        <w:jc w:val="right"/>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→「なし」と回答　調査は終了です</w:t>
      </w:r>
    </w:p>
    <w:p w:rsidR="00C71A68" w:rsidRPr="00D139F1" w:rsidRDefault="00C71A68" w:rsidP="00C71A68">
      <w:pPr>
        <w:widowControl/>
        <w:spacing w:line="300" w:lineRule="exact"/>
        <w:jc w:val="right"/>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→「不明」と回答　設問５（２）へ</w:t>
      </w:r>
    </w:p>
    <w:p w:rsidR="00C71A68" w:rsidRPr="0098505E" w:rsidRDefault="00C71A68" w:rsidP="00C71A68">
      <w:pPr>
        <w:spacing w:beforeLines="30" w:before="94" w:line="300" w:lineRule="exact"/>
        <w:ind w:leftChars="250" w:left="525" w:rightChars="133" w:right="279"/>
        <w:rPr>
          <w:rFonts w:ascii="HG丸ｺﾞｼｯｸM-PRO" w:eastAsia="HG丸ｺﾞｼｯｸM-PRO" w:hAnsi="HG丸ｺﾞｼｯｸM-PRO"/>
          <w:color w:val="0000FF"/>
          <w:sz w:val="22"/>
          <w:szCs w:val="22"/>
        </w:rPr>
      </w:pPr>
      <w:r w:rsidRPr="0098505E">
        <w:rPr>
          <w:rFonts w:ascii="HG丸ｺﾞｼｯｸM-PRO" w:eastAsia="HG丸ｺﾞｼｯｸM-PRO" w:hAnsi="HG丸ｺﾞｼｯｸM-PRO" w:hint="eastAsia"/>
          <w:color w:val="0000FF"/>
          <w:sz w:val="22"/>
          <w:szCs w:val="22"/>
        </w:rPr>
        <w:t>照明器具のPCB使用・不使用の判別方法については別紙2-①～③を参照ください。</w:t>
      </w:r>
    </w:p>
    <w:p w:rsidR="00C71A68" w:rsidRDefault="00C71A68" w:rsidP="00C71A68">
      <w:pPr>
        <w:ind w:firstLineChars="100" w:firstLine="281"/>
        <w:rPr>
          <w:rFonts w:ascii="ＤＦ特太ゴシック体" w:eastAsia="ＤＦ特太ゴシック体" w:hAnsi="ＤＦ特太ゴシック体"/>
          <w:b/>
          <w:sz w:val="28"/>
          <w:szCs w:val="28"/>
          <w:u w:val="single"/>
        </w:rPr>
      </w:pPr>
      <w:r>
        <w:rPr>
          <w:rFonts w:ascii="ＤＦ特太ゴシック体" w:eastAsia="ＤＦ特太ゴシック体" w:hAnsi="ＤＦ特太ゴシック体" w:hint="eastAsia"/>
          <w:b/>
          <w:sz w:val="28"/>
          <w:szCs w:val="28"/>
          <w:u w:val="single"/>
        </w:rPr>
        <w:t>（２）</w:t>
      </w:r>
      <w:r w:rsidRPr="00181D20">
        <w:rPr>
          <w:rFonts w:ascii="ＤＦ特太ゴシック体" w:eastAsia="ＤＦ特太ゴシック体" w:hAnsi="ＤＦ特太ゴシック体" w:hint="eastAsia"/>
          <w:b/>
          <w:sz w:val="28"/>
          <w:szCs w:val="28"/>
          <w:u w:val="single"/>
        </w:rPr>
        <w:t>ＰＣＢ</w:t>
      </w:r>
      <w:r>
        <w:rPr>
          <w:rFonts w:ascii="ＤＦ特太ゴシック体" w:eastAsia="ＤＦ特太ゴシック体" w:hAnsi="ＤＦ特太ゴシック体" w:hint="eastAsia"/>
          <w:b/>
          <w:sz w:val="28"/>
          <w:szCs w:val="28"/>
          <w:u w:val="single"/>
        </w:rPr>
        <w:t>使用</w:t>
      </w:r>
      <w:r w:rsidRPr="00181D20">
        <w:rPr>
          <w:rFonts w:ascii="ＤＦ特太ゴシック体" w:eastAsia="ＤＦ特太ゴシック体" w:hAnsi="ＤＦ特太ゴシック体" w:hint="eastAsia"/>
          <w:b/>
          <w:sz w:val="28"/>
          <w:szCs w:val="28"/>
          <w:u w:val="single"/>
        </w:rPr>
        <w:t>安定器の届出の状況について</w:t>
      </w:r>
    </w:p>
    <w:p w:rsidR="00C71A68" w:rsidRDefault="00C71A68" w:rsidP="00C71A68">
      <w:pPr>
        <w:spacing w:afterLines="50" w:after="157" w:line="300" w:lineRule="exact"/>
        <w:ind w:leftChars="250" w:left="525" w:rightChars="133" w:right="279"/>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発見されたＰＣＢ使用安定器について、</w:t>
      </w:r>
      <w:r w:rsidR="00E8370A">
        <w:rPr>
          <w:rFonts w:ascii="HG丸ｺﾞｼｯｸM-PRO" w:eastAsia="HG丸ｺﾞｼｯｸM-PRO" w:hAnsi="HG丸ｺﾞｼｯｸM-PRO" w:hint="eastAsia"/>
          <w:color w:val="0000FF"/>
          <w:sz w:val="24"/>
        </w:rPr>
        <w:t>佐賀県</w:t>
      </w:r>
      <w:r w:rsidRPr="00680546">
        <w:rPr>
          <w:rFonts w:ascii="HG丸ｺﾞｼｯｸM-PRO" w:eastAsia="HG丸ｺﾞｼｯｸM-PRO" w:hAnsi="HG丸ｺﾞｼｯｸM-PRO" w:hint="eastAsia"/>
          <w:color w:val="0000FF"/>
          <w:sz w:val="24"/>
        </w:rPr>
        <w:t>に対し</w:t>
      </w:r>
      <w:r>
        <w:rPr>
          <w:rFonts w:ascii="HG丸ｺﾞｼｯｸM-PRO" w:eastAsia="HG丸ｺﾞｼｯｸM-PRO" w:hAnsi="HG丸ｺﾞｼｯｸM-PRO" w:hint="eastAsia"/>
          <w:color w:val="0000FF"/>
          <w:sz w:val="24"/>
        </w:rPr>
        <w:t>ＰＣＢ廃棄物特別措置法に基づく届出をしている場合「届出の有無」欄の「あり」に、届出をしていない場合「なし」に、</w:t>
      </w:r>
      <w:r w:rsidRPr="00680546">
        <w:rPr>
          <w:rFonts w:ascii="HG丸ｺﾞｼｯｸM-PRO" w:eastAsia="HG丸ｺﾞｼｯｸM-PRO" w:hAnsi="HG丸ｺﾞｼｯｸM-PRO" w:hint="eastAsia"/>
          <w:color w:val="0000FF"/>
          <w:sz w:val="24"/>
        </w:rPr>
        <w:t>○印をつけてください。</w:t>
      </w:r>
    </w:p>
    <w:tbl>
      <w:tblPr>
        <w:tblStyle w:val="a3"/>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6"/>
        <w:gridCol w:w="4386"/>
      </w:tblGrid>
      <w:tr w:rsidR="00C71A68" w:rsidRPr="00F231FC" w:rsidTr="009777E5">
        <w:trPr>
          <w:trHeight w:val="539"/>
        </w:trPr>
        <w:tc>
          <w:tcPr>
            <w:tcW w:w="4366" w:type="dxa"/>
            <w:tcBorders>
              <w:bottom w:val="single" w:sz="12" w:space="0" w:color="auto"/>
            </w:tcBorders>
            <w:shd w:val="clear" w:color="auto" w:fill="CCFFCC"/>
            <w:vAlign w:val="center"/>
          </w:tcPr>
          <w:p w:rsidR="00C71A68" w:rsidRPr="00B61682" w:rsidRDefault="00C71A68" w:rsidP="009777E5">
            <w:pPr>
              <w:spacing w:line="300" w:lineRule="exact"/>
              <w:ind w:left="331" w:hangingChars="150" w:hanging="331"/>
              <w:jc w:val="center"/>
              <w:rPr>
                <w:rFonts w:ascii="HG丸ｺﾞｼｯｸM-PRO" w:eastAsia="HG丸ｺﾞｼｯｸM-PRO" w:hAnsi="HG丸ｺﾞｼｯｸM-PRO"/>
                <w:b/>
                <w:sz w:val="22"/>
              </w:rPr>
            </w:pPr>
            <w:r w:rsidRPr="00B61682">
              <w:rPr>
                <w:rFonts w:ascii="HG丸ｺﾞｼｯｸM-PRO" w:eastAsia="HG丸ｺﾞｼｯｸM-PRO" w:hAnsi="HG丸ｺﾞｼｯｸM-PRO" w:hint="eastAsia"/>
                <w:b/>
                <w:sz w:val="22"/>
              </w:rPr>
              <w:t>届出の有無</w:t>
            </w:r>
          </w:p>
        </w:tc>
        <w:tc>
          <w:tcPr>
            <w:tcW w:w="4386" w:type="dxa"/>
            <w:shd w:val="clear" w:color="auto" w:fill="CCFFCC"/>
            <w:vAlign w:val="center"/>
          </w:tcPr>
          <w:p w:rsidR="00C71A68" w:rsidRPr="00B61682" w:rsidRDefault="00C71A68" w:rsidP="009777E5">
            <w:pPr>
              <w:spacing w:line="300" w:lineRule="exact"/>
              <w:jc w:val="center"/>
              <w:rPr>
                <w:rFonts w:ascii="HG丸ｺﾞｼｯｸM-PRO" w:eastAsia="HG丸ｺﾞｼｯｸM-PRO" w:hAnsi="HG丸ｺﾞｼｯｸM-PRO"/>
                <w:b/>
                <w:sz w:val="22"/>
              </w:rPr>
            </w:pPr>
            <w:r w:rsidRPr="00B61682">
              <w:rPr>
                <w:rFonts w:ascii="HG丸ｺﾞｼｯｸM-PRO" w:eastAsia="HG丸ｺﾞｼｯｸM-PRO" w:hAnsi="HG丸ｺﾞｼｯｸM-PRO" w:hint="eastAsia"/>
                <w:b/>
                <w:sz w:val="22"/>
              </w:rPr>
              <w:t>（あり・なし）</w:t>
            </w:r>
          </w:p>
        </w:tc>
      </w:tr>
    </w:tbl>
    <w:p w:rsidR="00C71A68" w:rsidRDefault="00C71A68" w:rsidP="00C71A68">
      <w:pPr>
        <w:spacing w:line="240" w:lineRule="exact"/>
        <w:ind w:leftChars="67" w:left="141"/>
        <w:jc w:val="center"/>
        <w:rPr>
          <w:rFonts w:ascii="HG丸ｺﾞｼｯｸM-PRO" w:eastAsia="HG丸ｺﾞｼｯｸM-PRO" w:hAnsi="HG丸ｺﾞｼｯｸM-PRO"/>
          <w:b/>
          <w:sz w:val="40"/>
          <w:szCs w:val="40"/>
        </w:rPr>
      </w:pPr>
      <w:r>
        <w:rPr>
          <w:rFonts w:ascii="HG丸ｺﾞｼｯｸM-PRO" w:eastAsia="HG丸ｺﾞｼｯｸM-PRO" w:hAnsi="HG丸ｺﾞｼｯｸM-PRO"/>
          <w:b/>
          <w:noProof/>
          <w:sz w:val="40"/>
          <w:szCs w:val="40"/>
        </w:rPr>
        <mc:AlternateContent>
          <mc:Choice Requires="wps">
            <w:drawing>
              <wp:anchor distT="0" distB="0" distL="114300" distR="114300" simplePos="0" relativeHeight="251662336" behindDoc="0" locked="0" layoutInCell="1" allowOverlap="1" wp14:anchorId="014C34AE" wp14:editId="638DB9E5">
                <wp:simplePos x="0" y="0"/>
                <wp:positionH relativeFrom="column">
                  <wp:posOffset>261620</wp:posOffset>
                </wp:positionH>
                <wp:positionV relativeFrom="paragraph">
                  <wp:posOffset>88266</wp:posOffset>
                </wp:positionV>
                <wp:extent cx="5567045" cy="533400"/>
                <wp:effectExtent l="0" t="0" r="14605" b="19050"/>
                <wp:wrapNone/>
                <wp:docPr id="3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533400"/>
                        </a:xfrm>
                        <a:prstGeom prst="roundRect">
                          <a:avLst>
                            <a:gd name="adj" fmla="val 16667"/>
                          </a:avLst>
                        </a:prstGeom>
                        <a:solidFill>
                          <a:schemeClr val="accent2">
                            <a:lumMod val="20000"/>
                            <a:lumOff val="80000"/>
                          </a:schemeClr>
                        </a:solidFill>
                        <a:ln w="19050">
                          <a:solidFill>
                            <a:schemeClr val="accent2">
                              <a:lumMod val="60000"/>
                              <a:lumOff val="40000"/>
                            </a:schemeClr>
                          </a:solidFill>
                          <a:round/>
                          <a:headEnd/>
                          <a:tailEnd/>
                        </a:ln>
                      </wps:spPr>
                      <wps:txbx>
                        <w:txbxContent>
                          <w:p w:rsidR="00C71A68" w:rsidRDefault="00C71A68" w:rsidP="00C71A68">
                            <w:pPr>
                              <w:pStyle w:val="a6"/>
                              <w:spacing w:beforeLines="10" w:before="31" w:afterLines="10" w:after="31"/>
                              <w:jc w:val="center"/>
                              <w:rPr>
                                <w:rFonts w:ascii="HG丸ｺﾞｼｯｸM-PRO" w:eastAsia="HG丸ｺﾞｼｯｸM-PRO" w:hAnsi="HG丸ｺﾞｼｯｸM-PRO"/>
                                <w:b/>
                                <w:sz w:val="24"/>
                              </w:rPr>
                            </w:pPr>
                            <w:r w:rsidRPr="007330DD">
                              <w:rPr>
                                <w:rFonts w:ascii="HG丸ｺﾞｼｯｸM-PRO" w:eastAsia="HG丸ｺﾞｼｯｸM-PRO" w:hAnsi="HG丸ｺﾞｼｯｸM-PRO" w:hint="eastAsia"/>
                                <w:b/>
                                <w:sz w:val="24"/>
                              </w:rPr>
                              <w:t>調査終了です。ご協力ありがとうございました。</w:t>
                            </w:r>
                          </w:p>
                          <w:p w:rsidR="00C71A68" w:rsidRDefault="00C71A68" w:rsidP="00C71A68">
                            <w:pPr>
                              <w:pStyle w:val="a6"/>
                              <w:jc w:val="center"/>
                            </w:pPr>
                            <w:r w:rsidRPr="007D3CFF">
                              <w:rPr>
                                <w:rFonts w:ascii="HG丸ｺﾞｼｯｸM-PRO" w:eastAsia="HG丸ｺﾞｼｯｸM-PRO" w:hAnsi="HG丸ｺﾞｼｯｸM-PRO" w:hint="eastAsia"/>
                                <w:sz w:val="20"/>
                                <w:szCs w:val="20"/>
                              </w:rPr>
                              <w:t>ご送付いただいた調査票は返却いたしません</w:t>
                            </w:r>
                            <w:r>
                              <w:rPr>
                                <w:rFonts w:ascii="HG丸ｺﾞｼｯｸM-PRO" w:eastAsia="HG丸ｺﾞｼｯｸM-PRO" w:hAnsi="HG丸ｺﾞｼｯｸM-PRO"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 o:spid="_x0000_s1033" style="position:absolute;left:0;text-align:left;margin-left:20.6pt;margin-top:6.95pt;width:438.3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" fillcolor="#fbe4d5 [661]" strokecolor="#f4b083 [1941]" strokeweight="1.5pt">
                <v:textbox inset="5.85pt,.7pt,5.85pt,.7pt">
                  <w:txbxContent>
                    <w:p w:rsidR="00C71A68" w:rsidRDefault="00C71A68" w:rsidP="00C71A68">
                      <w:pPr>
                        <w:pStyle w:val="a6"/>
                        <w:spacing w:beforeLines="10" w:before="31" w:afterLines="10" w:after="31"/>
                        <w:jc w:val="center"/>
                        <w:rPr>
                          <w:rFonts w:ascii="HG丸ｺﾞｼｯｸM-PRO" w:eastAsia="HG丸ｺﾞｼｯｸM-PRO" w:hAnsi="HG丸ｺﾞｼｯｸM-PRO"/>
                          <w:b/>
                          <w:sz w:val="24"/>
                        </w:rPr>
                      </w:pPr>
                      <w:r w:rsidRPr="007330DD">
                        <w:rPr>
                          <w:rFonts w:ascii="HG丸ｺﾞｼｯｸM-PRO" w:eastAsia="HG丸ｺﾞｼｯｸM-PRO" w:hAnsi="HG丸ｺﾞｼｯｸM-PRO" w:hint="eastAsia"/>
                          <w:b/>
                          <w:sz w:val="24"/>
                        </w:rPr>
                        <w:t>調査終了です。ご協力ありがとうございました。</w:t>
                      </w:r>
                    </w:p>
                    <w:p w:rsidR="00C71A68" w:rsidRDefault="00C71A68" w:rsidP="00C71A68">
                      <w:pPr>
                        <w:pStyle w:val="a6"/>
                        <w:jc w:val="center"/>
                      </w:pPr>
                      <w:r w:rsidRPr="007D3CFF">
                        <w:rPr>
                          <w:rFonts w:ascii="HG丸ｺﾞｼｯｸM-PRO" w:eastAsia="HG丸ｺﾞｼｯｸM-PRO" w:hAnsi="HG丸ｺﾞｼｯｸM-PRO" w:hint="eastAsia"/>
                          <w:sz w:val="20"/>
                          <w:szCs w:val="20"/>
                        </w:rPr>
                        <w:t>ご送付いただいた調査票は返却いたしません</w:t>
                      </w:r>
                      <w:r>
                        <w:rPr>
                          <w:rFonts w:ascii="HG丸ｺﾞｼｯｸM-PRO" w:eastAsia="HG丸ｺﾞｼｯｸM-PRO" w:hAnsi="HG丸ｺﾞｼｯｸM-PRO" w:hint="eastAsia"/>
                          <w:sz w:val="20"/>
                          <w:szCs w:val="20"/>
                        </w:rPr>
                        <w:t>。</w:t>
                      </w:r>
                    </w:p>
                  </w:txbxContent>
                </v:textbox>
              </v:roundrect>
            </w:pict>
          </mc:Fallback>
        </mc:AlternateContent>
      </w:r>
    </w:p>
    <w:p w:rsidR="00C71A68" w:rsidRDefault="00C71A68" w:rsidP="00C71A68">
      <w:pPr>
        <w:spacing w:line="240" w:lineRule="exact"/>
        <w:ind w:leftChars="67" w:left="141"/>
        <w:jc w:val="center"/>
        <w:rPr>
          <w:rFonts w:ascii="HG丸ｺﾞｼｯｸM-PRO" w:eastAsia="HG丸ｺﾞｼｯｸM-PRO" w:hAnsi="HG丸ｺﾞｼｯｸM-PRO"/>
          <w:b/>
          <w:sz w:val="40"/>
          <w:szCs w:val="40"/>
        </w:rPr>
      </w:pPr>
    </w:p>
    <w:p w:rsidR="00C71A68" w:rsidRDefault="00C71A68" w:rsidP="00C71A68">
      <w:pPr>
        <w:spacing w:line="240" w:lineRule="exact"/>
        <w:ind w:leftChars="67" w:left="141"/>
        <w:jc w:val="center"/>
        <w:rPr>
          <w:rFonts w:ascii="HG丸ｺﾞｼｯｸM-PRO" w:eastAsia="HG丸ｺﾞｼｯｸM-PRO" w:hAnsi="HG丸ｺﾞｼｯｸM-PRO"/>
          <w:b/>
          <w:sz w:val="40"/>
          <w:szCs w:val="40"/>
        </w:rPr>
      </w:pPr>
    </w:p>
    <w:p w:rsidR="00C71A68" w:rsidRPr="00662F94" w:rsidRDefault="00C71A68" w:rsidP="00C71A68"/>
    <w:p w:rsidR="000D3969" w:rsidRDefault="000D3969"/>
    <w:sectPr w:rsidR="000D3969" w:rsidSect="001968D9">
      <w:footerReference w:type="default" r:id="rId12"/>
      <w:pgSz w:w="11906" w:h="16838" w:code="9"/>
      <w:pgMar w:top="851" w:right="1418" w:bottom="567" w:left="1418" w:header="284" w:footer="567"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4A8" w:rsidRDefault="00B24E3D">
      <w:r>
        <w:separator/>
      </w:r>
    </w:p>
  </w:endnote>
  <w:endnote w:type="continuationSeparator" w:id="0">
    <w:p w:rsidR="00AC34A8" w:rsidRDefault="00B2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4544"/>
      <w:docPartObj>
        <w:docPartGallery w:val="Page Numbers (Bottom of Page)"/>
        <w:docPartUnique/>
      </w:docPartObj>
    </w:sdtPr>
    <w:sdtEndPr/>
    <w:sdtContent>
      <w:p w:rsidR="00851BC8" w:rsidRPr="002D639D" w:rsidRDefault="0046634B" w:rsidP="00FB3EA2">
        <w:pPr>
          <w:pStyle w:val="a6"/>
          <w:jc w:val="center"/>
        </w:pPr>
        <w:r>
          <w:fldChar w:fldCharType="begin"/>
        </w:r>
        <w:r>
          <w:instrText xml:space="preserve"> PAGE   \* MERGEFORMAT </w:instrText>
        </w:r>
        <w:r>
          <w:fldChar w:fldCharType="separate"/>
        </w:r>
        <w:r w:rsidR="00717372" w:rsidRPr="00717372">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4A8" w:rsidRDefault="00B24E3D">
      <w:r>
        <w:separator/>
      </w:r>
    </w:p>
  </w:footnote>
  <w:footnote w:type="continuationSeparator" w:id="0">
    <w:p w:rsidR="00AC34A8" w:rsidRDefault="00B24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53B21"/>
    <w:multiLevelType w:val="hybridMultilevel"/>
    <w:tmpl w:val="05A046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169568C"/>
    <w:multiLevelType w:val="hybridMultilevel"/>
    <w:tmpl w:val="AE0A50D0"/>
    <w:lvl w:ilvl="0" w:tplc="DAF8E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A68"/>
    <w:rsid w:val="000D3969"/>
    <w:rsid w:val="0013610E"/>
    <w:rsid w:val="0046634B"/>
    <w:rsid w:val="004F5A06"/>
    <w:rsid w:val="005830B6"/>
    <w:rsid w:val="00717372"/>
    <w:rsid w:val="00792975"/>
    <w:rsid w:val="009F43A8"/>
    <w:rsid w:val="00A5544C"/>
    <w:rsid w:val="00AC34A8"/>
    <w:rsid w:val="00B24E3D"/>
    <w:rsid w:val="00C64FEE"/>
    <w:rsid w:val="00C71A68"/>
    <w:rsid w:val="00D72060"/>
    <w:rsid w:val="00DC787F"/>
    <w:rsid w:val="00E83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1A68"/>
    <w:pPr>
      <w:tabs>
        <w:tab w:val="center" w:pos="4252"/>
        <w:tab w:val="right" w:pos="8504"/>
      </w:tabs>
      <w:snapToGrid w:val="0"/>
    </w:pPr>
  </w:style>
  <w:style w:type="character" w:customStyle="1" w:styleId="a5">
    <w:name w:val="ヘッダー (文字)"/>
    <w:basedOn w:val="a0"/>
    <w:link w:val="a4"/>
    <w:uiPriority w:val="99"/>
    <w:rsid w:val="00C71A68"/>
    <w:rPr>
      <w:rFonts w:ascii="Century" w:eastAsia="ＭＳ 明朝" w:hAnsi="Century" w:cs="Times New Roman"/>
      <w:szCs w:val="24"/>
    </w:rPr>
  </w:style>
  <w:style w:type="paragraph" w:styleId="a6">
    <w:name w:val="footer"/>
    <w:basedOn w:val="a"/>
    <w:link w:val="a7"/>
    <w:uiPriority w:val="99"/>
    <w:unhideWhenUsed/>
    <w:rsid w:val="00C71A68"/>
    <w:pPr>
      <w:tabs>
        <w:tab w:val="center" w:pos="4252"/>
        <w:tab w:val="right" w:pos="8504"/>
      </w:tabs>
      <w:snapToGrid w:val="0"/>
    </w:pPr>
  </w:style>
  <w:style w:type="character" w:customStyle="1" w:styleId="a7">
    <w:name w:val="フッター (文字)"/>
    <w:basedOn w:val="a0"/>
    <w:link w:val="a6"/>
    <w:uiPriority w:val="99"/>
    <w:rsid w:val="00C71A68"/>
    <w:rPr>
      <w:rFonts w:ascii="Century" w:eastAsia="ＭＳ 明朝" w:hAnsi="Century" w:cs="Times New Roman"/>
      <w:szCs w:val="24"/>
    </w:rPr>
  </w:style>
  <w:style w:type="paragraph" w:styleId="a8">
    <w:name w:val="List Paragraph"/>
    <w:basedOn w:val="a"/>
    <w:uiPriority w:val="34"/>
    <w:qFormat/>
    <w:rsid w:val="00C71A68"/>
    <w:pPr>
      <w:ind w:leftChars="400" w:left="840"/>
    </w:pPr>
  </w:style>
  <w:style w:type="paragraph" w:styleId="a9">
    <w:name w:val="Balloon Text"/>
    <w:basedOn w:val="a"/>
    <w:link w:val="aa"/>
    <w:uiPriority w:val="99"/>
    <w:semiHidden/>
    <w:unhideWhenUsed/>
    <w:rsid w:val="00B24E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4E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1A68"/>
    <w:pPr>
      <w:tabs>
        <w:tab w:val="center" w:pos="4252"/>
        <w:tab w:val="right" w:pos="8504"/>
      </w:tabs>
      <w:snapToGrid w:val="0"/>
    </w:pPr>
  </w:style>
  <w:style w:type="character" w:customStyle="1" w:styleId="a5">
    <w:name w:val="ヘッダー (文字)"/>
    <w:basedOn w:val="a0"/>
    <w:link w:val="a4"/>
    <w:uiPriority w:val="99"/>
    <w:rsid w:val="00C71A68"/>
    <w:rPr>
      <w:rFonts w:ascii="Century" w:eastAsia="ＭＳ 明朝" w:hAnsi="Century" w:cs="Times New Roman"/>
      <w:szCs w:val="24"/>
    </w:rPr>
  </w:style>
  <w:style w:type="paragraph" w:styleId="a6">
    <w:name w:val="footer"/>
    <w:basedOn w:val="a"/>
    <w:link w:val="a7"/>
    <w:uiPriority w:val="99"/>
    <w:unhideWhenUsed/>
    <w:rsid w:val="00C71A68"/>
    <w:pPr>
      <w:tabs>
        <w:tab w:val="center" w:pos="4252"/>
        <w:tab w:val="right" w:pos="8504"/>
      </w:tabs>
      <w:snapToGrid w:val="0"/>
    </w:pPr>
  </w:style>
  <w:style w:type="character" w:customStyle="1" w:styleId="a7">
    <w:name w:val="フッター (文字)"/>
    <w:basedOn w:val="a0"/>
    <w:link w:val="a6"/>
    <w:uiPriority w:val="99"/>
    <w:rsid w:val="00C71A68"/>
    <w:rPr>
      <w:rFonts w:ascii="Century" w:eastAsia="ＭＳ 明朝" w:hAnsi="Century" w:cs="Times New Roman"/>
      <w:szCs w:val="24"/>
    </w:rPr>
  </w:style>
  <w:style w:type="paragraph" w:styleId="a8">
    <w:name w:val="List Paragraph"/>
    <w:basedOn w:val="a"/>
    <w:uiPriority w:val="34"/>
    <w:qFormat/>
    <w:rsid w:val="00C71A68"/>
    <w:pPr>
      <w:ind w:leftChars="400" w:left="840"/>
    </w:pPr>
  </w:style>
  <w:style w:type="paragraph" w:styleId="a9">
    <w:name w:val="Balloon Text"/>
    <w:basedOn w:val="a"/>
    <w:link w:val="aa"/>
    <w:uiPriority w:val="99"/>
    <w:semiHidden/>
    <w:unhideWhenUsed/>
    <w:rsid w:val="00B24E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4E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馬場　龍太（循環型社会推進課）</dc:creator>
  <cp:lastModifiedBy>taku yokoe</cp:lastModifiedBy>
  <cp:revision>9</cp:revision>
  <cp:lastPrinted>2018-01-11T01:55:00Z</cp:lastPrinted>
  <dcterms:created xsi:type="dcterms:W3CDTF">2018-02-06T04:49:00Z</dcterms:created>
  <dcterms:modified xsi:type="dcterms:W3CDTF">2018-02-08T05:32:00Z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