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DA3D" w14:textId="6208F008" w:rsidR="007E30DB" w:rsidRDefault="005A408C" w:rsidP="00D72C06">
      <w:pPr>
        <w:jc w:val="center"/>
        <w:rPr>
          <w:rFonts w:ascii="ＭＳ 明朝" w:eastAsia="ＭＳ 明朝" w:hAnsi="ＭＳ 明朝"/>
          <w:sz w:val="24"/>
          <w:szCs w:val="24"/>
        </w:rPr>
      </w:pPr>
      <w:r w:rsidRPr="00DE3645">
        <w:rPr>
          <w:rFonts w:ascii="ＭＳ 明朝" w:eastAsia="ＭＳ 明朝" w:hAnsi="ＭＳ 明朝" w:hint="eastAsia"/>
          <w:sz w:val="24"/>
          <w:szCs w:val="32"/>
        </w:rPr>
        <w:t>光化学オキシダント自動測定機</w:t>
      </w:r>
      <w:r w:rsidR="00D72C06" w:rsidRPr="004A1E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30DB" w:rsidRPr="004A1EB1">
        <w:rPr>
          <w:rFonts w:ascii="ＭＳ 明朝" w:eastAsia="ＭＳ 明朝" w:hAnsi="ＭＳ 明朝" w:hint="eastAsia"/>
          <w:sz w:val="24"/>
          <w:szCs w:val="24"/>
        </w:rPr>
        <w:t>応札仕様書</w:t>
      </w:r>
    </w:p>
    <w:p w14:paraId="020E14F5" w14:textId="77777777" w:rsidR="00BF0FBF" w:rsidRPr="004A1EB1" w:rsidRDefault="00BF0FBF" w:rsidP="00D72C06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11"/>
        <w:tblW w:w="7371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5529"/>
      </w:tblGrid>
      <w:tr w:rsidR="00EC266F" w:rsidRPr="00EC266F" w14:paraId="543956F2" w14:textId="77777777" w:rsidTr="00BF0FBF">
        <w:tc>
          <w:tcPr>
            <w:tcW w:w="1842" w:type="dxa"/>
          </w:tcPr>
          <w:p w14:paraId="2EE995CA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5529" w:type="dxa"/>
          </w:tcPr>
          <w:p w14:paraId="5224435E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57C701BB" w14:textId="77777777" w:rsidTr="00BF0FBF">
        <w:tc>
          <w:tcPr>
            <w:tcW w:w="1842" w:type="dxa"/>
          </w:tcPr>
          <w:p w14:paraId="36C96E09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商号又は名称</w:t>
            </w:r>
          </w:p>
        </w:tc>
        <w:tc>
          <w:tcPr>
            <w:tcW w:w="5529" w:type="dxa"/>
          </w:tcPr>
          <w:p w14:paraId="688F2D3A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54CD67DA" w14:textId="77777777" w:rsidTr="00BF0FBF">
        <w:tc>
          <w:tcPr>
            <w:tcW w:w="1842" w:type="dxa"/>
          </w:tcPr>
          <w:p w14:paraId="089A3FD9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代表者氏名</w:t>
            </w:r>
          </w:p>
        </w:tc>
        <w:tc>
          <w:tcPr>
            <w:tcW w:w="5529" w:type="dxa"/>
          </w:tcPr>
          <w:p w14:paraId="2090244D" w14:textId="023CB264" w:rsidR="00EC266F" w:rsidRPr="00EC266F" w:rsidRDefault="00EC266F" w:rsidP="00482AFA">
            <w:pPr>
              <w:spacing w:line="276" w:lineRule="auto"/>
              <w:ind w:right="88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7C08DAA8" w14:textId="77777777" w:rsidTr="00BF0FBF">
        <w:tc>
          <w:tcPr>
            <w:tcW w:w="1842" w:type="dxa"/>
          </w:tcPr>
          <w:p w14:paraId="65749DEA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連絡先電話番号</w:t>
            </w:r>
          </w:p>
        </w:tc>
        <w:tc>
          <w:tcPr>
            <w:tcW w:w="5529" w:type="dxa"/>
          </w:tcPr>
          <w:p w14:paraId="45DAF57F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5141D327" w14:textId="77777777" w:rsidTr="00BF0FBF">
        <w:tc>
          <w:tcPr>
            <w:tcW w:w="1842" w:type="dxa"/>
          </w:tcPr>
          <w:p w14:paraId="45DDE543" w14:textId="2725814F" w:rsidR="00EC266F" w:rsidRDefault="002F1A40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納入予定品</w:t>
            </w:r>
          </w:p>
          <w:p w14:paraId="50EC2916" w14:textId="6CB10FC8" w:rsidR="002F1A40" w:rsidRPr="00EC266F" w:rsidRDefault="002F1A40" w:rsidP="00BF0FBF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</w:tcPr>
          <w:p w14:paraId="75BFBF5E" w14:textId="581D7A8C" w:rsidR="00BF0FBF" w:rsidRDefault="00BF0FBF" w:rsidP="00BF0FBF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メーカー：</w:t>
            </w:r>
          </w:p>
          <w:p w14:paraId="2E3ACC36" w14:textId="0E94ED1D" w:rsidR="00BF0FBF" w:rsidRDefault="00BF0FBF" w:rsidP="00BF0FBF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型</w:t>
            </w:r>
            <w:r w:rsidR="00511B8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式：</w:t>
            </w:r>
          </w:p>
          <w:p w14:paraId="0EF111BA" w14:textId="0EFC4622" w:rsidR="00BF0FBF" w:rsidRPr="00EC266F" w:rsidRDefault="00BF0FB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90CF55F" w14:textId="2557436E" w:rsidR="00D83572" w:rsidRDefault="00D83572" w:rsidP="00EC266F">
      <w:pPr>
        <w:jc w:val="left"/>
        <w:rPr>
          <w:rFonts w:ascii="ＭＳ 明朝" w:eastAsia="ＭＳ 明朝" w:hAnsi="ＭＳ 明朝"/>
          <w:sz w:val="22"/>
        </w:rPr>
      </w:pPr>
    </w:p>
    <w:p w14:paraId="1FC29726" w14:textId="40E3B573" w:rsidR="00BF0FBF" w:rsidRPr="00BF0FBF" w:rsidRDefault="00511B86" w:rsidP="00EC266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BF0FBF" w:rsidRPr="00BF0F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0FBF" w:rsidRPr="00BF0FBF">
        <w:rPr>
          <w:rFonts w:ascii="ＭＳ 明朝" w:eastAsia="ＭＳ 明朝" w:hAnsi="ＭＳ 明朝"/>
          <w:sz w:val="24"/>
          <w:szCs w:val="24"/>
        </w:rPr>
        <w:t>測定に係る仕様</w:t>
      </w:r>
    </w:p>
    <w:tbl>
      <w:tblPr>
        <w:tblStyle w:val="a6"/>
        <w:tblW w:w="14029" w:type="dxa"/>
        <w:tblInd w:w="0" w:type="dxa"/>
        <w:tblLook w:val="04A0" w:firstRow="1" w:lastRow="0" w:firstColumn="1" w:lastColumn="0" w:noHBand="0" w:noVBand="1"/>
      </w:tblPr>
      <w:tblGrid>
        <w:gridCol w:w="876"/>
        <w:gridCol w:w="1826"/>
        <w:gridCol w:w="5882"/>
        <w:gridCol w:w="5445"/>
      </w:tblGrid>
      <w:tr w:rsidR="00511B86" w:rsidRPr="00511B86" w14:paraId="315D8684" w14:textId="77777777" w:rsidTr="00511B86">
        <w:tc>
          <w:tcPr>
            <w:tcW w:w="8584" w:type="dxa"/>
            <w:gridSpan w:val="3"/>
          </w:tcPr>
          <w:p w14:paraId="1890FECA" w14:textId="77777777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要求仕様</w:t>
            </w:r>
          </w:p>
        </w:tc>
        <w:tc>
          <w:tcPr>
            <w:tcW w:w="5445" w:type="dxa"/>
          </w:tcPr>
          <w:p w14:paraId="0D8B3ADA" w14:textId="77777777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納入予定品仕様</w:t>
            </w:r>
          </w:p>
        </w:tc>
      </w:tr>
      <w:tr w:rsidR="00511B86" w:rsidRPr="00511B86" w14:paraId="6DEE0E5E" w14:textId="77777777" w:rsidTr="00511B86">
        <w:tc>
          <w:tcPr>
            <w:tcW w:w="8584" w:type="dxa"/>
            <w:gridSpan w:val="3"/>
          </w:tcPr>
          <w:p w14:paraId="1D9C0AFE" w14:textId="3F0F79E7" w:rsidR="00511B86" w:rsidRPr="00511B86" w:rsidRDefault="00511B86" w:rsidP="005A408C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本契約で購入する機器は、令和</w:t>
            </w:r>
            <w:r w:rsidR="005A408C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511B86">
              <w:rPr>
                <w:rFonts w:ascii="ＭＳ 明朝" w:eastAsia="ＭＳ 明朝" w:hAnsi="ＭＳ 明朝" w:hint="eastAsia"/>
                <w:sz w:val="22"/>
              </w:rPr>
              <w:t>年（</w:t>
            </w:r>
            <w:r w:rsidRPr="00511B86">
              <w:rPr>
                <w:rFonts w:ascii="ＭＳ 明朝" w:eastAsia="ＭＳ 明朝" w:hAnsi="ＭＳ 明朝"/>
                <w:sz w:val="22"/>
              </w:rPr>
              <w:t>202</w:t>
            </w:r>
            <w:r w:rsidR="005A408C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511B86">
              <w:rPr>
                <w:rFonts w:ascii="ＭＳ 明朝" w:eastAsia="ＭＳ 明朝" w:hAnsi="ＭＳ 明朝"/>
                <w:sz w:val="22"/>
              </w:rPr>
              <w:t>年）４月以降に製造された未使用品とすること。</w:t>
            </w:r>
          </w:p>
        </w:tc>
        <w:tc>
          <w:tcPr>
            <w:tcW w:w="5445" w:type="dxa"/>
          </w:tcPr>
          <w:p w14:paraId="065E624E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55537FAA" w14:textId="77777777" w:rsidTr="00511B86">
        <w:tc>
          <w:tcPr>
            <w:tcW w:w="8584" w:type="dxa"/>
            <w:gridSpan w:val="3"/>
          </w:tcPr>
          <w:p w14:paraId="57809DD1" w14:textId="462F43AF" w:rsidR="00511B86" w:rsidRPr="005B24F3" w:rsidRDefault="00511B86" w:rsidP="00F14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また、下記によるもの以外は、</w:t>
            </w:r>
            <w:r w:rsidR="005B24F3" w:rsidRPr="005B24F3">
              <w:rPr>
                <w:rFonts w:ascii="ＭＳ 明朝" w:eastAsia="ＭＳ 明朝" w:hAnsi="ＭＳ 明朝" w:hint="eastAsia"/>
                <w:sz w:val="22"/>
              </w:rPr>
              <w:t>「環境大気常時監視マニュアル</w:t>
            </w:r>
            <w:r w:rsidR="005B24F3" w:rsidRPr="005B24F3">
              <w:rPr>
                <w:rFonts w:ascii="ＭＳ 明朝" w:eastAsia="ＭＳ 明朝" w:hAnsi="ＭＳ 明朝"/>
                <w:sz w:val="22"/>
              </w:rPr>
              <w:t xml:space="preserve"> 第6版」第３章３．７　オキシダント自動測定機のうち、３．７．２　紫外線吸収法オゾン自動測定機の基本仕様を満たすものとする。</w:t>
            </w:r>
          </w:p>
        </w:tc>
        <w:tc>
          <w:tcPr>
            <w:tcW w:w="5445" w:type="dxa"/>
          </w:tcPr>
          <w:p w14:paraId="7C33410D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2487119D" w14:textId="77777777" w:rsidTr="00511B86">
        <w:tc>
          <w:tcPr>
            <w:tcW w:w="876" w:type="dxa"/>
          </w:tcPr>
          <w:p w14:paraId="07715ED9" w14:textId="3B6933C6" w:rsidR="00511B86" w:rsidRPr="00511B86" w:rsidRDefault="00511B86" w:rsidP="00511B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</w:t>
            </w:r>
          </w:p>
        </w:tc>
        <w:tc>
          <w:tcPr>
            <w:tcW w:w="1826" w:type="dxa"/>
          </w:tcPr>
          <w:p w14:paraId="23505ACA" w14:textId="54B4F3E3" w:rsidR="00BF0FBF" w:rsidRPr="00511B86" w:rsidRDefault="002D397F" w:rsidP="00F14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/>
                <w:sz w:val="22"/>
              </w:rPr>
              <w:t>測定対象</w:t>
            </w:r>
          </w:p>
        </w:tc>
        <w:tc>
          <w:tcPr>
            <w:tcW w:w="5882" w:type="dxa"/>
          </w:tcPr>
          <w:p w14:paraId="5CB7B473" w14:textId="3F140E8F" w:rsidR="00BF0FBF" w:rsidRPr="00511B86" w:rsidRDefault="005A408C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408C">
              <w:rPr>
                <w:rFonts w:ascii="ＭＳ 明朝" w:eastAsia="ＭＳ 明朝" w:hAnsi="ＭＳ 明朝" w:hint="eastAsia"/>
                <w:sz w:val="22"/>
              </w:rPr>
              <w:t>大気中の光化学オキシダント</w:t>
            </w:r>
          </w:p>
        </w:tc>
        <w:tc>
          <w:tcPr>
            <w:tcW w:w="5445" w:type="dxa"/>
          </w:tcPr>
          <w:p w14:paraId="0E927B0B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42DAD55F" w14:textId="77777777" w:rsidTr="00511B86">
        <w:tc>
          <w:tcPr>
            <w:tcW w:w="876" w:type="dxa"/>
          </w:tcPr>
          <w:p w14:paraId="6CBB8BD9" w14:textId="0FB448D0" w:rsidR="00BF0FBF" w:rsidRPr="00511B86" w:rsidRDefault="00511B86" w:rsidP="00511B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</w:tc>
        <w:tc>
          <w:tcPr>
            <w:tcW w:w="1826" w:type="dxa"/>
          </w:tcPr>
          <w:p w14:paraId="71F0FF89" w14:textId="749C81B5" w:rsidR="00BF0FBF" w:rsidRPr="00511B86" w:rsidRDefault="002D397F" w:rsidP="00F14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/>
                <w:sz w:val="22"/>
              </w:rPr>
              <w:t>測定方式</w:t>
            </w:r>
          </w:p>
        </w:tc>
        <w:tc>
          <w:tcPr>
            <w:tcW w:w="5882" w:type="dxa"/>
          </w:tcPr>
          <w:p w14:paraId="458826C7" w14:textId="65573CE9" w:rsidR="00511B86" w:rsidRPr="005A408C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紫外線吸収法（</w:t>
            </w: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JIS B 7957</w:t>
            </w:r>
            <w:r w:rsidR="007553AD">
              <w:rPr>
                <w:rFonts w:ascii="ＭＳ 明朝" w:eastAsia="ＭＳ 明朝" w:hAnsi="ＭＳ 明朝" w:hint="eastAsia"/>
                <w:sz w:val="24"/>
                <w:szCs w:val="32"/>
              </w:rPr>
              <w:t>：</w:t>
            </w:r>
            <w:r w:rsidR="007553AD" w:rsidRPr="00DE3645">
              <w:rPr>
                <w:rFonts w:ascii="ＭＳ 明朝" w:eastAsia="ＭＳ 明朝" w:hAnsi="ＭＳ 明朝"/>
                <w:sz w:val="24"/>
                <w:szCs w:val="32"/>
              </w:rPr>
              <w:t>2006</w:t>
            </w: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）</w:t>
            </w:r>
          </w:p>
        </w:tc>
        <w:tc>
          <w:tcPr>
            <w:tcW w:w="5445" w:type="dxa"/>
          </w:tcPr>
          <w:p w14:paraId="13446B73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0088572B" w14:textId="77777777" w:rsidTr="00511B86">
        <w:tc>
          <w:tcPr>
            <w:tcW w:w="876" w:type="dxa"/>
          </w:tcPr>
          <w:p w14:paraId="603878FF" w14:textId="4952717F" w:rsidR="00BF0FBF" w:rsidRPr="00511B86" w:rsidRDefault="00511B86" w:rsidP="00511B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（３）</w:t>
            </w:r>
          </w:p>
        </w:tc>
        <w:tc>
          <w:tcPr>
            <w:tcW w:w="1826" w:type="dxa"/>
          </w:tcPr>
          <w:p w14:paraId="7186C685" w14:textId="27EB1695" w:rsidR="00BF0FBF" w:rsidRPr="00511B86" w:rsidRDefault="005A408C" w:rsidP="00F14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408C">
              <w:rPr>
                <w:rFonts w:ascii="ＭＳ 明朝" w:eastAsia="ＭＳ 明朝" w:hAnsi="ＭＳ 明朝" w:hint="eastAsia"/>
                <w:sz w:val="22"/>
              </w:rPr>
              <w:t>性能</w:t>
            </w:r>
          </w:p>
        </w:tc>
        <w:tc>
          <w:tcPr>
            <w:tcW w:w="5882" w:type="dxa"/>
          </w:tcPr>
          <w:p w14:paraId="33AA13B0" w14:textId="77777777" w:rsidR="005A408C" w:rsidRPr="003F64DB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1）測定範囲</w:t>
            </w:r>
          </w:p>
          <w:p w14:paraId="4B1801B8" w14:textId="77777777" w:rsidR="008E1743" w:rsidRPr="008E1743" w:rsidRDefault="008E1743" w:rsidP="008E1743">
            <w:pPr>
              <w:ind w:firstLineChars="200" w:firstLine="480"/>
              <w:rPr>
                <w:rFonts w:ascii="ＭＳ 明朝" w:eastAsia="ＭＳ 明朝" w:hAnsi="ＭＳ 明朝"/>
                <w:sz w:val="24"/>
                <w:szCs w:val="32"/>
              </w:rPr>
            </w:pPr>
            <w:r w:rsidRPr="008E1743">
              <w:rPr>
                <w:rFonts w:ascii="ＭＳ 明朝" w:eastAsia="ＭＳ 明朝" w:hAnsi="ＭＳ 明朝" w:hint="eastAsia"/>
                <w:sz w:val="24"/>
                <w:szCs w:val="32"/>
              </w:rPr>
              <w:t>瞬時値：</w:t>
            </w:r>
            <w:r w:rsidRPr="008E1743">
              <w:rPr>
                <w:rFonts w:ascii="ＭＳ 明朝" w:eastAsia="ＭＳ 明朝" w:hAnsi="ＭＳ 明朝"/>
                <w:sz w:val="24"/>
                <w:szCs w:val="32"/>
              </w:rPr>
              <w:t>0～0.1/0.2/0.5/1.0ppm</w:t>
            </w:r>
          </w:p>
          <w:p w14:paraId="7306C748" w14:textId="77777777" w:rsidR="008E1743" w:rsidRPr="008E1743" w:rsidRDefault="008E1743" w:rsidP="008E1743">
            <w:pPr>
              <w:ind w:firstLineChars="200" w:firstLine="480"/>
              <w:rPr>
                <w:rFonts w:ascii="ＭＳ 明朝" w:eastAsia="ＭＳ 明朝" w:hAnsi="ＭＳ 明朝"/>
                <w:sz w:val="24"/>
                <w:szCs w:val="32"/>
              </w:rPr>
            </w:pPr>
            <w:r w:rsidRPr="008E1743">
              <w:rPr>
                <w:rFonts w:ascii="ＭＳ 明朝" w:eastAsia="ＭＳ 明朝" w:hAnsi="ＭＳ 明朝"/>
                <w:sz w:val="24"/>
                <w:szCs w:val="32"/>
              </w:rPr>
              <w:t>1時間平均値：0～0.1/0.2/0.5/1.0ppm</w:t>
            </w:r>
          </w:p>
          <w:p w14:paraId="68989D45" w14:textId="77777777" w:rsidR="008E1743" w:rsidRDefault="008E1743" w:rsidP="008E1743">
            <w:pPr>
              <w:ind w:firstLineChars="200" w:firstLine="480"/>
              <w:rPr>
                <w:rFonts w:ascii="ＭＳ 明朝" w:eastAsia="ＭＳ 明朝" w:hAnsi="ＭＳ 明朝"/>
                <w:sz w:val="24"/>
                <w:szCs w:val="32"/>
              </w:rPr>
            </w:pPr>
            <w:r w:rsidRPr="008E1743">
              <w:rPr>
                <w:rFonts w:ascii="ＭＳ 明朝" w:eastAsia="ＭＳ 明朝" w:hAnsi="ＭＳ 明朝" w:hint="eastAsia"/>
                <w:sz w:val="24"/>
                <w:szCs w:val="32"/>
              </w:rPr>
              <w:t>（適切なレンジ切換え（手動及び自動）が可能で</w:t>
            </w:r>
          </w:p>
          <w:p w14:paraId="5483736A" w14:textId="77777777" w:rsidR="008E1743" w:rsidRDefault="008E1743" w:rsidP="008E1743">
            <w:pPr>
              <w:ind w:firstLineChars="200" w:firstLine="480"/>
              <w:rPr>
                <w:rFonts w:ascii="ＭＳ 明朝" w:eastAsia="ＭＳ 明朝" w:hAnsi="ＭＳ 明朝"/>
                <w:sz w:val="24"/>
                <w:szCs w:val="32"/>
              </w:rPr>
            </w:pPr>
            <w:r w:rsidRPr="008E1743">
              <w:rPr>
                <w:rFonts w:ascii="ＭＳ 明朝" w:eastAsia="ＭＳ 明朝" w:hAnsi="ＭＳ 明朝" w:hint="eastAsia"/>
                <w:sz w:val="24"/>
                <w:szCs w:val="32"/>
              </w:rPr>
              <w:t>あること。）</w:t>
            </w:r>
          </w:p>
          <w:p w14:paraId="25BD22D3" w14:textId="41D6478B" w:rsidR="005A408C" w:rsidRPr="003F64DB" w:rsidRDefault="005A408C" w:rsidP="008E174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/>
                <w:sz w:val="24"/>
                <w:szCs w:val="32"/>
              </w:rPr>
              <w:lastRenderedPageBreak/>
              <w:t>2）校正</w:t>
            </w:r>
          </w:p>
          <w:p w14:paraId="5A7ACE22" w14:textId="130C07AC" w:rsidR="00511B86" w:rsidRPr="005A408C" w:rsidRDefault="005A408C" w:rsidP="005A408C">
            <w:pPr>
              <w:ind w:leftChars="100" w:left="210" w:firstLineChars="100" w:firstLine="240"/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環境大気常時監視マニュアル第</w:t>
            </w: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6版に準じ、自治体基準器または自治体（準）基準器を用いて保守点検業者が校正できること。</w:t>
            </w:r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14:paraId="3442C4E5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408C" w:rsidRPr="00511B86" w14:paraId="4BAD440D" w14:textId="77777777" w:rsidTr="00511B86">
        <w:tc>
          <w:tcPr>
            <w:tcW w:w="876" w:type="dxa"/>
          </w:tcPr>
          <w:p w14:paraId="22D2F0BA" w14:textId="10ED290B" w:rsidR="005A408C" w:rsidRDefault="005A408C" w:rsidP="00511B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（４）</w:t>
            </w:r>
          </w:p>
        </w:tc>
        <w:tc>
          <w:tcPr>
            <w:tcW w:w="1826" w:type="dxa"/>
          </w:tcPr>
          <w:p w14:paraId="1169E405" w14:textId="17FE7093" w:rsidR="005A408C" w:rsidRPr="005A408C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テレメータ接続部（デジタル出力）</w:t>
            </w:r>
          </w:p>
        </w:tc>
        <w:tc>
          <w:tcPr>
            <w:tcW w:w="5882" w:type="dxa"/>
          </w:tcPr>
          <w:p w14:paraId="265D3C21" w14:textId="4F8F0A81" w:rsidR="005A408C" w:rsidRPr="005A408C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「環境大気自動測定機器のテレメータ取り合い共通仕様（環境省）</w:t>
            </w:r>
            <w:bookmarkStart w:id="0" w:name="_Hlk227082953"/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最新版</w:t>
            </w:r>
            <w:bookmarkEnd w:id="0"/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」に適合するデジタル出力を有すること。</w:t>
            </w:r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14:paraId="61D88D30" w14:textId="77777777" w:rsidR="005A408C" w:rsidRPr="00511B86" w:rsidRDefault="005A408C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2DE132E7" w14:textId="77777777" w:rsidTr="00511B86">
        <w:tc>
          <w:tcPr>
            <w:tcW w:w="876" w:type="dxa"/>
            <w:tcBorders>
              <w:bottom w:val="nil"/>
            </w:tcBorders>
          </w:tcPr>
          <w:p w14:paraId="7CEA29CD" w14:textId="2BAB2B12" w:rsidR="00E62EDB" w:rsidRPr="00511B86" w:rsidRDefault="00511B86" w:rsidP="00511B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92753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708" w:type="dxa"/>
            <w:gridSpan w:val="2"/>
          </w:tcPr>
          <w:p w14:paraId="03693CBC" w14:textId="705365E8" w:rsidR="00E62EDB" w:rsidRPr="00511B86" w:rsidRDefault="005A408C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その他</w:t>
            </w:r>
          </w:p>
        </w:tc>
        <w:tc>
          <w:tcPr>
            <w:tcW w:w="5445" w:type="dxa"/>
            <w:tcBorders>
              <w:tr2bl w:val="single" w:sz="4" w:space="0" w:color="auto"/>
            </w:tcBorders>
          </w:tcPr>
          <w:p w14:paraId="774BB164" w14:textId="77777777" w:rsidR="00E62EDB" w:rsidRPr="00511B86" w:rsidRDefault="00E62EDB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6B1BC397" w14:textId="77777777" w:rsidTr="00511B86">
        <w:tc>
          <w:tcPr>
            <w:tcW w:w="876" w:type="dxa"/>
            <w:tcBorders>
              <w:top w:val="nil"/>
              <w:bottom w:val="nil"/>
            </w:tcBorders>
          </w:tcPr>
          <w:p w14:paraId="5A38AD9F" w14:textId="20654D7F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6" w:type="dxa"/>
          </w:tcPr>
          <w:p w14:paraId="4B698F84" w14:textId="0480EBFA" w:rsidR="00BF0FBF" w:rsidRPr="005A408C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ア　電源</w:t>
            </w:r>
          </w:p>
        </w:tc>
        <w:tc>
          <w:tcPr>
            <w:tcW w:w="5882" w:type="dxa"/>
          </w:tcPr>
          <w:p w14:paraId="71CC74BC" w14:textId="3D92D978" w:rsidR="00511B86" w:rsidRPr="005A408C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AC100V±10%かつ60Hzかつアース端子を有すること。</w:t>
            </w:r>
          </w:p>
        </w:tc>
        <w:tc>
          <w:tcPr>
            <w:tcW w:w="5445" w:type="dxa"/>
          </w:tcPr>
          <w:p w14:paraId="4BA74556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238A84B5" w14:textId="77777777" w:rsidTr="00511B86"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B5F69" w14:textId="77777777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48D24F14" w14:textId="77777777" w:rsidR="005A408C" w:rsidRPr="003F64DB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イ　寸法</w:t>
            </w:r>
          </w:p>
          <w:p w14:paraId="30518D5E" w14:textId="77777777" w:rsidR="00BF0FBF" w:rsidRPr="00511B86" w:rsidRDefault="00BF0FBF" w:rsidP="00F1415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82" w:type="dxa"/>
          </w:tcPr>
          <w:p w14:paraId="476333F3" w14:textId="60E99030" w:rsidR="00BF0FBF" w:rsidRPr="005A408C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装置はキャスター付きのラック等に収納できるものとし、ラック等の寸法がおおむね高さ</w:t>
            </w: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1200mm、横幅500mm、奥行き650mm以下とすること</w:t>
            </w:r>
          </w:p>
        </w:tc>
        <w:tc>
          <w:tcPr>
            <w:tcW w:w="5445" w:type="dxa"/>
          </w:tcPr>
          <w:p w14:paraId="43CCD169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1A8FD67C" w14:textId="77777777" w:rsidTr="00511B86"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1EC3F" w14:textId="73660CBB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3E168DA1" w14:textId="4A35CA26" w:rsidR="002D397F" w:rsidRPr="00511B86" w:rsidRDefault="00511B86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ウ　</w:t>
            </w:r>
          </w:p>
          <w:p w14:paraId="0EA0F439" w14:textId="7909A363" w:rsidR="00BF0FBF" w:rsidRPr="00511B86" w:rsidRDefault="00BF0FBF" w:rsidP="00F141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82" w:type="dxa"/>
          </w:tcPr>
          <w:p w14:paraId="750FFBEB" w14:textId="27ADA1C7" w:rsidR="00BF0FBF" w:rsidRPr="00511B86" w:rsidRDefault="005A408C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停電後の電源復旧時に、自動的に測定機が起動し測定開始できること。また、他の自動測定機への影響を防止する構造、同等の機能（漏電ブレーカー）等を有すること。</w:t>
            </w:r>
          </w:p>
        </w:tc>
        <w:tc>
          <w:tcPr>
            <w:tcW w:w="5445" w:type="dxa"/>
          </w:tcPr>
          <w:p w14:paraId="01404B27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7EAC1B7A" w14:textId="77777777" w:rsidTr="00511B86">
        <w:tc>
          <w:tcPr>
            <w:tcW w:w="876" w:type="dxa"/>
            <w:tcBorders>
              <w:top w:val="nil"/>
            </w:tcBorders>
          </w:tcPr>
          <w:p w14:paraId="1B24192F" w14:textId="2D0367D5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6" w:type="dxa"/>
          </w:tcPr>
          <w:p w14:paraId="52E6DFA6" w14:textId="713CBF00" w:rsidR="00BF0FBF" w:rsidRPr="00511B86" w:rsidRDefault="00511B86" w:rsidP="00511B8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エ　</w:t>
            </w:r>
          </w:p>
        </w:tc>
        <w:tc>
          <w:tcPr>
            <w:tcW w:w="5882" w:type="dxa"/>
          </w:tcPr>
          <w:p w14:paraId="17CFAE51" w14:textId="7B4D6E61" w:rsidR="00BF0FBF" w:rsidRPr="005A408C" w:rsidRDefault="005A408C" w:rsidP="005A408C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32"/>
              </w:rPr>
              <w:t>自動測定機内部の履歴（アラーム、校正履歴等）について、</w:t>
            </w:r>
            <w:r w:rsidRPr="003F64DB">
              <w:rPr>
                <w:rFonts w:ascii="ＭＳ 明朝" w:eastAsia="ＭＳ 明朝" w:hAnsi="ＭＳ 明朝"/>
                <w:sz w:val="24"/>
                <w:szCs w:val="32"/>
              </w:rPr>
              <w:t>CSV形式でCFカード又はUSBメモリに保存可能であること。</w:t>
            </w:r>
          </w:p>
        </w:tc>
        <w:tc>
          <w:tcPr>
            <w:tcW w:w="5445" w:type="dxa"/>
          </w:tcPr>
          <w:p w14:paraId="155F28C7" w14:textId="77777777" w:rsidR="00BF0FBF" w:rsidRPr="00511B86" w:rsidRDefault="00BF0FBF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56BB80" w14:textId="5BA7AFAC" w:rsidR="00BF0FBF" w:rsidRDefault="00BF0FBF" w:rsidP="00EC266F">
      <w:pPr>
        <w:jc w:val="left"/>
        <w:rPr>
          <w:rFonts w:ascii="ＭＳ 明朝" w:eastAsia="ＭＳ 明朝" w:hAnsi="ＭＳ 明朝"/>
          <w:sz w:val="22"/>
        </w:rPr>
      </w:pPr>
    </w:p>
    <w:p w14:paraId="4B0B3B91" w14:textId="77777777" w:rsidR="00511B86" w:rsidRPr="00511B86" w:rsidRDefault="00511B86" w:rsidP="00EC266F">
      <w:pPr>
        <w:jc w:val="left"/>
        <w:rPr>
          <w:rFonts w:ascii="ＭＳ 明朝" w:eastAsia="ＭＳ 明朝" w:hAnsi="ＭＳ 明朝"/>
          <w:sz w:val="22"/>
        </w:rPr>
      </w:pPr>
    </w:p>
    <w:p w14:paraId="3A3A48AD" w14:textId="275CA508" w:rsidR="00BF0FBF" w:rsidRPr="00511B86" w:rsidRDefault="00BF0FBF" w:rsidP="00EC266F">
      <w:pPr>
        <w:jc w:val="left"/>
        <w:rPr>
          <w:rFonts w:ascii="ＭＳ 明朝" w:eastAsia="ＭＳ 明朝" w:hAnsi="ＭＳ 明朝"/>
          <w:sz w:val="24"/>
          <w:szCs w:val="24"/>
        </w:rPr>
      </w:pPr>
      <w:r w:rsidRPr="00511B8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511B86">
        <w:rPr>
          <w:rFonts w:ascii="ＭＳ 明朝" w:eastAsia="ＭＳ 明朝" w:hAnsi="ＭＳ 明朝"/>
          <w:sz w:val="24"/>
          <w:szCs w:val="24"/>
        </w:rPr>
        <w:t>付属品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3260"/>
        <w:gridCol w:w="5492"/>
      </w:tblGrid>
      <w:tr w:rsidR="00511B86" w:rsidRPr="00511B86" w14:paraId="5FB1DAF5" w14:textId="77777777" w:rsidTr="00D143A3">
        <w:tc>
          <w:tcPr>
            <w:tcW w:w="8500" w:type="dxa"/>
            <w:gridSpan w:val="3"/>
          </w:tcPr>
          <w:p w14:paraId="6444D588" w14:textId="0DFC74DC" w:rsidR="00BF0FBF" w:rsidRPr="00511B86" w:rsidRDefault="00BF0FBF" w:rsidP="00BF0F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要求仕様</w:t>
            </w:r>
          </w:p>
        </w:tc>
        <w:tc>
          <w:tcPr>
            <w:tcW w:w="5492" w:type="dxa"/>
          </w:tcPr>
          <w:p w14:paraId="3FC0BA24" w14:textId="35A262E1" w:rsidR="00BF0FBF" w:rsidRPr="00511B86" w:rsidRDefault="00BF0FBF" w:rsidP="00BF0F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納入予定品仕様</w:t>
            </w:r>
          </w:p>
        </w:tc>
      </w:tr>
      <w:tr w:rsidR="00511B86" w:rsidRPr="00511B86" w14:paraId="22D32D99" w14:textId="77777777" w:rsidTr="00BF0FBF">
        <w:tc>
          <w:tcPr>
            <w:tcW w:w="704" w:type="dxa"/>
          </w:tcPr>
          <w:p w14:paraId="5301CE0F" w14:textId="68A576C1" w:rsidR="00BF0FBF" w:rsidRPr="00511B86" w:rsidRDefault="00BF0FBF" w:rsidP="00EC26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cs="ＭＳ 明朝" w:hint="eastAsia"/>
                <w:sz w:val="22"/>
              </w:rPr>
              <w:t>(1)</w:t>
            </w:r>
          </w:p>
        </w:tc>
        <w:tc>
          <w:tcPr>
            <w:tcW w:w="4536" w:type="dxa"/>
          </w:tcPr>
          <w:p w14:paraId="074B08FE" w14:textId="4C574079" w:rsidR="00BF0FBF" w:rsidRPr="00A26484" w:rsidRDefault="002D397F" w:rsidP="002D39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6484">
              <w:rPr>
                <w:rFonts w:ascii="ＭＳ 明朝" w:eastAsia="ＭＳ 明朝" w:hAnsi="ＭＳ 明朝"/>
                <w:sz w:val="24"/>
                <w:szCs w:val="24"/>
              </w:rPr>
              <w:t>正常な始動に必要な物品</w:t>
            </w:r>
          </w:p>
        </w:tc>
        <w:tc>
          <w:tcPr>
            <w:tcW w:w="3260" w:type="dxa"/>
          </w:tcPr>
          <w:p w14:paraId="64A4AF32" w14:textId="0E7F9AA1" w:rsidR="00BF0FBF" w:rsidRPr="00511B86" w:rsidRDefault="00511B86" w:rsidP="00EC26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測定機１台につき１式</w:t>
            </w:r>
          </w:p>
        </w:tc>
        <w:tc>
          <w:tcPr>
            <w:tcW w:w="5492" w:type="dxa"/>
          </w:tcPr>
          <w:p w14:paraId="1CE1F07A" w14:textId="77777777" w:rsidR="00BF0FBF" w:rsidRPr="00511B86" w:rsidRDefault="00BF0FBF" w:rsidP="00EC266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408C" w:rsidRPr="00511B86" w14:paraId="094396B2" w14:textId="77777777" w:rsidTr="00BF0FBF">
        <w:tc>
          <w:tcPr>
            <w:tcW w:w="704" w:type="dxa"/>
          </w:tcPr>
          <w:p w14:paraId="1A88FFAE" w14:textId="066C6638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cs="ＭＳ 明朝" w:hint="eastAsia"/>
                <w:sz w:val="22"/>
              </w:rPr>
              <w:t>(2)</w:t>
            </w:r>
          </w:p>
        </w:tc>
        <w:tc>
          <w:tcPr>
            <w:tcW w:w="4536" w:type="dxa"/>
          </w:tcPr>
          <w:p w14:paraId="01DAE4D3" w14:textId="77777777" w:rsidR="005A408C" w:rsidRPr="003F64DB" w:rsidRDefault="005A408C" w:rsidP="005A4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24"/>
              </w:rPr>
              <w:t>テレメータとの接続ケーブル</w:t>
            </w:r>
          </w:p>
          <w:p w14:paraId="14C5796D" w14:textId="458914AB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（甲が使用するテレメータシステム製造業者が指定したケーブルを使用すること。）</w:t>
            </w:r>
          </w:p>
        </w:tc>
        <w:tc>
          <w:tcPr>
            <w:tcW w:w="3260" w:type="dxa"/>
          </w:tcPr>
          <w:p w14:paraId="76CFFB73" w14:textId="45DC42BB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lastRenderedPageBreak/>
              <w:t>測定機１台につき１式</w:t>
            </w:r>
          </w:p>
        </w:tc>
        <w:tc>
          <w:tcPr>
            <w:tcW w:w="5492" w:type="dxa"/>
          </w:tcPr>
          <w:p w14:paraId="23EE551A" w14:textId="7777777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408C" w:rsidRPr="00511B86" w14:paraId="63E14CC6" w14:textId="77777777" w:rsidTr="00BF0FBF">
        <w:tc>
          <w:tcPr>
            <w:tcW w:w="704" w:type="dxa"/>
          </w:tcPr>
          <w:p w14:paraId="00F8F2C0" w14:textId="5E181A9D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</w:rPr>
              <w:t>(3)</w:t>
            </w:r>
          </w:p>
        </w:tc>
        <w:tc>
          <w:tcPr>
            <w:tcW w:w="4536" w:type="dxa"/>
          </w:tcPr>
          <w:p w14:paraId="6985592F" w14:textId="74ABE2EA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/>
                <w:sz w:val="24"/>
                <w:szCs w:val="24"/>
              </w:rPr>
              <w:t>CFカード又はUSBメモリ</w:t>
            </w:r>
          </w:p>
        </w:tc>
        <w:tc>
          <w:tcPr>
            <w:tcW w:w="3260" w:type="dxa"/>
          </w:tcPr>
          <w:p w14:paraId="3BBB4B13" w14:textId="3F5FABBF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測定機１台につき１式</w:t>
            </w:r>
          </w:p>
        </w:tc>
        <w:tc>
          <w:tcPr>
            <w:tcW w:w="5492" w:type="dxa"/>
          </w:tcPr>
          <w:p w14:paraId="1B3BE588" w14:textId="7777777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408C" w:rsidRPr="00511B86" w14:paraId="4C027719" w14:textId="77777777" w:rsidTr="00BF0FBF">
        <w:tc>
          <w:tcPr>
            <w:tcW w:w="704" w:type="dxa"/>
          </w:tcPr>
          <w:p w14:paraId="17798987" w14:textId="3C69ADBE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</w:rPr>
              <w:t>(4)</w:t>
            </w:r>
          </w:p>
        </w:tc>
        <w:tc>
          <w:tcPr>
            <w:tcW w:w="4536" w:type="dxa"/>
          </w:tcPr>
          <w:p w14:paraId="2C9DCBDF" w14:textId="20A74A9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ゼロガス調整装置　</w:t>
            </w:r>
          </w:p>
        </w:tc>
        <w:tc>
          <w:tcPr>
            <w:tcW w:w="3260" w:type="dxa"/>
          </w:tcPr>
          <w:p w14:paraId="3CA2FCF5" w14:textId="1B2AC73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測定機１台につき１式</w:t>
            </w:r>
          </w:p>
        </w:tc>
        <w:tc>
          <w:tcPr>
            <w:tcW w:w="5492" w:type="dxa"/>
          </w:tcPr>
          <w:p w14:paraId="53CF1FC4" w14:textId="7777777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408C" w:rsidRPr="00511B86" w14:paraId="7EDD9F5C" w14:textId="77777777" w:rsidTr="00BF0FBF">
        <w:tc>
          <w:tcPr>
            <w:tcW w:w="704" w:type="dxa"/>
          </w:tcPr>
          <w:p w14:paraId="159FCC35" w14:textId="1192DED8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</w:rPr>
              <w:t>(5)</w:t>
            </w:r>
          </w:p>
        </w:tc>
        <w:tc>
          <w:tcPr>
            <w:tcW w:w="4536" w:type="dxa"/>
          </w:tcPr>
          <w:p w14:paraId="2E69C3BA" w14:textId="0AC1E8C2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24"/>
              </w:rPr>
              <w:t>消耗品・定期交換部品</w:t>
            </w:r>
            <w:r w:rsidRPr="003F64DB">
              <w:rPr>
                <w:rFonts w:ascii="ＭＳ 明朝" w:eastAsia="ＭＳ 明朝" w:hAnsi="ＭＳ 明朝"/>
                <w:sz w:val="24"/>
                <w:szCs w:val="24"/>
              </w:rPr>
              <w:t xml:space="preserve">1年分　</w:t>
            </w:r>
          </w:p>
        </w:tc>
        <w:tc>
          <w:tcPr>
            <w:tcW w:w="3260" w:type="dxa"/>
          </w:tcPr>
          <w:p w14:paraId="2A86926F" w14:textId="746AD359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測定機１台につき１式</w:t>
            </w:r>
          </w:p>
        </w:tc>
        <w:tc>
          <w:tcPr>
            <w:tcW w:w="5492" w:type="dxa"/>
          </w:tcPr>
          <w:p w14:paraId="07AC7A54" w14:textId="7777777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408C" w:rsidRPr="00511B86" w14:paraId="4C5128B9" w14:textId="77777777" w:rsidTr="00BF0FBF">
        <w:tc>
          <w:tcPr>
            <w:tcW w:w="704" w:type="dxa"/>
          </w:tcPr>
          <w:p w14:paraId="3337C815" w14:textId="06D098FF" w:rsidR="005A408C" w:rsidRPr="00511B86" w:rsidRDefault="005A408C" w:rsidP="005A408C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</w:rPr>
              <w:t>(6)</w:t>
            </w:r>
          </w:p>
        </w:tc>
        <w:tc>
          <w:tcPr>
            <w:tcW w:w="4536" w:type="dxa"/>
          </w:tcPr>
          <w:p w14:paraId="7E03AA50" w14:textId="503122D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64DB">
              <w:rPr>
                <w:rFonts w:ascii="ＭＳ 明朝" w:eastAsia="ＭＳ 明朝" w:hAnsi="ＭＳ 明朝" w:hint="eastAsia"/>
                <w:sz w:val="24"/>
                <w:szCs w:val="24"/>
              </w:rPr>
              <w:t>その他測定に必要と思われる付属品</w:t>
            </w:r>
          </w:p>
        </w:tc>
        <w:tc>
          <w:tcPr>
            <w:tcW w:w="3260" w:type="dxa"/>
          </w:tcPr>
          <w:p w14:paraId="6DA9B359" w14:textId="5581C629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測定機１台につき１式</w:t>
            </w:r>
          </w:p>
        </w:tc>
        <w:tc>
          <w:tcPr>
            <w:tcW w:w="5492" w:type="dxa"/>
          </w:tcPr>
          <w:p w14:paraId="225259F1" w14:textId="77777777" w:rsidR="005A408C" w:rsidRPr="00511B86" w:rsidRDefault="005A408C" w:rsidP="005A40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86A982" w14:textId="2D603825" w:rsidR="002D397F" w:rsidRPr="00511B86" w:rsidRDefault="002D397F" w:rsidP="002D397F">
      <w:pPr>
        <w:jc w:val="left"/>
        <w:rPr>
          <w:rFonts w:ascii="ＭＳ 明朝" w:eastAsia="ＭＳ 明朝" w:hAnsi="ＭＳ 明朝"/>
          <w:sz w:val="22"/>
        </w:rPr>
      </w:pPr>
      <w:r w:rsidRPr="00511B86">
        <w:rPr>
          <w:rFonts w:ascii="ＭＳ 明朝" w:eastAsia="ＭＳ 明朝" w:hAnsi="ＭＳ 明朝"/>
          <w:sz w:val="22"/>
        </w:rPr>
        <w:t xml:space="preserve"> </w:t>
      </w:r>
    </w:p>
    <w:sectPr w:rsidR="002D397F" w:rsidRPr="00511B86" w:rsidSect="005D6D15">
      <w:footerReference w:type="default" r:id="rId8"/>
      <w:pgSz w:w="16838" w:h="11906" w:orient="landscape" w:code="9"/>
      <w:pgMar w:top="1418" w:right="1134" w:bottom="1134" w:left="1134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F514" w14:textId="77777777" w:rsidR="00673B5F" w:rsidRDefault="00673B5F" w:rsidP="00673B5F">
      <w:r>
        <w:separator/>
      </w:r>
    </w:p>
  </w:endnote>
  <w:endnote w:type="continuationSeparator" w:id="0">
    <w:p w14:paraId="52CD2111" w14:textId="77777777" w:rsidR="00673B5F" w:rsidRDefault="00673B5F" w:rsidP="0067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2486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76DA39D5" w14:textId="634BB0C0" w:rsidR="00A76A58" w:rsidRPr="00E73D60" w:rsidRDefault="00A76A58">
        <w:pPr>
          <w:pStyle w:val="a9"/>
          <w:jc w:val="center"/>
          <w:rPr>
            <w:rFonts w:ascii="ＭＳ 明朝" w:eastAsia="ＭＳ 明朝" w:hAnsi="ＭＳ 明朝"/>
          </w:rPr>
        </w:pPr>
        <w:r w:rsidRPr="00E73D60">
          <w:rPr>
            <w:rFonts w:ascii="ＭＳ 明朝" w:hAnsi="ＭＳ 明朝"/>
          </w:rPr>
          <w:fldChar w:fldCharType="begin"/>
        </w:r>
        <w:r w:rsidRPr="00E73D60">
          <w:rPr>
            <w:rFonts w:ascii="ＭＳ 明朝" w:hAnsi="ＭＳ 明朝"/>
          </w:rPr>
          <w:instrText>PAGE   \* MERGEFORMAT</w:instrText>
        </w:r>
        <w:r w:rsidRPr="00E73D60">
          <w:rPr>
            <w:rFonts w:ascii="ＭＳ 明朝" w:hAnsi="ＭＳ 明朝"/>
          </w:rPr>
          <w:fldChar w:fldCharType="separate"/>
        </w:r>
        <w:r w:rsidR="00DD6B34" w:rsidRPr="00E73D60">
          <w:rPr>
            <w:rFonts w:ascii="ＭＳ 明朝" w:hAnsi="ＭＳ 明朝"/>
            <w:noProof/>
            <w:lang w:val="ja-JP"/>
          </w:rPr>
          <w:t>1</w:t>
        </w:r>
        <w:r w:rsidRPr="00E73D60">
          <w:rPr>
            <w:rFonts w:ascii="ＭＳ 明朝" w:hAnsi="ＭＳ 明朝"/>
          </w:rPr>
          <w:fldChar w:fldCharType="end"/>
        </w:r>
      </w:p>
    </w:sdtContent>
  </w:sdt>
  <w:p w14:paraId="4D4673E8" w14:textId="77777777" w:rsidR="00A76A58" w:rsidRDefault="00A76A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5AD7" w14:textId="77777777" w:rsidR="00673B5F" w:rsidRDefault="00673B5F" w:rsidP="00673B5F">
      <w:r>
        <w:separator/>
      </w:r>
    </w:p>
  </w:footnote>
  <w:footnote w:type="continuationSeparator" w:id="0">
    <w:p w14:paraId="5342B05A" w14:textId="77777777" w:rsidR="00673B5F" w:rsidRDefault="00673B5F" w:rsidP="0067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12F6"/>
    <w:multiLevelType w:val="hybridMultilevel"/>
    <w:tmpl w:val="AA145816"/>
    <w:lvl w:ilvl="0" w:tplc="EADC8C4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B0DC7C0C">
      <w:start w:val="1"/>
      <w:numFmt w:val="decimal"/>
      <w:lvlText w:val="%2）"/>
      <w:lvlJc w:val="left"/>
      <w:pPr>
        <w:ind w:left="990" w:hanging="360"/>
      </w:pPr>
      <w:rPr>
        <w:rFonts w:hint="default"/>
      </w:rPr>
    </w:lvl>
    <w:lvl w:ilvl="2" w:tplc="5A0CEA40">
      <w:start w:val="1"/>
      <w:numFmt w:val="aiueoFullWidth"/>
      <w:lvlText w:val="（%3）"/>
      <w:lvlJc w:val="left"/>
      <w:pPr>
        <w:ind w:left="1590" w:hanging="540"/>
      </w:pPr>
      <w:rPr>
        <w:rFonts w:cs="Times New Roman" w:hint="default"/>
      </w:rPr>
    </w:lvl>
    <w:lvl w:ilvl="3" w:tplc="948C3EF6">
      <w:start w:val="1"/>
      <w:numFmt w:val="lowerRoman"/>
      <w:lvlText w:val="%4）"/>
      <w:lvlJc w:val="left"/>
      <w:pPr>
        <w:ind w:left="2190" w:hanging="720"/>
      </w:pPr>
      <w:rPr>
        <w:rFonts w:hint="default"/>
      </w:rPr>
    </w:lvl>
    <w:lvl w:ilvl="4" w:tplc="015C8D6E">
      <w:start w:val="1"/>
      <w:numFmt w:val="decimalEnclosedCircle"/>
      <w:lvlText w:val="%5"/>
      <w:lvlJc w:val="left"/>
      <w:pPr>
        <w:ind w:left="225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C14357"/>
    <w:multiLevelType w:val="hybridMultilevel"/>
    <w:tmpl w:val="F65243FC"/>
    <w:lvl w:ilvl="0" w:tplc="E572C9FA">
      <w:start w:val="1"/>
      <w:numFmt w:val="upp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A5548A"/>
    <w:multiLevelType w:val="hybridMultilevel"/>
    <w:tmpl w:val="3D3CACCC"/>
    <w:lvl w:ilvl="0" w:tplc="D7C06F2C">
      <w:numFmt w:val="bullet"/>
      <w:lvlText w:val="・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941BD2"/>
    <w:multiLevelType w:val="multilevel"/>
    <w:tmpl w:val="9258BA5C"/>
    <w:lvl w:ilvl="0">
      <w:start w:val="1"/>
      <w:numFmt w:val="decimalFullWidth"/>
      <w:pStyle w:val="1"/>
      <w:lvlText w:val="第%1章"/>
      <w:lvlJc w:val="left"/>
      <w:pPr>
        <w:ind w:left="425" w:hanging="425"/>
      </w:pPr>
      <w:rPr>
        <w:rFonts w:eastAsia="ＭＳ 明朝" w:hint="eastAsia"/>
        <w:sz w:val="24"/>
        <w:lang w:val="en-US"/>
      </w:rPr>
    </w:lvl>
    <w:lvl w:ilvl="1">
      <w:start w:val="1"/>
      <w:numFmt w:val="decimalFullWidth"/>
      <w:pStyle w:val="2"/>
      <w:lvlText w:val="%2"/>
      <w:lvlJc w:val="left"/>
      <w:pPr>
        <w:ind w:left="567" w:hanging="567"/>
      </w:pPr>
      <w:rPr>
        <w:rFonts w:eastAsia="ＭＳ 明朝" w:hint="eastAsia"/>
        <w:sz w:val="24"/>
      </w:rPr>
    </w:lvl>
    <w:lvl w:ilvl="2">
      <w:start w:val="1"/>
      <w:numFmt w:val="decimal"/>
      <w:pStyle w:val="3"/>
      <w:lvlText w:val="(%3)"/>
      <w:lvlJc w:val="left"/>
      <w:pPr>
        <w:ind w:left="3403" w:hanging="283"/>
      </w:pPr>
      <w:rPr>
        <w:rFonts w:eastAsia="ＭＳ 明朝" w:hint="eastAsia"/>
        <w:sz w:val="24"/>
      </w:rPr>
    </w:lvl>
    <w:lvl w:ilvl="3">
      <w:start w:val="1"/>
      <w:numFmt w:val="decimal"/>
      <w:pStyle w:val="4"/>
      <w:suff w:val="nothing"/>
      <w:lvlText w:val="%4）"/>
      <w:lvlJc w:val="left"/>
      <w:pPr>
        <w:ind w:left="1135" w:hanging="425"/>
      </w:pPr>
      <w:rPr>
        <w:rFonts w:eastAsia="ＭＳ 明朝" w:hint="eastAsia"/>
        <w:b w:val="0"/>
        <w:sz w:val="24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7230" w:hanging="425"/>
      </w:pPr>
      <w:rPr>
        <w:rFonts w:eastAsia="ＭＳ 明朝" w:hint="eastAsia"/>
        <w:sz w:val="24"/>
      </w:rPr>
    </w:lvl>
    <w:lvl w:ilvl="5">
      <w:start w:val="1"/>
      <w:numFmt w:val="upperRoman"/>
      <w:pStyle w:val="6"/>
      <w:suff w:val="nothing"/>
      <w:lvlText w:val="%6．"/>
      <w:lvlJc w:val="left"/>
      <w:pPr>
        <w:ind w:left="2126" w:hanging="425"/>
      </w:pPr>
      <w:rPr>
        <w:rFonts w:ascii="ＭＳ 明朝" w:eastAsia="ＭＳ 明朝" w:hAnsi="ＭＳ 明朝" w:hint="eastAsia"/>
        <w:b w:val="0"/>
        <w:color w:val="auto"/>
        <w:sz w:val="24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1493132">
    <w:abstractNumId w:val="3"/>
  </w:num>
  <w:num w:numId="2" w16cid:durableId="1094089889">
    <w:abstractNumId w:val="3"/>
    <w:lvlOverride w:ilvl="0">
      <w:lvl w:ilvl="0">
        <w:start w:val="1"/>
        <w:numFmt w:val="decimalFullWidth"/>
        <w:pStyle w:val="1"/>
        <w:lvlText w:val="第%1章"/>
        <w:lvlJc w:val="left"/>
        <w:pPr>
          <w:ind w:left="425" w:hanging="425"/>
        </w:pPr>
        <w:rPr>
          <w:rFonts w:eastAsia="ＭＳ 明朝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%2"/>
        <w:lvlJc w:val="left"/>
        <w:pPr>
          <w:ind w:left="567" w:hanging="567"/>
        </w:pPr>
        <w:rPr>
          <w:rFonts w:eastAsia="ＭＳ 明朝" w:hint="eastAsia"/>
          <w:sz w:val="24"/>
        </w:rPr>
      </w:lvl>
    </w:lvlOverride>
    <w:lvlOverride w:ilvl="2">
      <w:lvl w:ilvl="2">
        <w:start w:val="1"/>
        <w:numFmt w:val="decimal"/>
        <w:pStyle w:val="3"/>
        <w:lvlText w:val="(%3)"/>
        <w:lvlJc w:val="left"/>
        <w:pPr>
          <w:ind w:left="1134" w:hanging="283"/>
        </w:pPr>
        <w:rPr>
          <w:rFonts w:eastAsia="ＭＳ 明朝" w:hint="eastAsia"/>
          <w:color w:val="auto"/>
          <w:sz w:val="24"/>
        </w:rPr>
      </w:lvl>
    </w:lvlOverride>
    <w:lvlOverride w:ilvl="3">
      <w:lvl w:ilvl="3">
        <w:start w:val="1"/>
        <w:numFmt w:val="decimal"/>
        <w:pStyle w:val="4"/>
        <w:suff w:val="nothing"/>
        <w:lvlText w:val="%4）"/>
        <w:lvlJc w:val="left"/>
        <w:pPr>
          <w:ind w:left="1701" w:hanging="425"/>
        </w:pPr>
        <w:rPr>
          <w:rFonts w:eastAsia="ＭＳ 明朝" w:hint="eastAsia"/>
          <w:sz w:val="24"/>
        </w:rPr>
      </w:lvl>
    </w:lvlOverride>
    <w:lvlOverride w:ilvl="4">
      <w:lvl w:ilvl="4">
        <w:start w:val="1"/>
        <w:numFmt w:val="aiueoFullWidth"/>
        <w:pStyle w:val="5"/>
        <w:suff w:val="nothing"/>
        <w:lvlText w:val="%5　"/>
        <w:lvlJc w:val="left"/>
        <w:pPr>
          <w:ind w:left="2126" w:hanging="425"/>
        </w:pPr>
        <w:rPr>
          <w:rFonts w:eastAsia="ＭＳ 明朝" w:hint="eastAsia"/>
          <w:sz w:val="24"/>
        </w:rPr>
      </w:lvl>
    </w:lvlOverride>
    <w:lvlOverride w:ilvl="5">
      <w:lvl w:ilvl="5">
        <w:start w:val="1"/>
        <w:numFmt w:val="upperRoman"/>
        <w:pStyle w:val="6"/>
        <w:suff w:val="nothing"/>
        <w:lvlText w:val="%6．"/>
        <w:lvlJc w:val="left"/>
        <w:pPr>
          <w:ind w:left="2551" w:hanging="425"/>
        </w:pPr>
        <w:rPr>
          <w:rFonts w:eastAsia="ＭＳ 明朝" w:hint="eastAsia"/>
          <w:sz w:val="24"/>
        </w:rPr>
      </w:lvl>
    </w:lvlOverride>
    <w:lvlOverride w:ilvl="6">
      <w:lvl w:ilvl="6">
        <w:start w:val="1"/>
        <w:numFmt w:val="none"/>
        <w:pStyle w:val="7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pStyle w:val="8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pStyle w:val="9"/>
        <w:suff w:val="nothing"/>
        <w:lvlText w:val=""/>
        <w:lvlJc w:val="left"/>
        <w:pPr>
          <w:ind w:left="3827" w:hanging="425"/>
        </w:pPr>
        <w:rPr>
          <w:rFonts w:hint="eastAsia"/>
        </w:rPr>
      </w:lvl>
    </w:lvlOverride>
  </w:num>
  <w:num w:numId="3" w16cid:durableId="59987494">
    <w:abstractNumId w:val="3"/>
    <w:lvlOverride w:ilvl="0">
      <w:lvl w:ilvl="0">
        <w:start w:val="1"/>
        <w:numFmt w:val="decimalFullWidth"/>
        <w:pStyle w:val="1"/>
        <w:lvlText w:val="第%1章"/>
        <w:lvlJc w:val="left"/>
        <w:pPr>
          <w:ind w:left="425" w:hanging="425"/>
        </w:pPr>
        <w:rPr>
          <w:rFonts w:eastAsia="ＭＳ 明朝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%2"/>
        <w:lvlJc w:val="left"/>
        <w:pPr>
          <w:ind w:left="567" w:hanging="567"/>
        </w:pPr>
        <w:rPr>
          <w:rFonts w:eastAsia="ＭＳ 明朝" w:hint="eastAsia"/>
          <w:sz w:val="24"/>
        </w:rPr>
      </w:lvl>
    </w:lvlOverride>
    <w:lvlOverride w:ilvl="2">
      <w:lvl w:ilvl="2">
        <w:start w:val="1"/>
        <w:numFmt w:val="decimal"/>
        <w:pStyle w:val="3"/>
        <w:lvlText w:val="(%3)"/>
        <w:lvlJc w:val="left"/>
        <w:pPr>
          <w:ind w:left="1134" w:hanging="283"/>
        </w:pPr>
        <w:rPr>
          <w:rFonts w:eastAsia="ＭＳ 明朝" w:hint="eastAsia"/>
          <w:sz w:val="24"/>
        </w:rPr>
      </w:lvl>
    </w:lvlOverride>
    <w:lvlOverride w:ilvl="3">
      <w:lvl w:ilvl="3">
        <w:start w:val="1"/>
        <w:numFmt w:val="decimal"/>
        <w:pStyle w:val="4"/>
        <w:suff w:val="nothing"/>
        <w:lvlText w:val="%4）"/>
        <w:lvlJc w:val="left"/>
        <w:pPr>
          <w:ind w:left="1701" w:hanging="425"/>
        </w:pPr>
        <w:rPr>
          <w:rFonts w:eastAsia="ＭＳ 明朝" w:hint="eastAsia"/>
          <w:sz w:val="24"/>
        </w:rPr>
      </w:lvl>
    </w:lvlOverride>
    <w:lvlOverride w:ilvl="4">
      <w:lvl w:ilvl="4">
        <w:start w:val="1"/>
        <w:numFmt w:val="aiueoFullWidth"/>
        <w:pStyle w:val="5"/>
        <w:suff w:val="nothing"/>
        <w:lvlText w:val="%5　"/>
        <w:lvlJc w:val="left"/>
        <w:pPr>
          <w:ind w:left="2126" w:hanging="425"/>
        </w:pPr>
        <w:rPr>
          <w:rFonts w:eastAsia="ＭＳ 明朝" w:hint="eastAsia"/>
          <w:sz w:val="24"/>
        </w:rPr>
      </w:lvl>
    </w:lvlOverride>
    <w:lvlOverride w:ilvl="5">
      <w:lvl w:ilvl="5">
        <w:start w:val="1"/>
        <w:numFmt w:val="upperRoman"/>
        <w:pStyle w:val="6"/>
        <w:lvlText w:val="%6．"/>
        <w:lvlJc w:val="left"/>
        <w:pPr>
          <w:ind w:left="2551" w:hanging="425"/>
        </w:pPr>
        <w:rPr>
          <w:rFonts w:eastAsia="ＭＳ 明朝" w:hint="eastAsia"/>
          <w:sz w:val="24"/>
        </w:rPr>
      </w:lvl>
    </w:lvlOverride>
    <w:lvlOverride w:ilvl="6">
      <w:lvl w:ilvl="6">
        <w:start w:val="1"/>
        <w:numFmt w:val="none"/>
        <w:pStyle w:val="7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pStyle w:val="8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pStyle w:val="9"/>
        <w:suff w:val="nothing"/>
        <w:lvlText w:val=""/>
        <w:lvlJc w:val="left"/>
        <w:pPr>
          <w:ind w:left="3827" w:hanging="425"/>
        </w:pPr>
        <w:rPr>
          <w:rFonts w:hint="eastAsia"/>
        </w:rPr>
      </w:lvl>
    </w:lvlOverride>
  </w:num>
  <w:num w:numId="4" w16cid:durableId="1688021673">
    <w:abstractNumId w:val="2"/>
  </w:num>
  <w:num w:numId="5" w16cid:durableId="1676374609">
    <w:abstractNumId w:val="0"/>
  </w:num>
  <w:num w:numId="6" w16cid:durableId="48944198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9"/>
    <w:rsid w:val="00057924"/>
    <w:rsid w:val="00110661"/>
    <w:rsid w:val="00143BE3"/>
    <w:rsid w:val="0014425F"/>
    <w:rsid w:val="0018134E"/>
    <w:rsid w:val="0019741C"/>
    <w:rsid w:val="001C30B3"/>
    <w:rsid w:val="001D464C"/>
    <w:rsid w:val="001D7A32"/>
    <w:rsid w:val="001F0B33"/>
    <w:rsid w:val="00270124"/>
    <w:rsid w:val="002A1DAA"/>
    <w:rsid w:val="002D397F"/>
    <w:rsid w:val="002F1A40"/>
    <w:rsid w:val="00345A9A"/>
    <w:rsid w:val="003F2DC7"/>
    <w:rsid w:val="00450D01"/>
    <w:rsid w:val="00471F4F"/>
    <w:rsid w:val="00482AFA"/>
    <w:rsid w:val="004A1EB1"/>
    <w:rsid w:val="004A347E"/>
    <w:rsid w:val="00502849"/>
    <w:rsid w:val="00511B86"/>
    <w:rsid w:val="005163A0"/>
    <w:rsid w:val="005203B4"/>
    <w:rsid w:val="005213EC"/>
    <w:rsid w:val="005A408C"/>
    <w:rsid w:val="005B24F3"/>
    <w:rsid w:val="005C07B0"/>
    <w:rsid w:val="005C7215"/>
    <w:rsid w:val="005D6D15"/>
    <w:rsid w:val="005E5CA9"/>
    <w:rsid w:val="00621ED1"/>
    <w:rsid w:val="00673B5F"/>
    <w:rsid w:val="006A5262"/>
    <w:rsid w:val="006C4B52"/>
    <w:rsid w:val="006C574A"/>
    <w:rsid w:val="00710FFD"/>
    <w:rsid w:val="0074566D"/>
    <w:rsid w:val="00746824"/>
    <w:rsid w:val="007479E1"/>
    <w:rsid w:val="007553AD"/>
    <w:rsid w:val="00795E6B"/>
    <w:rsid w:val="007D626D"/>
    <w:rsid w:val="007E30DB"/>
    <w:rsid w:val="007E4E87"/>
    <w:rsid w:val="007F6BE7"/>
    <w:rsid w:val="008008F7"/>
    <w:rsid w:val="008271C8"/>
    <w:rsid w:val="00880B6B"/>
    <w:rsid w:val="008E1743"/>
    <w:rsid w:val="00914F97"/>
    <w:rsid w:val="00930E80"/>
    <w:rsid w:val="009736B4"/>
    <w:rsid w:val="00995A69"/>
    <w:rsid w:val="009B38A7"/>
    <w:rsid w:val="009E37F6"/>
    <w:rsid w:val="00A11844"/>
    <w:rsid w:val="00A21983"/>
    <w:rsid w:val="00A26484"/>
    <w:rsid w:val="00A76A58"/>
    <w:rsid w:val="00A80F09"/>
    <w:rsid w:val="00AC5D9D"/>
    <w:rsid w:val="00B613EA"/>
    <w:rsid w:val="00B87FBB"/>
    <w:rsid w:val="00B92753"/>
    <w:rsid w:val="00BF0FBF"/>
    <w:rsid w:val="00C1233F"/>
    <w:rsid w:val="00C239F8"/>
    <w:rsid w:val="00C607A1"/>
    <w:rsid w:val="00CA45EE"/>
    <w:rsid w:val="00CE6D57"/>
    <w:rsid w:val="00CF3CBE"/>
    <w:rsid w:val="00D2060C"/>
    <w:rsid w:val="00D53274"/>
    <w:rsid w:val="00D64E8C"/>
    <w:rsid w:val="00D72C06"/>
    <w:rsid w:val="00D83572"/>
    <w:rsid w:val="00DD6B34"/>
    <w:rsid w:val="00DD7045"/>
    <w:rsid w:val="00E0754F"/>
    <w:rsid w:val="00E4124E"/>
    <w:rsid w:val="00E44A91"/>
    <w:rsid w:val="00E553D6"/>
    <w:rsid w:val="00E62EDB"/>
    <w:rsid w:val="00E639CA"/>
    <w:rsid w:val="00E73D60"/>
    <w:rsid w:val="00E75787"/>
    <w:rsid w:val="00E85520"/>
    <w:rsid w:val="00EC266F"/>
    <w:rsid w:val="00EE1823"/>
    <w:rsid w:val="00F21A86"/>
    <w:rsid w:val="00F7061A"/>
    <w:rsid w:val="00FB0114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D7028B9"/>
  <w15:chartTrackingRefBased/>
  <w15:docId w15:val="{FE8BCF91-179C-4C1A-B423-3108C4A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849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2849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21983"/>
    <w:pPr>
      <w:keepNext/>
      <w:numPr>
        <w:ilvl w:val="2"/>
        <w:numId w:val="1"/>
      </w:numPr>
      <w:ind w:left="1134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21983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21983"/>
    <w:pPr>
      <w:keepNext/>
      <w:numPr>
        <w:ilvl w:val="4"/>
        <w:numId w:val="1"/>
      </w:numPr>
      <w:ind w:left="2411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21983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21983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A21983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A21983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84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284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2198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A2198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2198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A2198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A21983"/>
  </w:style>
  <w:style w:type="character" w:customStyle="1" w:styleId="80">
    <w:name w:val="見出し 8 (文字)"/>
    <w:basedOn w:val="a0"/>
    <w:link w:val="8"/>
    <w:uiPriority w:val="9"/>
    <w:semiHidden/>
    <w:rsid w:val="00A21983"/>
  </w:style>
  <w:style w:type="character" w:customStyle="1" w:styleId="90">
    <w:name w:val="見出し 9 (文字)"/>
    <w:basedOn w:val="a0"/>
    <w:link w:val="9"/>
    <w:uiPriority w:val="9"/>
    <w:semiHidden/>
    <w:rsid w:val="00A21983"/>
  </w:style>
  <w:style w:type="paragraph" w:styleId="a3">
    <w:name w:val="List Paragraph"/>
    <w:basedOn w:val="a"/>
    <w:uiPriority w:val="34"/>
    <w:qFormat/>
    <w:rsid w:val="005163A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3A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163A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3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3B5F"/>
  </w:style>
  <w:style w:type="paragraph" w:styleId="a9">
    <w:name w:val="footer"/>
    <w:basedOn w:val="a"/>
    <w:link w:val="aa"/>
    <w:uiPriority w:val="99"/>
    <w:unhideWhenUsed/>
    <w:rsid w:val="00673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3B5F"/>
  </w:style>
  <w:style w:type="character" w:styleId="ab">
    <w:name w:val="annotation reference"/>
    <w:basedOn w:val="a0"/>
    <w:uiPriority w:val="99"/>
    <w:semiHidden/>
    <w:unhideWhenUsed/>
    <w:rsid w:val="00E7578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578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57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57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5787"/>
    <w:rPr>
      <w:b/>
      <w:bCs/>
    </w:rPr>
  </w:style>
  <w:style w:type="table" w:customStyle="1" w:styleId="11">
    <w:name w:val="表 (格子)1"/>
    <w:basedOn w:val="a1"/>
    <w:next w:val="a6"/>
    <w:rsid w:val="00EC266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BF0FB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6028-5D09-4B30-8F90-2F0AC48D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梓（環境センター）</dc:creator>
  <cp:keywords/>
  <dc:description/>
  <cp:lastModifiedBy>森　仁史（環境センター）</cp:lastModifiedBy>
  <cp:revision>45</cp:revision>
  <cp:lastPrinted>2020-05-29T02:02:00Z</cp:lastPrinted>
  <dcterms:created xsi:type="dcterms:W3CDTF">2020-07-29T06:57:00Z</dcterms:created>
  <dcterms:modified xsi:type="dcterms:W3CDTF">2026-04-21T09:17:00Z</dcterms:modified>
</cp:coreProperties>
</file>