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A2" w:rsidRDefault="004B3CA2" w:rsidP="004B3CA2">
      <w:pPr>
        <w:jc w:val="right"/>
        <w:rPr>
          <w:sz w:val="22"/>
        </w:rPr>
      </w:pPr>
      <w:r>
        <w:rPr>
          <w:rFonts w:hint="eastAsia"/>
          <w:sz w:val="22"/>
        </w:rPr>
        <w:t xml:space="preserve">　【別紙】</w:t>
      </w:r>
    </w:p>
    <w:p w:rsidR="003801FD" w:rsidRDefault="003801FD" w:rsidP="004B3CA2">
      <w:pPr>
        <w:jc w:val="center"/>
        <w:rPr>
          <w:sz w:val="22"/>
        </w:rPr>
      </w:pPr>
    </w:p>
    <w:p w:rsidR="004B3CA2" w:rsidRPr="000379B4" w:rsidRDefault="00FE0583" w:rsidP="004B3CA2">
      <w:pPr>
        <w:jc w:val="center"/>
        <w:rPr>
          <w:sz w:val="24"/>
          <w:szCs w:val="24"/>
        </w:rPr>
      </w:pPr>
      <w:r w:rsidRPr="000379B4">
        <w:rPr>
          <w:sz w:val="24"/>
          <w:szCs w:val="24"/>
        </w:rPr>
        <w:t>【調剤及び調剤された薬剤の販売又は授与の業務を行う体制</w:t>
      </w:r>
      <w:r w:rsidR="004B3CA2" w:rsidRPr="000379B4">
        <w:rPr>
          <w:sz w:val="24"/>
          <w:szCs w:val="24"/>
        </w:rPr>
        <w:t>の概要】</w:t>
      </w:r>
    </w:p>
    <w:p w:rsidR="005E2987" w:rsidRPr="000379B4" w:rsidRDefault="00FE0583" w:rsidP="005E2987">
      <w:pPr>
        <w:jc w:val="center"/>
        <w:rPr>
          <w:sz w:val="24"/>
          <w:szCs w:val="24"/>
        </w:rPr>
      </w:pPr>
      <w:r w:rsidRPr="000379B4">
        <w:rPr>
          <w:rFonts w:hint="eastAsia"/>
          <w:sz w:val="24"/>
          <w:szCs w:val="24"/>
        </w:rPr>
        <w:t>【医薬品の</w:t>
      </w:r>
      <w:r w:rsidR="004B3CA2" w:rsidRPr="000379B4">
        <w:rPr>
          <w:rFonts w:hint="eastAsia"/>
          <w:sz w:val="24"/>
          <w:szCs w:val="24"/>
        </w:rPr>
        <w:t>販売又は授与を行う体制の概要</w:t>
      </w:r>
      <w:r w:rsidRPr="000379B4">
        <w:rPr>
          <w:rFonts w:hint="eastAsia"/>
          <w:sz w:val="24"/>
          <w:szCs w:val="24"/>
        </w:rPr>
        <w:t>】</w:t>
      </w:r>
      <w:r w:rsidR="005E2987" w:rsidRPr="000379B4">
        <w:rPr>
          <w:sz w:val="24"/>
          <w:szCs w:val="24"/>
        </w:rPr>
        <w:t>（薬局）</w:t>
      </w:r>
    </w:p>
    <w:p w:rsidR="005E2987" w:rsidRPr="007D6B7E" w:rsidRDefault="005E2987" w:rsidP="005E2987">
      <w:pPr>
        <w:jc w:val="center"/>
        <w:rPr>
          <w:sz w:val="10"/>
          <w:szCs w:val="10"/>
        </w:rPr>
      </w:pPr>
    </w:p>
    <w:p w:rsidR="005E2987" w:rsidRPr="007D6B7E" w:rsidRDefault="005E2987" w:rsidP="005E2987">
      <w:pPr>
        <w:jc w:val="center"/>
        <w:rPr>
          <w:sz w:val="18"/>
          <w:szCs w:val="18"/>
          <w:u w:val="single"/>
        </w:rPr>
      </w:pPr>
      <w:r w:rsidRPr="007D6B7E">
        <w:rPr>
          <w:rFonts w:hint="eastAsia"/>
          <w:sz w:val="18"/>
          <w:szCs w:val="18"/>
        </w:rPr>
        <w:t xml:space="preserve">薬局の名称　</w:t>
      </w:r>
      <w:r w:rsidRPr="007D6B7E">
        <w:rPr>
          <w:rFonts w:hint="eastAsia"/>
          <w:sz w:val="18"/>
          <w:szCs w:val="18"/>
          <w:u w:val="single"/>
        </w:rPr>
        <w:t xml:space="preserve">　　　　　　　　　　　　　　　　　　　</w:t>
      </w:r>
    </w:p>
    <w:p w:rsidR="005E2987" w:rsidRPr="003801FD" w:rsidRDefault="005E2987" w:rsidP="005E2987">
      <w:pPr>
        <w:jc w:val="left"/>
        <w:rPr>
          <w:szCs w:val="21"/>
        </w:rPr>
      </w:pPr>
      <w:r w:rsidRPr="003801FD">
        <w:rPr>
          <w:rFonts w:hint="eastAsia"/>
          <w:szCs w:val="21"/>
        </w:rPr>
        <w:t>【通常の営業時間等】</w:t>
      </w:r>
    </w:p>
    <w:tbl>
      <w:tblPr>
        <w:tblStyle w:val="a3"/>
        <w:tblW w:w="0" w:type="auto"/>
        <w:tblLook w:val="04A0" w:firstRow="1" w:lastRow="0" w:firstColumn="1" w:lastColumn="0" w:noHBand="0" w:noVBand="1"/>
      </w:tblPr>
      <w:tblGrid>
        <w:gridCol w:w="534"/>
        <w:gridCol w:w="6378"/>
        <w:gridCol w:w="3032"/>
      </w:tblGrid>
      <w:tr w:rsidR="005E2987" w:rsidRPr="003801FD" w:rsidTr="003A1894">
        <w:trPr>
          <w:trHeight w:val="256"/>
        </w:trPr>
        <w:tc>
          <w:tcPr>
            <w:tcW w:w="9944" w:type="dxa"/>
            <w:gridSpan w:val="3"/>
            <w:tcBorders>
              <w:top w:val="single" w:sz="12" w:space="0" w:color="auto"/>
              <w:left w:val="single" w:sz="12" w:space="0" w:color="auto"/>
              <w:bottom w:val="nil"/>
              <w:right w:val="single" w:sz="12" w:space="0" w:color="auto"/>
            </w:tcBorders>
            <w:shd w:val="clear" w:color="auto" w:fill="DBE5F1" w:themeFill="accent1" w:themeFillTint="33"/>
            <w:vAlign w:val="center"/>
          </w:tcPr>
          <w:p w:rsidR="005E2987" w:rsidRPr="003801FD" w:rsidRDefault="005E2987" w:rsidP="005E2987">
            <w:pPr>
              <w:jc w:val="center"/>
              <w:rPr>
                <w:sz w:val="20"/>
                <w:szCs w:val="20"/>
              </w:rPr>
            </w:pPr>
            <w:r w:rsidRPr="003801FD">
              <w:rPr>
                <w:sz w:val="20"/>
                <w:szCs w:val="20"/>
              </w:rPr>
              <w:t>週当たりの営業時間等</w:t>
            </w:r>
          </w:p>
        </w:tc>
      </w:tr>
      <w:tr w:rsidR="005E2987" w:rsidRPr="003801FD" w:rsidTr="003A1894">
        <w:tc>
          <w:tcPr>
            <w:tcW w:w="534" w:type="dxa"/>
            <w:vMerge w:val="restart"/>
            <w:tcBorders>
              <w:top w:val="nil"/>
              <w:left w:val="single" w:sz="12" w:space="0" w:color="auto"/>
            </w:tcBorders>
            <w:shd w:val="clear" w:color="auto" w:fill="DBE5F1" w:themeFill="accent1" w:themeFillTint="33"/>
          </w:tcPr>
          <w:p w:rsidR="005E2987" w:rsidRPr="003801FD" w:rsidRDefault="005E2987" w:rsidP="005E2987">
            <w:pPr>
              <w:jc w:val="left"/>
              <w:rPr>
                <w:sz w:val="20"/>
                <w:szCs w:val="20"/>
              </w:rPr>
            </w:pPr>
          </w:p>
        </w:tc>
        <w:tc>
          <w:tcPr>
            <w:tcW w:w="6378" w:type="dxa"/>
            <w:shd w:val="clear" w:color="auto" w:fill="DBE5F1" w:themeFill="accent1" w:themeFillTint="33"/>
            <w:vAlign w:val="center"/>
          </w:tcPr>
          <w:p w:rsidR="005E2987" w:rsidRPr="003801FD" w:rsidRDefault="000E4841" w:rsidP="007D2DC0">
            <w:pPr>
              <w:jc w:val="center"/>
              <w:rPr>
                <w:sz w:val="20"/>
                <w:szCs w:val="20"/>
              </w:rPr>
            </w:pPr>
            <w:r w:rsidRPr="003801FD">
              <w:rPr>
                <w:sz w:val="20"/>
                <w:szCs w:val="20"/>
              </w:rPr>
              <w:t>薬局の開店</w:t>
            </w:r>
            <w:r w:rsidR="005E2987" w:rsidRPr="003801FD">
              <w:rPr>
                <w:sz w:val="20"/>
                <w:szCs w:val="20"/>
              </w:rPr>
              <w:t>時間</w:t>
            </w:r>
          </w:p>
        </w:tc>
        <w:tc>
          <w:tcPr>
            <w:tcW w:w="3032" w:type="dxa"/>
            <w:tcBorders>
              <w:right w:val="single" w:sz="12" w:space="0" w:color="auto"/>
            </w:tcBorders>
          </w:tcPr>
          <w:p w:rsidR="005E2987" w:rsidRPr="003801FD" w:rsidRDefault="005E2987" w:rsidP="005E2987">
            <w:pPr>
              <w:pStyle w:val="a4"/>
              <w:numPr>
                <w:ilvl w:val="0"/>
                <w:numId w:val="1"/>
              </w:numPr>
              <w:ind w:leftChars="0"/>
              <w:jc w:val="left"/>
              <w:rPr>
                <w:sz w:val="20"/>
                <w:szCs w:val="20"/>
              </w:rPr>
            </w:pPr>
            <w:r w:rsidRPr="003801FD">
              <w:rPr>
                <w:sz w:val="20"/>
                <w:szCs w:val="20"/>
              </w:rPr>
              <w:t xml:space="preserve">　　　　　　　　　　時間</w:t>
            </w:r>
          </w:p>
        </w:tc>
      </w:tr>
      <w:tr w:rsidR="005E2987" w:rsidRPr="003801FD" w:rsidTr="003A1894">
        <w:tc>
          <w:tcPr>
            <w:tcW w:w="534" w:type="dxa"/>
            <w:vMerge/>
            <w:tcBorders>
              <w:top w:val="nil"/>
              <w:left w:val="single" w:sz="12" w:space="0" w:color="auto"/>
            </w:tcBorders>
            <w:shd w:val="clear" w:color="auto" w:fill="DBE5F1" w:themeFill="accent1" w:themeFillTint="33"/>
          </w:tcPr>
          <w:p w:rsidR="005E2987" w:rsidRPr="003801FD" w:rsidRDefault="005E2987" w:rsidP="005E2987">
            <w:pPr>
              <w:jc w:val="left"/>
              <w:rPr>
                <w:sz w:val="20"/>
                <w:szCs w:val="20"/>
              </w:rPr>
            </w:pPr>
          </w:p>
        </w:tc>
        <w:tc>
          <w:tcPr>
            <w:tcW w:w="6378" w:type="dxa"/>
            <w:shd w:val="clear" w:color="auto" w:fill="DBE5F1" w:themeFill="accent1" w:themeFillTint="33"/>
            <w:vAlign w:val="center"/>
          </w:tcPr>
          <w:p w:rsidR="005E2987" w:rsidRPr="003801FD" w:rsidRDefault="005E2987" w:rsidP="007D2DC0">
            <w:pPr>
              <w:jc w:val="center"/>
              <w:rPr>
                <w:sz w:val="20"/>
                <w:szCs w:val="20"/>
              </w:rPr>
            </w:pPr>
            <w:r w:rsidRPr="003801FD">
              <w:rPr>
                <w:sz w:val="20"/>
                <w:szCs w:val="20"/>
              </w:rPr>
              <w:t>一般用医薬品又は要指導医薬品（以下、一般用医薬品等）販売時間</w:t>
            </w:r>
          </w:p>
        </w:tc>
        <w:tc>
          <w:tcPr>
            <w:tcW w:w="3032" w:type="dxa"/>
            <w:tcBorders>
              <w:right w:val="single" w:sz="12" w:space="0" w:color="auto"/>
            </w:tcBorders>
          </w:tcPr>
          <w:p w:rsidR="005E2987" w:rsidRPr="003801FD" w:rsidRDefault="005E2987" w:rsidP="005E2987">
            <w:pPr>
              <w:pStyle w:val="a4"/>
              <w:numPr>
                <w:ilvl w:val="0"/>
                <w:numId w:val="1"/>
              </w:numPr>
              <w:ind w:leftChars="0"/>
              <w:jc w:val="left"/>
              <w:rPr>
                <w:sz w:val="20"/>
                <w:szCs w:val="20"/>
              </w:rPr>
            </w:pPr>
            <w:r w:rsidRPr="003801FD">
              <w:rPr>
                <w:sz w:val="20"/>
                <w:szCs w:val="20"/>
              </w:rPr>
              <w:t xml:space="preserve">　　　　　　　　　　時間</w:t>
            </w:r>
          </w:p>
        </w:tc>
      </w:tr>
      <w:tr w:rsidR="005E2987" w:rsidRPr="003801FD" w:rsidTr="003A1894">
        <w:tc>
          <w:tcPr>
            <w:tcW w:w="534" w:type="dxa"/>
            <w:vMerge/>
            <w:tcBorders>
              <w:top w:val="nil"/>
              <w:left w:val="single" w:sz="12" w:space="0" w:color="auto"/>
            </w:tcBorders>
            <w:shd w:val="clear" w:color="auto" w:fill="DBE5F1" w:themeFill="accent1" w:themeFillTint="33"/>
          </w:tcPr>
          <w:p w:rsidR="005E2987" w:rsidRPr="003801FD" w:rsidRDefault="005E2987" w:rsidP="005E2987">
            <w:pPr>
              <w:jc w:val="left"/>
              <w:rPr>
                <w:sz w:val="20"/>
                <w:szCs w:val="20"/>
              </w:rPr>
            </w:pPr>
          </w:p>
        </w:tc>
        <w:tc>
          <w:tcPr>
            <w:tcW w:w="6378" w:type="dxa"/>
            <w:shd w:val="clear" w:color="auto" w:fill="DBE5F1" w:themeFill="accent1" w:themeFillTint="33"/>
            <w:vAlign w:val="center"/>
          </w:tcPr>
          <w:p w:rsidR="005E2987" w:rsidRPr="003801FD" w:rsidRDefault="005E2987" w:rsidP="007D2DC0">
            <w:pPr>
              <w:jc w:val="center"/>
              <w:rPr>
                <w:sz w:val="20"/>
                <w:szCs w:val="20"/>
              </w:rPr>
            </w:pPr>
            <w:r w:rsidRPr="003801FD">
              <w:rPr>
                <w:sz w:val="20"/>
                <w:szCs w:val="20"/>
              </w:rPr>
              <w:t>第一類医薬品又は要指導医薬品（以下、第一類医薬品等）販売時間</w:t>
            </w:r>
          </w:p>
        </w:tc>
        <w:tc>
          <w:tcPr>
            <w:tcW w:w="3032" w:type="dxa"/>
            <w:tcBorders>
              <w:right w:val="single" w:sz="12" w:space="0" w:color="auto"/>
            </w:tcBorders>
          </w:tcPr>
          <w:p w:rsidR="005E2987" w:rsidRPr="003801FD" w:rsidRDefault="005E2987" w:rsidP="005E2987">
            <w:pPr>
              <w:pStyle w:val="a4"/>
              <w:numPr>
                <w:ilvl w:val="0"/>
                <w:numId w:val="1"/>
              </w:numPr>
              <w:ind w:leftChars="0"/>
              <w:jc w:val="left"/>
              <w:rPr>
                <w:sz w:val="20"/>
                <w:szCs w:val="20"/>
              </w:rPr>
            </w:pPr>
            <w:r w:rsidRPr="003801FD">
              <w:rPr>
                <w:sz w:val="20"/>
                <w:szCs w:val="20"/>
              </w:rPr>
              <w:t xml:space="preserve">　　　　　　　　　　時間</w:t>
            </w:r>
          </w:p>
        </w:tc>
      </w:tr>
      <w:tr w:rsidR="005E2987" w:rsidRPr="003801FD" w:rsidTr="003A1894">
        <w:tc>
          <w:tcPr>
            <w:tcW w:w="534" w:type="dxa"/>
            <w:vMerge/>
            <w:tcBorders>
              <w:top w:val="nil"/>
              <w:left w:val="single" w:sz="12" w:space="0" w:color="auto"/>
            </w:tcBorders>
            <w:shd w:val="clear" w:color="auto" w:fill="DBE5F1" w:themeFill="accent1" w:themeFillTint="33"/>
          </w:tcPr>
          <w:p w:rsidR="005E2987" w:rsidRPr="003801FD" w:rsidRDefault="005E2987" w:rsidP="005E2987">
            <w:pPr>
              <w:jc w:val="left"/>
              <w:rPr>
                <w:sz w:val="20"/>
                <w:szCs w:val="20"/>
              </w:rPr>
            </w:pPr>
          </w:p>
        </w:tc>
        <w:tc>
          <w:tcPr>
            <w:tcW w:w="6378" w:type="dxa"/>
            <w:shd w:val="clear" w:color="auto" w:fill="DBE5F1" w:themeFill="accent1" w:themeFillTint="33"/>
            <w:vAlign w:val="center"/>
          </w:tcPr>
          <w:p w:rsidR="005E2987" w:rsidRPr="003801FD" w:rsidRDefault="005E2987" w:rsidP="007D2DC0">
            <w:pPr>
              <w:jc w:val="center"/>
              <w:rPr>
                <w:sz w:val="20"/>
                <w:szCs w:val="20"/>
              </w:rPr>
            </w:pPr>
            <w:r w:rsidRPr="003801FD">
              <w:rPr>
                <w:sz w:val="20"/>
                <w:szCs w:val="20"/>
              </w:rPr>
              <w:t>要指導医薬品の販売時間</w:t>
            </w:r>
          </w:p>
        </w:tc>
        <w:tc>
          <w:tcPr>
            <w:tcW w:w="3032" w:type="dxa"/>
            <w:tcBorders>
              <w:right w:val="single" w:sz="12" w:space="0" w:color="auto"/>
            </w:tcBorders>
          </w:tcPr>
          <w:p w:rsidR="005E2987" w:rsidRPr="003801FD" w:rsidRDefault="005E2987" w:rsidP="005E2987">
            <w:pPr>
              <w:pStyle w:val="a4"/>
              <w:numPr>
                <w:ilvl w:val="0"/>
                <w:numId w:val="1"/>
              </w:numPr>
              <w:ind w:leftChars="0"/>
              <w:jc w:val="left"/>
              <w:rPr>
                <w:sz w:val="20"/>
                <w:szCs w:val="20"/>
              </w:rPr>
            </w:pPr>
            <w:r w:rsidRPr="003801FD">
              <w:rPr>
                <w:sz w:val="20"/>
                <w:szCs w:val="20"/>
              </w:rPr>
              <w:t xml:space="preserve">　　　　　　　　　　時間</w:t>
            </w:r>
          </w:p>
        </w:tc>
      </w:tr>
      <w:tr w:rsidR="005E2987" w:rsidRPr="003801FD" w:rsidTr="003A1894">
        <w:tc>
          <w:tcPr>
            <w:tcW w:w="534" w:type="dxa"/>
            <w:vMerge/>
            <w:tcBorders>
              <w:top w:val="nil"/>
              <w:left w:val="single" w:sz="12" w:space="0" w:color="auto"/>
            </w:tcBorders>
            <w:shd w:val="clear" w:color="auto" w:fill="DBE5F1" w:themeFill="accent1" w:themeFillTint="33"/>
          </w:tcPr>
          <w:p w:rsidR="005E2987" w:rsidRPr="003801FD" w:rsidRDefault="005E2987" w:rsidP="005E2987">
            <w:pPr>
              <w:jc w:val="left"/>
              <w:rPr>
                <w:sz w:val="20"/>
                <w:szCs w:val="20"/>
              </w:rPr>
            </w:pPr>
          </w:p>
        </w:tc>
        <w:tc>
          <w:tcPr>
            <w:tcW w:w="6378" w:type="dxa"/>
            <w:shd w:val="clear" w:color="auto" w:fill="DBE5F1" w:themeFill="accent1" w:themeFillTint="33"/>
            <w:vAlign w:val="center"/>
          </w:tcPr>
          <w:p w:rsidR="005E2987" w:rsidRPr="003801FD" w:rsidRDefault="005E2987" w:rsidP="007D2DC0">
            <w:pPr>
              <w:jc w:val="center"/>
              <w:rPr>
                <w:sz w:val="20"/>
                <w:szCs w:val="20"/>
              </w:rPr>
            </w:pPr>
            <w:r w:rsidRPr="003801FD">
              <w:rPr>
                <w:sz w:val="20"/>
                <w:szCs w:val="20"/>
              </w:rPr>
              <w:t>第一類医薬品の販売時間</w:t>
            </w:r>
          </w:p>
        </w:tc>
        <w:tc>
          <w:tcPr>
            <w:tcW w:w="3032" w:type="dxa"/>
            <w:tcBorders>
              <w:right w:val="single" w:sz="12" w:space="0" w:color="auto"/>
            </w:tcBorders>
          </w:tcPr>
          <w:p w:rsidR="005E2987" w:rsidRPr="003801FD" w:rsidRDefault="005E2987" w:rsidP="005E2987">
            <w:pPr>
              <w:pStyle w:val="a4"/>
              <w:numPr>
                <w:ilvl w:val="0"/>
                <w:numId w:val="1"/>
              </w:numPr>
              <w:ind w:leftChars="0"/>
              <w:jc w:val="left"/>
              <w:rPr>
                <w:sz w:val="20"/>
                <w:szCs w:val="20"/>
              </w:rPr>
            </w:pPr>
            <w:r w:rsidRPr="003801FD">
              <w:rPr>
                <w:sz w:val="20"/>
                <w:szCs w:val="20"/>
              </w:rPr>
              <w:t xml:space="preserve">　　　　　　　　　　時間</w:t>
            </w:r>
          </w:p>
        </w:tc>
      </w:tr>
      <w:tr w:rsidR="005E2987" w:rsidRPr="003801FD" w:rsidTr="003A1894">
        <w:tc>
          <w:tcPr>
            <w:tcW w:w="6912" w:type="dxa"/>
            <w:gridSpan w:val="2"/>
            <w:tcBorders>
              <w:left w:val="single" w:sz="12" w:space="0" w:color="auto"/>
              <w:bottom w:val="single" w:sz="12" w:space="0" w:color="auto"/>
            </w:tcBorders>
            <w:shd w:val="clear" w:color="auto" w:fill="DBE5F1" w:themeFill="accent1" w:themeFillTint="33"/>
            <w:vAlign w:val="center"/>
          </w:tcPr>
          <w:p w:rsidR="005E2987" w:rsidRPr="003801FD" w:rsidRDefault="005E2987" w:rsidP="007D2DC0">
            <w:pPr>
              <w:jc w:val="center"/>
              <w:rPr>
                <w:sz w:val="20"/>
                <w:szCs w:val="20"/>
              </w:rPr>
            </w:pPr>
            <w:r w:rsidRPr="003801FD">
              <w:rPr>
                <w:sz w:val="20"/>
                <w:szCs w:val="20"/>
              </w:rPr>
              <w:t>情報提供するための設備</w:t>
            </w:r>
          </w:p>
        </w:tc>
        <w:tc>
          <w:tcPr>
            <w:tcW w:w="3032" w:type="dxa"/>
            <w:tcBorders>
              <w:bottom w:val="single" w:sz="12" w:space="0" w:color="auto"/>
              <w:right w:val="single" w:sz="12" w:space="0" w:color="auto"/>
            </w:tcBorders>
          </w:tcPr>
          <w:p w:rsidR="005E2987" w:rsidRPr="003801FD" w:rsidRDefault="005E2987" w:rsidP="005E2987">
            <w:pPr>
              <w:pStyle w:val="a4"/>
              <w:numPr>
                <w:ilvl w:val="0"/>
                <w:numId w:val="1"/>
              </w:numPr>
              <w:ind w:leftChars="0"/>
              <w:jc w:val="left"/>
              <w:rPr>
                <w:sz w:val="20"/>
                <w:szCs w:val="20"/>
              </w:rPr>
            </w:pPr>
            <w:r w:rsidRPr="003801FD">
              <w:rPr>
                <w:sz w:val="20"/>
                <w:szCs w:val="20"/>
              </w:rPr>
              <w:t xml:space="preserve">　　　　　　　　　　ヶ所</w:t>
            </w:r>
          </w:p>
        </w:tc>
      </w:tr>
    </w:tbl>
    <w:p w:rsidR="003801FD" w:rsidRPr="003801FD" w:rsidRDefault="003801FD" w:rsidP="005E2987">
      <w:pPr>
        <w:jc w:val="left"/>
        <w:rPr>
          <w:sz w:val="20"/>
          <w:szCs w:val="20"/>
        </w:rPr>
      </w:pPr>
    </w:p>
    <w:p w:rsidR="005E2987" w:rsidRPr="003801FD" w:rsidRDefault="005E2987" w:rsidP="005E2987">
      <w:pPr>
        <w:jc w:val="left"/>
        <w:rPr>
          <w:sz w:val="20"/>
          <w:szCs w:val="20"/>
        </w:rPr>
      </w:pPr>
      <w:r w:rsidRPr="003801FD">
        <w:rPr>
          <w:rFonts w:hint="eastAsia"/>
          <w:sz w:val="20"/>
          <w:szCs w:val="20"/>
        </w:rPr>
        <w:t>【通常の調剤及び一般用医薬品等の販売等に従事する薬剤師及び登録販売者の勤務状況】</w:t>
      </w:r>
    </w:p>
    <w:tbl>
      <w:tblPr>
        <w:tblStyle w:val="a3"/>
        <w:tblW w:w="0" w:type="auto"/>
        <w:tblLook w:val="04A0" w:firstRow="1" w:lastRow="0" w:firstColumn="1" w:lastColumn="0" w:noHBand="0" w:noVBand="1"/>
      </w:tblPr>
      <w:tblGrid>
        <w:gridCol w:w="1242"/>
        <w:gridCol w:w="2552"/>
        <w:gridCol w:w="3118"/>
        <w:gridCol w:w="3032"/>
      </w:tblGrid>
      <w:tr w:rsidR="00AE2F48" w:rsidRPr="003801FD" w:rsidTr="003A1894">
        <w:tc>
          <w:tcPr>
            <w:tcW w:w="1242" w:type="dxa"/>
            <w:tcBorders>
              <w:top w:val="single" w:sz="12" w:space="0" w:color="auto"/>
              <w:left w:val="single" w:sz="12" w:space="0" w:color="auto"/>
            </w:tcBorders>
            <w:shd w:val="clear" w:color="auto" w:fill="DBE5F1" w:themeFill="accent1" w:themeFillTint="33"/>
            <w:vAlign w:val="center"/>
          </w:tcPr>
          <w:p w:rsidR="00AE2F48" w:rsidRPr="003801FD" w:rsidRDefault="00FE0583" w:rsidP="00AE2F48">
            <w:pPr>
              <w:jc w:val="center"/>
              <w:rPr>
                <w:sz w:val="20"/>
                <w:szCs w:val="20"/>
              </w:rPr>
            </w:pPr>
            <w:r w:rsidRPr="003801FD">
              <w:rPr>
                <w:noProof/>
                <w:sz w:val="20"/>
                <w:szCs w:val="20"/>
              </w:rPr>
              <mc:AlternateContent>
                <mc:Choice Requires="wps">
                  <w:drawing>
                    <wp:anchor distT="0" distB="0" distL="114300" distR="114300" simplePos="0" relativeHeight="251741184" behindDoc="0" locked="0" layoutInCell="1" allowOverlap="1" wp14:anchorId="3DAA5D05" wp14:editId="4BBF6F9E">
                      <wp:simplePos x="0" y="0"/>
                      <wp:positionH relativeFrom="column">
                        <wp:posOffset>-84455</wp:posOffset>
                      </wp:positionH>
                      <wp:positionV relativeFrom="paragraph">
                        <wp:posOffset>-635</wp:posOffset>
                      </wp:positionV>
                      <wp:extent cx="798830" cy="428625"/>
                      <wp:effectExtent l="0" t="0" r="20320" b="28575"/>
                      <wp:wrapNone/>
                      <wp:docPr id="20" name="直線コネクタ 20"/>
                      <wp:cNvGraphicFramePr/>
                      <a:graphic xmlns:a="http://schemas.openxmlformats.org/drawingml/2006/main">
                        <a:graphicData uri="http://schemas.microsoft.com/office/word/2010/wordprocessingShape">
                          <wps:wsp>
                            <wps:cNvCnPr/>
                            <wps:spPr>
                              <a:xfrm flipH="1">
                                <a:off x="0" y="0"/>
                                <a:ext cx="79883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 o:spid="_x0000_s1026" style="position:absolute;left:0;text-align:lef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05pt" to="56.2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" strokecolor="black [3213]"/>
                  </w:pict>
                </mc:Fallback>
              </mc:AlternateContent>
            </w:r>
          </w:p>
        </w:tc>
        <w:tc>
          <w:tcPr>
            <w:tcW w:w="2552" w:type="dxa"/>
            <w:tcBorders>
              <w:top w:val="single" w:sz="12" w:space="0" w:color="auto"/>
            </w:tcBorders>
            <w:shd w:val="clear" w:color="auto" w:fill="DBE5F1" w:themeFill="accent1" w:themeFillTint="33"/>
          </w:tcPr>
          <w:p w:rsidR="00AE2F48" w:rsidRPr="003801FD" w:rsidRDefault="00AE2F48" w:rsidP="005E2987">
            <w:pPr>
              <w:jc w:val="left"/>
              <w:rPr>
                <w:sz w:val="20"/>
                <w:szCs w:val="20"/>
              </w:rPr>
            </w:pPr>
            <w:r w:rsidRPr="003801FD">
              <w:rPr>
                <w:sz w:val="20"/>
                <w:szCs w:val="20"/>
              </w:rPr>
              <w:t>調剤に従事する勤務時間数（週当たり）</w:t>
            </w:r>
          </w:p>
        </w:tc>
        <w:tc>
          <w:tcPr>
            <w:tcW w:w="3118" w:type="dxa"/>
            <w:tcBorders>
              <w:top w:val="single" w:sz="12" w:space="0" w:color="auto"/>
            </w:tcBorders>
            <w:shd w:val="clear" w:color="auto" w:fill="DBE5F1" w:themeFill="accent1" w:themeFillTint="33"/>
          </w:tcPr>
          <w:p w:rsidR="00AE2F48" w:rsidRPr="003801FD" w:rsidRDefault="00AE2F48" w:rsidP="005E2987">
            <w:pPr>
              <w:jc w:val="left"/>
              <w:rPr>
                <w:sz w:val="20"/>
                <w:szCs w:val="20"/>
              </w:rPr>
            </w:pPr>
            <w:r w:rsidRPr="003801FD">
              <w:rPr>
                <w:sz w:val="20"/>
                <w:szCs w:val="20"/>
              </w:rPr>
              <w:t>一般用医薬品等の販売に従事する勤務時間数（週当たり）</w:t>
            </w:r>
          </w:p>
        </w:tc>
        <w:tc>
          <w:tcPr>
            <w:tcW w:w="3032" w:type="dxa"/>
            <w:tcBorders>
              <w:top w:val="single" w:sz="12" w:space="0" w:color="auto"/>
              <w:right w:val="single" w:sz="12" w:space="0" w:color="auto"/>
            </w:tcBorders>
            <w:shd w:val="clear" w:color="auto" w:fill="DBE5F1" w:themeFill="accent1" w:themeFillTint="33"/>
          </w:tcPr>
          <w:p w:rsidR="00AE2F48" w:rsidRPr="003801FD" w:rsidRDefault="00AE2F48" w:rsidP="005E2987">
            <w:pPr>
              <w:jc w:val="left"/>
              <w:rPr>
                <w:sz w:val="20"/>
                <w:szCs w:val="20"/>
              </w:rPr>
            </w:pPr>
            <w:r w:rsidRPr="003801FD">
              <w:rPr>
                <w:sz w:val="20"/>
                <w:szCs w:val="20"/>
              </w:rPr>
              <w:t>第一類医薬品等の販売に従事する勤務時間数（週当たり）</w:t>
            </w:r>
          </w:p>
        </w:tc>
      </w:tr>
      <w:tr w:rsidR="00AE2F48" w:rsidRPr="003801FD" w:rsidTr="003A1894">
        <w:tc>
          <w:tcPr>
            <w:tcW w:w="1242" w:type="dxa"/>
            <w:tcBorders>
              <w:left w:val="single" w:sz="12" w:space="0" w:color="auto"/>
            </w:tcBorders>
            <w:shd w:val="clear" w:color="auto" w:fill="DBE5F1" w:themeFill="accent1" w:themeFillTint="33"/>
          </w:tcPr>
          <w:p w:rsidR="00AE2F48" w:rsidRPr="003801FD" w:rsidRDefault="00FE0583" w:rsidP="00AE2F48">
            <w:pPr>
              <w:jc w:val="center"/>
              <w:rPr>
                <w:sz w:val="20"/>
                <w:szCs w:val="20"/>
              </w:rPr>
            </w:pPr>
            <w:r w:rsidRPr="003801FD">
              <w:rPr>
                <w:sz w:val="20"/>
                <w:szCs w:val="20"/>
              </w:rPr>
              <w:t>薬剤師</w:t>
            </w:r>
          </w:p>
        </w:tc>
        <w:tc>
          <w:tcPr>
            <w:tcW w:w="2552" w:type="dxa"/>
          </w:tcPr>
          <w:p w:rsidR="00AE2F48" w:rsidRPr="003801FD" w:rsidRDefault="00FE0583" w:rsidP="005E2987">
            <w:pPr>
              <w:jc w:val="left"/>
              <w:rPr>
                <w:sz w:val="20"/>
                <w:szCs w:val="20"/>
              </w:rPr>
            </w:pPr>
            <w:r w:rsidRPr="003801FD">
              <w:rPr>
                <w:sz w:val="20"/>
                <w:szCs w:val="20"/>
              </w:rPr>
              <w:t xml:space="preserve">　　　　　　　　</w:t>
            </w:r>
            <w:r w:rsidR="00451E78">
              <w:rPr>
                <w:rFonts w:hint="eastAsia"/>
                <w:sz w:val="20"/>
                <w:szCs w:val="20"/>
              </w:rPr>
              <w:t xml:space="preserve">  </w:t>
            </w:r>
            <w:bookmarkStart w:id="0" w:name="_GoBack"/>
            <w:bookmarkEnd w:id="0"/>
            <w:r w:rsidRPr="003801FD">
              <w:rPr>
                <w:sz w:val="20"/>
                <w:szCs w:val="20"/>
              </w:rPr>
              <w:t>時間</w:t>
            </w:r>
          </w:p>
        </w:tc>
        <w:tc>
          <w:tcPr>
            <w:tcW w:w="3118" w:type="dxa"/>
          </w:tcPr>
          <w:p w:rsidR="00AE2F48" w:rsidRPr="003801FD" w:rsidRDefault="00FE0583" w:rsidP="00451E78">
            <w:pPr>
              <w:ind w:firstLineChars="1250" w:firstLine="2500"/>
              <w:jc w:val="left"/>
              <w:rPr>
                <w:sz w:val="20"/>
                <w:szCs w:val="20"/>
              </w:rPr>
            </w:pPr>
            <w:r w:rsidRPr="003801FD">
              <w:rPr>
                <w:sz w:val="20"/>
                <w:szCs w:val="20"/>
              </w:rPr>
              <w:t>時間</w:t>
            </w:r>
          </w:p>
        </w:tc>
        <w:tc>
          <w:tcPr>
            <w:tcW w:w="3032" w:type="dxa"/>
            <w:tcBorders>
              <w:right w:val="single" w:sz="12" w:space="0" w:color="auto"/>
            </w:tcBorders>
          </w:tcPr>
          <w:p w:rsidR="00AE2F48" w:rsidRPr="003801FD" w:rsidRDefault="00FE0583" w:rsidP="003801FD">
            <w:pPr>
              <w:ind w:firstLineChars="1200" w:firstLine="2400"/>
              <w:jc w:val="left"/>
              <w:rPr>
                <w:sz w:val="20"/>
                <w:szCs w:val="20"/>
              </w:rPr>
            </w:pPr>
            <w:r w:rsidRPr="003801FD">
              <w:rPr>
                <w:sz w:val="20"/>
                <w:szCs w:val="20"/>
              </w:rPr>
              <w:t>時間</w:t>
            </w:r>
          </w:p>
        </w:tc>
      </w:tr>
      <w:tr w:rsidR="005E2987" w:rsidRPr="003801FD" w:rsidTr="003A1894">
        <w:tc>
          <w:tcPr>
            <w:tcW w:w="1242" w:type="dxa"/>
            <w:tcBorders>
              <w:left w:val="single" w:sz="12" w:space="0" w:color="auto"/>
            </w:tcBorders>
            <w:shd w:val="clear" w:color="auto" w:fill="DBE5F1" w:themeFill="accent1" w:themeFillTint="33"/>
          </w:tcPr>
          <w:p w:rsidR="005E2987" w:rsidRPr="003801FD" w:rsidRDefault="00AE2F48" w:rsidP="00AE2F48">
            <w:pPr>
              <w:jc w:val="center"/>
              <w:rPr>
                <w:sz w:val="20"/>
                <w:szCs w:val="20"/>
              </w:rPr>
            </w:pPr>
            <w:r w:rsidRPr="003801FD">
              <w:rPr>
                <w:noProof/>
                <w:sz w:val="20"/>
                <w:szCs w:val="20"/>
              </w:rPr>
              <mc:AlternateContent>
                <mc:Choice Requires="wps">
                  <w:drawing>
                    <wp:anchor distT="0" distB="0" distL="114300" distR="114300" simplePos="0" relativeHeight="251659264" behindDoc="0" locked="0" layoutInCell="1" allowOverlap="1" wp14:anchorId="753168D1" wp14:editId="038F1304">
                      <wp:simplePos x="0" y="0"/>
                      <wp:positionH relativeFrom="column">
                        <wp:posOffset>714375</wp:posOffset>
                      </wp:positionH>
                      <wp:positionV relativeFrom="paragraph">
                        <wp:posOffset>-3175</wp:posOffset>
                      </wp:positionV>
                      <wp:extent cx="1619250" cy="2095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16192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56.25pt,-.25pt" to="183.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" strokecolor="black [3213]"/>
                  </w:pict>
                </mc:Fallback>
              </mc:AlternateContent>
            </w:r>
            <w:r w:rsidRPr="003801FD">
              <w:rPr>
                <w:sz w:val="20"/>
                <w:szCs w:val="20"/>
              </w:rPr>
              <w:t>登録販売者</w:t>
            </w:r>
          </w:p>
        </w:tc>
        <w:tc>
          <w:tcPr>
            <w:tcW w:w="2552" w:type="dxa"/>
          </w:tcPr>
          <w:p w:rsidR="005E2987" w:rsidRPr="003801FD" w:rsidRDefault="005E2987" w:rsidP="005E2987">
            <w:pPr>
              <w:jc w:val="left"/>
              <w:rPr>
                <w:sz w:val="20"/>
                <w:szCs w:val="20"/>
              </w:rPr>
            </w:pPr>
          </w:p>
        </w:tc>
        <w:tc>
          <w:tcPr>
            <w:tcW w:w="3118" w:type="dxa"/>
          </w:tcPr>
          <w:p w:rsidR="005E2987" w:rsidRPr="003801FD" w:rsidRDefault="00FE0583" w:rsidP="00451E78">
            <w:pPr>
              <w:ind w:firstLineChars="1250" w:firstLine="2500"/>
              <w:jc w:val="left"/>
              <w:rPr>
                <w:color w:val="000000" w:themeColor="text1"/>
                <w:sz w:val="20"/>
                <w:szCs w:val="20"/>
              </w:rPr>
            </w:pPr>
            <w:r w:rsidRPr="003801FD">
              <w:rPr>
                <w:sz w:val="20"/>
                <w:szCs w:val="20"/>
              </w:rPr>
              <w:t>時間</w:t>
            </w:r>
            <w:r w:rsidR="00AE2F48" w:rsidRPr="003801FD">
              <w:rPr>
                <w:noProof/>
                <w:color w:val="000000" w:themeColor="text1"/>
                <w:sz w:val="20"/>
                <w:szCs w:val="20"/>
              </w:rPr>
              <mc:AlternateContent>
                <mc:Choice Requires="wps">
                  <w:drawing>
                    <wp:anchor distT="0" distB="0" distL="114300" distR="114300" simplePos="0" relativeHeight="251661312" behindDoc="0" locked="0" layoutInCell="1" allowOverlap="1" wp14:anchorId="22D921F3" wp14:editId="7EF8222B">
                      <wp:simplePos x="0" y="0"/>
                      <wp:positionH relativeFrom="column">
                        <wp:posOffset>1905636</wp:posOffset>
                      </wp:positionH>
                      <wp:positionV relativeFrom="paragraph">
                        <wp:posOffset>-3175</wp:posOffset>
                      </wp:positionV>
                      <wp:extent cx="1904999" cy="219075"/>
                      <wp:effectExtent l="0" t="0" r="19685" b="28575"/>
                      <wp:wrapNone/>
                      <wp:docPr id="2" name="直線コネクタ 2"/>
                      <wp:cNvGraphicFramePr/>
                      <a:graphic xmlns:a="http://schemas.openxmlformats.org/drawingml/2006/main">
                        <a:graphicData uri="http://schemas.microsoft.com/office/word/2010/wordprocessingShape">
                          <wps:wsp>
                            <wps:cNvCnPr/>
                            <wps:spPr>
                              <a:xfrm flipH="1">
                                <a:off x="0" y="0"/>
                                <a:ext cx="1904999"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05pt,-.25pt" to="30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" strokecolor="black [3213]"/>
                  </w:pict>
                </mc:Fallback>
              </mc:AlternateContent>
            </w:r>
          </w:p>
        </w:tc>
        <w:tc>
          <w:tcPr>
            <w:tcW w:w="3032" w:type="dxa"/>
            <w:tcBorders>
              <w:right w:val="single" w:sz="12" w:space="0" w:color="auto"/>
            </w:tcBorders>
          </w:tcPr>
          <w:p w:rsidR="005E2987" w:rsidRPr="003801FD" w:rsidRDefault="005E2987" w:rsidP="005E2987">
            <w:pPr>
              <w:jc w:val="left"/>
              <w:rPr>
                <w:sz w:val="20"/>
                <w:szCs w:val="20"/>
              </w:rPr>
            </w:pPr>
          </w:p>
        </w:tc>
      </w:tr>
      <w:tr w:rsidR="005E2987" w:rsidRPr="003801FD" w:rsidTr="003A1894">
        <w:tc>
          <w:tcPr>
            <w:tcW w:w="1242" w:type="dxa"/>
            <w:tcBorders>
              <w:left w:val="single" w:sz="12" w:space="0" w:color="auto"/>
              <w:bottom w:val="single" w:sz="12" w:space="0" w:color="auto"/>
            </w:tcBorders>
            <w:shd w:val="clear" w:color="auto" w:fill="DBE5F1" w:themeFill="accent1" w:themeFillTint="33"/>
          </w:tcPr>
          <w:p w:rsidR="005E2987" w:rsidRPr="003801FD" w:rsidRDefault="00AE2F48" w:rsidP="00AE2F48">
            <w:pPr>
              <w:jc w:val="center"/>
              <w:rPr>
                <w:sz w:val="20"/>
                <w:szCs w:val="20"/>
              </w:rPr>
            </w:pPr>
            <w:r w:rsidRPr="003801FD">
              <w:rPr>
                <w:sz w:val="20"/>
                <w:szCs w:val="20"/>
              </w:rPr>
              <w:t>総和</w:t>
            </w:r>
          </w:p>
        </w:tc>
        <w:tc>
          <w:tcPr>
            <w:tcW w:w="2552" w:type="dxa"/>
            <w:tcBorders>
              <w:bottom w:val="single" w:sz="12" w:space="0" w:color="auto"/>
            </w:tcBorders>
          </w:tcPr>
          <w:p w:rsidR="005E2987" w:rsidRPr="003801FD" w:rsidRDefault="00AE2F48" w:rsidP="00AE2F48">
            <w:pPr>
              <w:pStyle w:val="a4"/>
              <w:numPr>
                <w:ilvl w:val="0"/>
                <w:numId w:val="1"/>
              </w:numPr>
              <w:ind w:leftChars="0"/>
              <w:jc w:val="left"/>
              <w:rPr>
                <w:sz w:val="20"/>
                <w:szCs w:val="20"/>
              </w:rPr>
            </w:pPr>
            <w:r w:rsidRPr="003801FD">
              <w:rPr>
                <w:rFonts w:hint="eastAsia"/>
                <w:sz w:val="20"/>
                <w:szCs w:val="20"/>
              </w:rPr>
              <w:t xml:space="preserve">　　　　　　</w:t>
            </w:r>
            <w:r w:rsidR="00451E78">
              <w:rPr>
                <w:rFonts w:hint="eastAsia"/>
                <w:sz w:val="20"/>
                <w:szCs w:val="20"/>
              </w:rPr>
              <w:t xml:space="preserve">  </w:t>
            </w:r>
            <w:r w:rsidRPr="003801FD">
              <w:rPr>
                <w:rFonts w:hint="eastAsia"/>
                <w:sz w:val="20"/>
                <w:szCs w:val="20"/>
              </w:rPr>
              <w:t>時間</w:t>
            </w:r>
          </w:p>
        </w:tc>
        <w:tc>
          <w:tcPr>
            <w:tcW w:w="3118" w:type="dxa"/>
            <w:tcBorders>
              <w:bottom w:val="single" w:sz="12" w:space="0" w:color="auto"/>
            </w:tcBorders>
          </w:tcPr>
          <w:p w:rsidR="005E2987" w:rsidRPr="003801FD" w:rsidRDefault="003801FD" w:rsidP="00AE2F48">
            <w:pPr>
              <w:pStyle w:val="a4"/>
              <w:numPr>
                <w:ilvl w:val="0"/>
                <w:numId w:val="1"/>
              </w:numPr>
              <w:ind w:leftChars="0"/>
              <w:jc w:val="left"/>
              <w:rPr>
                <w:sz w:val="20"/>
                <w:szCs w:val="20"/>
              </w:rPr>
            </w:pPr>
            <w:r>
              <w:rPr>
                <w:rFonts w:hint="eastAsia"/>
                <w:sz w:val="20"/>
                <w:szCs w:val="20"/>
              </w:rPr>
              <w:t xml:space="preserve">　　　　　</w:t>
            </w:r>
            <w:r w:rsidR="00451E78">
              <w:rPr>
                <w:rFonts w:hint="eastAsia"/>
                <w:sz w:val="20"/>
                <w:szCs w:val="20"/>
              </w:rPr>
              <w:t xml:space="preserve">           </w:t>
            </w:r>
            <w:r w:rsidR="00AE2F48" w:rsidRPr="003801FD">
              <w:rPr>
                <w:rFonts w:hint="eastAsia"/>
                <w:sz w:val="20"/>
                <w:szCs w:val="20"/>
              </w:rPr>
              <w:t>時間</w:t>
            </w:r>
          </w:p>
        </w:tc>
        <w:tc>
          <w:tcPr>
            <w:tcW w:w="3032" w:type="dxa"/>
            <w:tcBorders>
              <w:bottom w:val="single" w:sz="12" w:space="0" w:color="auto"/>
              <w:right w:val="single" w:sz="12" w:space="0" w:color="auto"/>
            </w:tcBorders>
          </w:tcPr>
          <w:p w:rsidR="005E2987" w:rsidRPr="003801FD" w:rsidRDefault="00AE2F48" w:rsidP="00AE2F48">
            <w:pPr>
              <w:pStyle w:val="a4"/>
              <w:numPr>
                <w:ilvl w:val="0"/>
                <w:numId w:val="1"/>
              </w:numPr>
              <w:ind w:leftChars="0"/>
              <w:jc w:val="left"/>
              <w:rPr>
                <w:sz w:val="20"/>
                <w:szCs w:val="20"/>
              </w:rPr>
            </w:pPr>
            <w:r w:rsidRPr="003801FD">
              <w:rPr>
                <w:rFonts w:hint="eastAsia"/>
                <w:sz w:val="20"/>
                <w:szCs w:val="20"/>
              </w:rPr>
              <w:t xml:space="preserve">　　　　　　　　　　時間</w:t>
            </w:r>
          </w:p>
        </w:tc>
      </w:tr>
    </w:tbl>
    <w:p w:rsidR="00D03634" w:rsidRPr="003801FD" w:rsidRDefault="00D03634" w:rsidP="005E2987">
      <w:pPr>
        <w:jc w:val="left"/>
        <w:rPr>
          <w:sz w:val="20"/>
          <w:szCs w:val="20"/>
        </w:rPr>
      </w:pPr>
      <w:r w:rsidRPr="003801FD">
        <w:rPr>
          <w:rFonts w:hint="eastAsia"/>
          <w:sz w:val="20"/>
          <w:szCs w:val="20"/>
        </w:rPr>
        <w:t>※時間数は、週当たりの時間数の総和とする。</w:t>
      </w:r>
    </w:p>
    <w:p w:rsidR="008A4F82" w:rsidRPr="003801FD" w:rsidRDefault="008A4F82" w:rsidP="005E2987">
      <w:pPr>
        <w:jc w:val="left"/>
        <w:rPr>
          <w:sz w:val="20"/>
          <w:szCs w:val="20"/>
        </w:rPr>
      </w:pPr>
      <w:r w:rsidRPr="003801FD">
        <w:rPr>
          <w:rFonts w:ascii="ＭＳ 明朝" w:eastAsia="ＭＳ 明朝" w:hAnsi="ＭＳ 明朝" w:cs="ＭＳ 明朝"/>
          <w:sz w:val="20"/>
          <w:szCs w:val="20"/>
        </w:rPr>
        <w:t>※複数の資格者がいる場合は、その合計の週当たりの時間数の総和。</w:t>
      </w:r>
    </w:p>
    <w:p w:rsidR="0087097F" w:rsidRPr="003801FD" w:rsidRDefault="0087097F" w:rsidP="005E2987">
      <w:pPr>
        <w:jc w:val="left"/>
        <w:rPr>
          <w:sz w:val="20"/>
          <w:szCs w:val="20"/>
        </w:rPr>
      </w:pPr>
    </w:p>
    <w:p w:rsidR="0087097F" w:rsidRPr="003801FD" w:rsidRDefault="0087097F" w:rsidP="0087097F">
      <w:pPr>
        <w:jc w:val="left"/>
        <w:rPr>
          <w:sz w:val="20"/>
          <w:szCs w:val="20"/>
        </w:rPr>
      </w:pPr>
      <w:r w:rsidRPr="003801FD">
        <w:rPr>
          <w:rFonts w:hint="eastAsia"/>
          <w:sz w:val="20"/>
          <w:szCs w:val="20"/>
        </w:rPr>
        <w:t>【薬局開設者の講じなければならない措置】</w:t>
      </w:r>
    </w:p>
    <w:tbl>
      <w:tblPr>
        <w:tblStyle w:val="a3"/>
        <w:tblW w:w="0" w:type="auto"/>
        <w:tblLook w:val="04A0" w:firstRow="1" w:lastRow="0" w:firstColumn="1" w:lastColumn="0" w:noHBand="0" w:noVBand="1"/>
      </w:tblPr>
      <w:tblGrid>
        <w:gridCol w:w="7196"/>
        <w:gridCol w:w="2748"/>
      </w:tblGrid>
      <w:tr w:rsidR="0087097F" w:rsidRPr="003801FD" w:rsidTr="003A1894">
        <w:trPr>
          <w:trHeight w:val="686"/>
        </w:trPr>
        <w:tc>
          <w:tcPr>
            <w:tcW w:w="7196" w:type="dxa"/>
            <w:tcBorders>
              <w:top w:val="single" w:sz="12" w:space="0" w:color="auto"/>
              <w:left w:val="single" w:sz="12" w:space="0" w:color="auto"/>
            </w:tcBorders>
            <w:shd w:val="clear" w:color="auto" w:fill="DBE5F1" w:themeFill="accent1" w:themeFillTint="33"/>
            <w:vAlign w:val="center"/>
          </w:tcPr>
          <w:p w:rsidR="0087097F" w:rsidRPr="003801FD" w:rsidRDefault="0087097F" w:rsidP="007D2DC0">
            <w:pPr>
              <w:jc w:val="left"/>
              <w:rPr>
                <w:sz w:val="20"/>
                <w:szCs w:val="20"/>
              </w:rPr>
            </w:pPr>
            <w:r w:rsidRPr="003801FD">
              <w:rPr>
                <w:sz w:val="20"/>
                <w:szCs w:val="20"/>
              </w:rPr>
              <w:t>調剤の業務に係る医療の安全を確保するための指針</w:t>
            </w:r>
            <w:r w:rsidR="008078EA" w:rsidRPr="003801FD">
              <w:rPr>
                <w:sz w:val="20"/>
                <w:szCs w:val="20"/>
              </w:rPr>
              <w:t>の策定等</w:t>
            </w:r>
            <w:r w:rsidR="00B64C3C" w:rsidRPr="003801FD">
              <w:rPr>
                <w:sz w:val="20"/>
                <w:szCs w:val="20"/>
              </w:rPr>
              <w:t>（体制省令第</w:t>
            </w:r>
            <w:r w:rsidR="00B64C3C" w:rsidRPr="003801FD">
              <w:rPr>
                <w:sz w:val="20"/>
                <w:szCs w:val="20"/>
              </w:rPr>
              <w:t>1</w:t>
            </w:r>
            <w:r w:rsidR="00B64C3C" w:rsidRPr="003801FD">
              <w:rPr>
                <w:sz w:val="20"/>
                <w:szCs w:val="20"/>
              </w:rPr>
              <w:t>条第</w:t>
            </w:r>
            <w:r w:rsidR="00B64C3C" w:rsidRPr="003801FD">
              <w:rPr>
                <w:sz w:val="20"/>
                <w:szCs w:val="20"/>
              </w:rPr>
              <w:t>1</w:t>
            </w:r>
            <w:r w:rsidR="00B64C3C" w:rsidRPr="003801FD">
              <w:rPr>
                <w:sz w:val="20"/>
                <w:szCs w:val="20"/>
              </w:rPr>
              <w:t>項第</w:t>
            </w:r>
            <w:r w:rsidR="00B64C3C" w:rsidRPr="003801FD">
              <w:rPr>
                <w:sz w:val="20"/>
                <w:szCs w:val="20"/>
              </w:rPr>
              <w:t>12</w:t>
            </w:r>
            <w:r w:rsidR="00B64C3C" w:rsidRPr="003801FD">
              <w:rPr>
                <w:sz w:val="20"/>
                <w:szCs w:val="20"/>
              </w:rPr>
              <w:t>号）</w:t>
            </w:r>
          </w:p>
        </w:tc>
        <w:tc>
          <w:tcPr>
            <w:tcW w:w="2748" w:type="dxa"/>
            <w:tcBorders>
              <w:top w:val="single" w:sz="12" w:space="0" w:color="auto"/>
              <w:right w:val="single" w:sz="12" w:space="0" w:color="auto"/>
            </w:tcBorders>
            <w:vAlign w:val="center"/>
          </w:tcPr>
          <w:p w:rsidR="0087097F" w:rsidRPr="003801FD" w:rsidRDefault="00B64C3C" w:rsidP="00B64C3C">
            <w:pPr>
              <w:jc w:val="center"/>
              <w:rPr>
                <w:sz w:val="20"/>
                <w:szCs w:val="20"/>
              </w:rPr>
            </w:pPr>
            <w:r w:rsidRPr="003801FD">
              <w:rPr>
                <w:sz w:val="20"/>
                <w:szCs w:val="20"/>
              </w:rPr>
              <w:t>有　　・　　無</w:t>
            </w:r>
          </w:p>
        </w:tc>
      </w:tr>
      <w:tr w:rsidR="0087097F" w:rsidRPr="003801FD" w:rsidTr="003A1894">
        <w:tc>
          <w:tcPr>
            <w:tcW w:w="7196" w:type="dxa"/>
            <w:tcBorders>
              <w:left w:val="single" w:sz="12" w:space="0" w:color="auto"/>
            </w:tcBorders>
            <w:shd w:val="clear" w:color="auto" w:fill="DBE5F1" w:themeFill="accent1" w:themeFillTint="33"/>
            <w:vAlign w:val="center"/>
          </w:tcPr>
          <w:p w:rsidR="0087097F" w:rsidRPr="003801FD" w:rsidRDefault="0087097F" w:rsidP="007D2DC0">
            <w:pPr>
              <w:jc w:val="left"/>
              <w:rPr>
                <w:sz w:val="20"/>
                <w:szCs w:val="20"/>
              </w:rPr>
            </w:pPr>
            <w:r w:rsidRPr="003801FD">
              <w:rPr>
                <w:sz w:val="20"/>
                <w:szCs w:val="20"/>
              </w:rPr>
              <w:t>調剤された薬剤を販売授与する場合の情報提供その他の調剤の業務に係る適正な管理を確保するための指針</w:t>
            </w:r>
            <w:r w:rsidR="008078EA" w:rsidRPr="003801FD">
              <w:rPr>
                <w:sz w:val="20"/>
                <w:szCs w:val="20"/>
              </w:rPr>
              <w:t>の策定等</w:t>
            </w:r>
            <w:r w:rsidR="00B64C3C" w:rsidRPr="003801FD">
              <w:rPr>
                <w:sz w:val="20"/>
                <w:szCs w:val="20"/>
              </w:rPr>
              <w:t>（体制省令第</w:t>
            </w:r>
            <w:r w:rsidR="00B64C3C" w:rsidRPr="003801FD">
              <w:rPr>
                <w:sz w:val="20"/>
                <w:szCs w:val="20"/>
              </w:rPr>
              <w:t>1</w:t>
            </w:r>
            <w:r w:rsidR="00B64C3C" w:rsidRPr="003801FD">
              <w:rPr>
                <w:sz w:val="20"/>
                <w:szCs w:val="20"/>
              </w:rPr>
              <w:t>条第</w:t>
            </w:r>
            <w:r w:rsidR="00B64C3C" w:rsidRPr="003801FD">
              <w:rPr>
                <w:sz w:val="20"/>
                <w:szCs w:val="20"/>
              </w:rPr>
              <w:t>1</w:t>
            </w:r>
            <w:r w:rsidR="00B64C3C" w:rsidRPr="003801FD">
              <w:rPr>
                <w:sz w:val="20"/>
                <w:szCs w:val="20"/>
              </w:rPr>
              <w:t>項第</w:t>
            </w:r>
            <w:r w:rsidR="00B64C3C" w:rsidRPr="003801FD">
              <w:rPr>
                <w:sz w:val="20"/>
                <w:szCs w:val="20"/>
              </w:rPr>
              <w:t>13</w:t>
            </w:r>
            <w:r w:rsidR="00B64C3C" w:rsidRPr="003801FD">
              <w:rPr>
                <w:sz w:val="20"/>
                <w:szCs w:val="20"/>
              </w:rPr>
              <w:t>号）</w:t>
            </w:r>
          </w:p>
        </w:tc>
        <w:tc>
          <w:tcPr>
            <w:tcW w:w="2748" w:type="dxa"/>
            <w:tcBorders>
              <w:right w:val="single" w:sz="12" w:space="0" w:color="auto"/>
            </w:tcBorders>
            <w:vAlign w:val="center"/>
          </w:tcPr>
          <w:p w:rsidR="0087097F" w:rsidRPr="003801FD" w:rsidRDefault="00B64C3C" w:rsidP="00B64C3C">
            <w:pPr>
              <w:jc w:val="center"/>
              <w:rPr>
                <w:sz w:val="20"/>
                <w:szCs w:val="20"/>
              </w:rPr>
            </w:pPr>
            <w:r w:rsidRPr="003801FD">
              <w:rPr>
                <w:sz w:val="20"/>
                <w:szCs w:val="20"/>
              </w:rPr>
              <w:t>有　　・　　無</w:t>
            </w:r>
          </w:p>
        </w:tc>
      </w:tr>
      <w:tr w:rsidR="00B64C3C" w:rsidRPr="003801FD" w:rsidTr="003A1894">
        <w:tc>
          <w:tcPr>
            <w:tcW w:w="7196" w:type="dxa"/>
            <w:tcBorders>
              <w:left w:val="single" w:sz="12" w:space="0" w:color="auto"/>
            </w:tcBorders>
            <w:shd w:val="clear" w:color="auto" w:fill="DBE5F1" w:themeFill="accent1" w:themeFillTint="33"/>
            <w:vAlign w:val="center"/>
          </w:tcPr>
          <w:p w:rsidR="00B64C3C" w:rsidRPr="003801FD" w:rsidRDefault="00B64C3C" w:rsidP="007D2DC0">
            <w:pPr>
              <w:jc w:val="left"/>
              <w:rPr>
                <w:sz w:val="20"/>
                <w:szCs w:val="20"/>
              </w:rPr>
            </w:pPr>
            <w:r w:rsidRPr="003801FD">
              <w:rPr>
                <w:sz w:val="20"/>
                <w:szCs w:val="20"/>
              </w:rPr>
              <w:t>医薬品を販売授与する場合の情報提供その他の医薬品の販売授与の業務に係る適正な管理を確保するための指針</w:t>
            </w:r>
            <w:r w:rsidR="008078EA" w:rsidRPr="003801FD">
              <w:rPr>
                <w:sz w:val="20"/>
                <w:szCs w:val="20"/>
              </w:rPr>
              <w:t>の策定等</w:t>
            </w:r>
            <w:r w:rsidRPr="003801FD">
              <w:rPr>
                <w:sz w:val="20"/>
                <w:szCs w:val="20"/>
              </w:rPr>
              <w:t>（体制省令第</w:t>
            </w:r>
            <w:r w:rsidRPr="003801FD">
              <w:rPr>
                <w:sz w:val="20"/>
                <w:szCs w:val="20"/>
              </w:rPr>
              <w:t>1</w:t>
            </w:r>
            <w:r w:rsidRPr="003801FD">
              <w:rPr>
                <w:sz w:val="20"/>
                <w:szCs w:val="20"/>
              </w:rPr>
              <w:t>条第</w:t>
            </w:r>
            <w:r w:rsidRPr="003801FD">
              <w:rPr>
                <w:sz w:val="20"/>
                <w:szCs w:val="20"/>
              </w:rPr>
              <w:t>1</w:t>
            </w:r>
            <w:r w:rsidRPr="003801FD">
              <w:rPr>
                <w:sz w:val="20"/>
                <w:szCs w:val="20"/>
              </w:rPr>
              <w:t>項第</w:t>
            </w:r>
            <w:r w:rsidRPr="003801FD">
              <w:rPr>
                <w:sz w:val="20"/>
                <w:szCs w:val="20"/>
              </w:rPr>
              <w:t>14</w:t>
            </w:r>
            <w:r w:rsidRPr="003801FD">
              <w:rPr>
                <w:sz w:val="20"/>
                <w:szCs w:val="20"/>
              </w:rPr>
              <w:t>号）</w:t>
            </w:r>
          </w:p>
        </w:tc>
        <w:tc>
          <w:tcPr>
            <w:tcW w:w="2748" w:type="dxa"/>
            <w:tcBorders>
              <w:right w:val="single" w:sz="12" w:space="0" w:color="auto"/>
            </w:tcBorders>
            <w:vAlign w:val="center"/>
          </w:tcPr>
          <w:p w:rsidR="00B64C3C" w:rsidRPr="003801FD" w:rsidRDefault="00B64C3C" w:rsidP="007522AF">
            <w:pPr>
              <w:jc w:val="center"/>
              <w:rPr>
                <w:sz w:val="20"/>
                <w:szCs w:val="20"/>
              </w:rPr>
            </w:pPr>
            <w:r w:rsidRPr="003801FD">
              <w:rPr>
                <w:sz w:val="20"/>
                <w:szCs w:val="20"/>
              </w:rPr>
              <w:t>有　　・　　無</w:t>
            </w:r>
          </w:p>
        </w:tc>
      </w:tr>
      <w:tr w:rsidR="00B64C3C" w:rsidRPr="003801FD" w:rsidTr="003A1894">
        <w:trPr>
          <w:trHeight w:val="646"/>
        </w:trPr>
        <w:tc>
          <w:tcPr>
            <w:tcW w:w="7196" w:type="dxa"/>
            <w:tcBorders>
              <w:left w:val="single" w:sz="12" w:space="0" w:color="auto"/>
            </w:tcBorders>
            <w:shd w:val="clear" w:color="auto" w:fill="DBE5F1" w:themeFill="accent1" w:themeFillTint="33"/>
            <w:vAlign w:val="center"/>
          </w:tcPr>
          <w:p w:rsidR="00B64C3C" w:rsidRPr="003801FD" w:rsidRDefault="00B64C3C" w:rsidP="007D2DC0">
            <w:pPr>
              <w:jc w:val="left"/>
              <w:rPr>
                <w:sz w:val="20"/>
                <w:szCs w:val="20"/>
              </w:rPr>
            </w:pPr>
            <w:r w:rsidRPr="003801FD">
              <w:rPr>
                <w:sz w:val="20"/>
                <w:szCs w:val="20"/>
              </w:rPr>
              <w:t>医薬品の安全使用のための責任者の設置（体制省令第</w:t>
            </w:r>
            <w:r w:rsidRPr="003801FD">
              <w:rPr>
                <w:sz w:val="20"/>
                <w:szCs w:val="20"/>
              </w:rPr>
              <w:t>1</w:t>
            </w:r>
            <w:r w:rsidRPr="003801FD">
              <w:rPr>
                <w:sz w:val="20"/>
                <w:szCs w:val="20"/>
              </w:rPr>
              <w:t>条第</w:t>
            </w:r>
            <w:r w:rsidRPr="003801FD">
              <w:rPr>
                <w:sz w:val="20"/>
                <w:szCs w:val="20"/>
              </w:rPr>
              <w:t>2</w:t>
            </w:r>
            <w:r w:rsidRPr="003801FD">
              <w:rPr>
                <w:sz w:val="20"/>
                <w:szCs w:val="20"/>
              </w:rPr>
              <w:t>項第</w:t>
            </w:r>
            <w:r w:rsidRPr="003801FD">
              <w:rPr>
                <w:sz w:val="20"/>
                <w:szCs w:val="20"/>
              </w:rPr>
              <w:t>1</w:t>
            </w:r>
            <w:r w:rsidRPr="003801FD">
              <w:rPr>
                <w:sz w:val="20"/>
                <w:szCs w:val="20"/>
              </w:rPr>
              <w:t>号）</w:t>
            </w:r>
          </w:p>
        </w:tc>
        <w:tc>
          <w:tcPr>
            <w:tcW w:w="2748" w:type="dxa"/>
            <w:tcBorders>
              <w:right w:val="single" w:sz="12" w:space="0" w:color="auto"/>
            </w:tcBorders>
            <w:vAlign w:val="center"/>
          </w:tcPr>
          <w:p w:rsidR="00B64C3C" w:rsidRPr="003801FD" w:rsidRDefault="00B64C3C" w:rsidP="007522AF">
            <w:pPr>
              <w:jc w:val="center"/>
              <w:rPr>
                <w:sz w:val="20"/>
                <w:szCs w:val="20"/>
              </w:rPr>
            </w:pPr>
            <w:r w:rsidRPr="003801FD">
              <w:rPr>
                <w:sz w:val="20"/>
                <w:szCs w:val="20"/>
              </w:rPr>
              <w:t>有　　・　　無</w:t>
            </w:r>
          </w:p>
        </w:tc>
      </w:tr>
      <w:tr w:rsidR="00B64C3C" w:rsidRPr="003801FD" w:rsidTr="003A1894">
        <w:trPr>
          <w:trHeight w:val="712"/>
        </w:trPr>
        <w:tc>
          <w:tcPr>
            <w:tcW w:w="7196" w:type="dxa"/>
            <w:tcBorders>
              <w:left w:val="single" w:sz="12" w:space="0" w:color="auto"/>
            </w:tcBorders>
            <w:shd w:val="clear" w:color="auto" w:fill="DBE5F1" w:themeFill="accent1" w:themeFillTint="33"/>
            <w:vAlign w:val="center"/>
          </w:tcPr>
          <w:p w:rsidR="00B64C3C" w:rsidRPr="003801FD" w:rsidRDefault="00B64C3C" w:rsidP="007D2DC0">
            <w:pPr>
              <w:jc w:val="left"/>
              <w:rPr>
                <w:sz w:val="20"/>
                <w:szCs w:val="20"/>
              </w:rPr>
            </w:pPr>
            <w:r w:rsidRPr="003801FD">
              <w:rPr>
                <w:sz w:val="20"/>
                <w:szCs w:val="20"/>
              </w:rPr>
              <w:t>従事者から薬局開設者への事故報告</w:t>
            </w:r>
            <w:r w:rsidR="008078EA" w:rsidRPr="003801FD">
              <w:rPr>
                <w:sz w:val="20"/>
                <w:szCs w:val="20"/>
              </w:rPr>
              <w:t>の</w:t>
            </w:r>
            <w:r w:rsidRPr="003801FD">
              <w:rPr>
                <w:sz w:val="20"/>
                <w:szCs w:val="20"/>
              </w:rPr>
              <w:t>体制</w:t>
            </w:r>
            <w:r w:rsidR="008078EA" w:rsidRPr="003801FD">
              <w:rPr>
                <w:sz w:val="20"/>
                <w:szCs w:val="20"/>
              </w:rPr>
              <w:t>整備</w:t>
            </w:r>
            <w:r w:rsidRPr="003801FD">
              <w:rPr>
                <w:sz w:val="20"/>
                <w:szCs w:val="20"/>
              </w:rPr>
              <w:t>（体制省令第</w:t>
            </w:r>
            <w:r w:rsidRPr="003801FD">
              <w:rPr>
                <w:sz w:val="20"/>
                <w:szCs w:val="20"/>
              </w:rPr>
              <w:t>1</w:t>
            </w:r>
            <w:r w:rsidRPr="003801FD">
              <w:rPr>
                <w:sz w:val="20"/>
                <w:szCs w:val="20"/>
              </w:rPr>
              <w:t>条第</w:t>
            </w:r>
            <w:r w:rsidRPr="003801FD">
              <w:rPr>
                <w:sz w:val="20"/>
                <w:szCs w:val="20"/>
              </w:rPr>
              <w:t>2</w:t>
            </w:r>
            <w:r w:rsidRPr="003801FD">
              <w:rPr>
                <w:sz w:val="20"/>
                <w:szCs w:val="20"/>
              </w:rPr>
              <w:t>項第</w:t>
            </w:r>
            <w:r w:rsidRPr="003801FD">
              <w:rPr>
                <w:sz w:val="20"/>
                <w:szCs w:val="20"/>
              </w:rPr>
              <w:t>2</w:t>
            </w:r>
            <w:r w:rsidRPr="003801FD">
              <w:rPr>
                <w:sz w:val="20"/>
                <w:szCs w:val="20"/>
              </w:rPr>
              <w:t>号）</w:t>
            </w:r>
          </w:p>
        </w:tc>
        <w:tc>
          <w:tcPr>
            <w:tcW w:w="2748" w:type="dxa"/>
            <w:tcBorders>
              <w:right w:val="single" w:sz="12" w:space="0" w:color="auto"/>
            </w:tcBorders>
            <w:vAlign w:val="center"/>
          </w:tcPr>
          <w:p w:rsidR="00B64C3C" w:rsidRPr="003801FD" w:rsidRDefault="00B64C3C" w:rsidP="007522AF">
            <w:pPr>
              <w:jc w:val="center"/>
              <w:rPr>
                <w:sz w:val="20"/>
                <w:szCs w:val="20"/>
              </w:rPr>
            </w:pPr>
            <w:r w:rsidRPr="003801FD">
              <w:rPr>
                <w:sz w:val="20"/>
                <w:szCs w:val="20"/>
              </w:rPr>
              <w:t>有　　・　　無</w:t>
            </w:r>
          </w:p>
        </w:tc>
      </w:tr>
      <w:tr w:rsidR="00B64C3C" w:rsidRPr="003801FD" w:rsidTr="003A1894">
        <w:tc>
          <w:tcPr>
            <w:tcW w:w="7196" w:type="dxa"/>
            <w:tcBorders>
              <w:left w:val="single" w:sz="12" w:space="0" w:color="auto"/>
              <w:bottom w:val="single" w:sz="12" w:space="0" w:color="auto"/>
            </w:tcBorders>
            <w:shd w:val="clear" w:color="auto" w:fill="DBE5F1" w:themeFill="accent1" w:themeFillTint="33"/>
            <w:vAlign w:val="center"/>
          </w:tcPr>
          <w:p w:rsidR="00B64C3C" w:rsidRPr="003801FD" w:rsidRDefault="00B64C3C" w:rsidP="007D2DC0">
            <w:pPr>
              <w:jc w:val="left"/>
              <w:rPr>
                <w:sz w:val="20"/>
                <w:szCs w:val="20"/>
              </w:rPr>
            </w:pPr>
            <w:r w:rsidRPr="003801FD">
              <w:rPr>
                <w:sz w:val="20"/>
                <w:szCs w:val="20"/>
              </w:rPr>
              <w:t>医薬品の安全使用並びに調剤された薬剤及び医薬品の</w:t>
            </w:r>
            <w:r w:rsidR="008078EA" w:rsidRPr="003801FD">
              <w:rPr>
                <w:sz w:val="20"/>
                <w:szCs w:val="20"/>
              </w:rPr>
              <w:t>情報</w:t>
            </w:r>
            <w:r w:rsidRPr="003801FD">
              <w:rPr>
                <w:sz w:val="20"/>
                <w:szCs w:val="20"/>
              </w:rPr>
              <w:t>提供のための業務に関する手順書</w:t>
            </w:r>
            <w:r w:rsidR="00920744" w:rsidRPr="003801FD">
              <w:rPr>
                <w:sz w:val="20"/>
                <w:szCs w:val="20"/>
              </w:rPr>
              <w:t>等</w:t>
            </w:r>
            <w:r w:rsidRPr="003801FD">
              <w:rPr>
                <w:sz w:val="20"/>
                <w:szCs w:val="20"/>
              </w:rPr>
              <w:t>（体制省令第</w:t>
            </w:r>
            <w:r w:rsidRPr="003801FD">
              <w:rPr>
                <w:sz w:val="20"/>
                <w:szCs w:val="20"/>
              </w:rPr>
              <w:t>1</w:t>
            </w:r>
            <w:r w:rsidRPr="003801FD">
              <w:rPr>
                <w:sz w:val="20"/>
                <w:szCs w:val="20"/>
              </w:rPr>
              <w:t>条第</w:t>
            </w:r>
            <w:r w:rsidRPr="003801FD">
              <w:rPr>
                <w:sz w:val="20"/>
                <w:szCs w:val="20"/>
              </w:rPr>
              <w:t>2</w:t>
            </w:r>
            <w:r w:rsidRPr="003801FD">
              <w:rPr>
                <w:sz w:val="20"/>
                <w:szCs w:val="20"/>
              </w:rPr>
              <w:t>項第</w:t>
            </w:r>
            <w:r w:rsidRPr="003801FD">
              <w:rPr>
                <w:sz w:val="20"/>
                <w:szCs w:val="20"/>
              </w:rPr>
              <w:t>3</w:t>
            </w:r>
            <w:r w:rsidRPr="003801FD">
              <w:rPr>
                <w:sz w:val="20"/>
                <w:szCs w:val="20"/>
              </w:rPr>
              <w:t>号）</w:t>
            </w:r>
          </w:p>
        </w:tc>
        <w:tc>
          <w:tcPr>
            <w:tcW w:w="2748" w:type="dxa"/>
            <w:tcBorders>
              <w:bottom w:val="single" w:sz="12" w:space="0" w:color="auto"/>
              <w:right w:val="single" w:sz="12" w:space="0" w:color="auto"/>
            </w:tcBorders>
            <w:vAlign w:val="center"/>
          </w:tcPr>
          <w:p w:rsidR="00B64C3C" w:rsidRPr="003801FD" w:rsidRDefault="00B64C3C" w:rsidP="007522AF">
            <w:pPr>
              <w:jc w:val="center"/>
              <w:rPr>
                <w:sz w:val="20"/>
                <w:szCs w:val="20"/>
              </w:rPr>
            </w:pPr>
            <w:r w:rsidRPr="003801FD">
              <w:rPr>
                <w:sz w:val="20"/>
                <w:szCs w:val="20"/>
              </w:rPr>
              <w:t>有　　・　　無</w:t>
            </w:r>
          </w:p>
        </w:tc>
      </w:tr>
    </w:tbl>
    <w:p w:rsidR="0087097F" w:rsidRPr="003801FD" w:rsidRDefault="0087097F" w:rsidP="0087097F">
      <w:pPr>
        <w:jc w:val="left"/>
        <w:rPr>
          <w:rFonts w:ascii="ＭＳ 明朝" w:eastAsia="ＭＳ 明朝" w:hAnsi="ＭＳ 明朝" w:cs="ＭＳ 明朝"/>
          <w:sz w:val="20"/>
          <w:szCs w:val="20"/>
        </w:rPr>
      </w:pPr>
      <w:r w:rsidRPr="003801FD">
        <w:rPr>
          <w:rFonts w:ascii="ＭＳ 明朝" w:eastAsia="ＭＳ 明朝" w:hAnsi="ＭＳ 明朝" w:cs="ＭＳ 明朝"/>
          <w:sz w:val="20"/>
          <w:szCs w:val="20"/>
        </w:rPr>
        <w:t>※体制省令：薬局並びに店舗販売業及び配置販売業の業務を行う体制を定める省令</w:t>
      </w:r>
    </w:p>
    <w:p w:rsidR="0087097F" w:rsidRPr="003801FD" w:rsidRDefault="0087097F" w:rsidP="005E2987">
      <w:pPr>
        <w:jc w:val="left"/>
        <w:rPr>
          <w:sz w:val="20"/>
          <w:szCs w:val="20"/>
        </w:rPr>
      </w:pPr>
    </w:p>
    <w:sectPr w:rsidR="0087097F" w:rsidRPr="003801FD" w:rsidSect="007D6B7E">
      <w:pgSz w:w="11906" w:h="16838"/>
      <w:pgMar w:top="568"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5D9" w:rsidRDefault="002E75D9" w:rsidP="00B8665A">
      <w:r>
        <w:separator/>
      </w:r>
    </w:p>
  </w:endnote>
  <w:endnote w:type="continuationSeparator" w:id="0">
    <w:p w:rsidR="002E75D9" w:rsidRDefault="002E75D9" w:rsidP="00B8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5D9" w:rsidRDefault="002E75D9" w:rsidP="00B8665A">
      <w:r>
        <w:separator/>
      </w:r>
    </w:p>
  </w:footnote>
  <w:footnote w:type="continuationSeparator" w:id="0">
    <w:p w:rsidR="002E75D9" w:rsidRDefault="002E75D9" w:rsidP="00B86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039D"/>
    <w:multiLevelType w:val="hybridMultilevel"/>
    <w:tmpl w:val="844E3E60"/>
    <w:lvl w:ilvl="0" w:tplc="C2E68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C64452"/>
    <w:multiLevelType w:val="hybridMultilevel"/>
    <w:tmpl w:val="43604736"/>
    <w:lvl w:ilvl="0" w:tplc="86560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31448EA"/>
    <w:multiLevelType w:val="hybridMultilevel"/>
    <w:tmpl w:val="AF54D29A"/>
    <w:lvl w:ilvl="0" w:tplc="E1E0D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87"/>
    <w:rsid w:val="000379B4"/>
    <w:rsid w:val="000E4841"/>
    <w:rsid w:val="002E75D9"/>
    <w:rsid w:val="003801FD"/>
    <w:rsid w:val="003A1894"/>
    <w:rsid w:val="003C5A9F"/>
    <w:rsid w:val="00451E78"/>
    <w:rsid w:val="004865C5"/>
    <w:rsid w:val="004B3CA2"/>
    <w:rsid w:val="00504475"/>
    <w:rsid w:val="0058726F"/>
    <w:rsid w:val="005E2987"/>
    <w:rsid w:val="006018E9"/>
    <w:rsid w:val="00607CE2"/>
    <w:rsid w:val="00792B45"/>
    <w:rsid w:val="007D2DC0"/>
    <w:rsid w:val="007D6B7E"/>
    <w:rsid w:val="008078EA"/>
    <w:rsid w:val="0087097F"/>
    <w:rsid w:val="008A4F82"/>
    <w:rsid w:val="008B09E7"/>
    <w:rsid w:val="00920744"/>
    <w:rsid w:val="00A758D6"/>
    <w:rsid w:val="00AD3C58"/>
    <w:rsid w:val="00AE2F48"/>
    <w:rsid w:val="00B64C3C"/>
    <w:rsid w:val="00B83E57"/>
    <w:rsid w:val="00B8665A"/>
    <w:rsid w:val="00BE2592"/>
    <w:rsid w:val="00D03634"/>
    <w:rsid w:val="00DC4DD8"/>
    <w:rsid w:val="00E574EA"/>
    <w:rsid w:val="00FE0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2987"/>
    <w:pPr>
      <w:ind w:leftChars="400" w:left="840"/>
    </w:pPr>
  </w:style>
  <w:style w:type="paragraph" w:styleId="a5">
    <w:name w:val="No Spacing"/>
    <w:uiPriority w:val="1"/>
    <w:qFormat/>
    <w:rsid w:val="00AE2F48"/>
    <w:pPr>
      <w:widowControl w:val="0"/>
      <w:jc w:val="both"/>
    </w:pPr>
  </w:style>
  <w:style w:type="paragraph" w:styleId="a6">
    <w:name w:val="header"/>
    <w:basedOn w:val="a"/>
    <w:link w:val="a7"/>
    <w:uiPriority w:val="99"/>
    <w:unhideWhenUsed/>
    <w:rsid w:val="00B8665A"/>
    <w:pPr>
      <w:tabs>
        <w:tab w:val="center" w:pos="4252"/>
        <w:tab w:val="right" w:pos="8504"/>
      </w:tabs>
      <w:snapToGrid w:val="0"/>
    </w:pPr>
  </w:style>
  <w:style w:type="character" w:customStyle="1" w:styleId="a7">
    <w:name w:val="ヘッダー (文字)"/>
    <w:basedOn w:val="a0"/>
    <w:link w:val="a6"/>
    <w:uiPriority w:val="99"/>
    <w:rsid w:val="00B8665A"/>
  </w:style>
  <w:style w:type="paragraph" w:styleId="a8">
    <w:name w:val="footer"/>
    <w:basedOn w:val="a"/>
    <w:link w:val="a9"/>
    <w:uiPriority w:val="99"/>
    <w:unhideWhenUsed/>
    <w:rsid w:val="00B8665A"/>
    <w:pPr>
      <w:tabs>
        <w:tab w:val="center" w:pos="4252"/>
        <w:tab w:val="right" w:pos="8504"/>
      </w:tabs>
      <w:snapToGrid w:val="0"/>
    </w:pPr>
  </w:style>
  <w:style w:type="character" w:customStyle="1" w:styleId="a9">
    <w:name w:val="フッター (文字)"/>
    <w:basedOn w:val="a0"/>
    <w:link w:val="a8"/>
    <w:uiPriority w:val="99"/>
    <w:rsid w:val="00B86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2987"/>
    <w:pPr>
      <w:ind w:leftChars="400" w:left="840"/>
    </w:pPr>
  </w:style>
  <w:style w:type="paragraph" w:styleId="a5">
    <w:name w:val="No Spacing"/>
    <w:uiPriority w:val="1"/>
    <w:qFormat/>
    <w:rsid w:val="00AE2F48"/>
    <w:pPr>
      <w:widowControl w:val="0"/>
      <w:jc w:val="both"/>
    </w:pPr>
  </w:style>
  <w:style w:type="paragraph" w:styleId="a6">
    <w:name w:val="header"/>
    <w:basedOn w:val="a"/>
    <w:link w:val="a7"/>
    <w:uiPriority w:val="99"/>
    <w:unhideWhenUsed/>
    <w:rsid w:val="00B8665A"/>
    <w:pPr>
      <w:tabs>
        <w:tab w:val="center" w:pos="4252"/>
        <w:tab w:val="right" w:pos="8504"/>
      </w:tabs>
      <w:snapToGrid w:val="0"/>
    </w:pPr>
  </w:style>
  <w:style w:type="character" w:customStyle="1" w:styleId="a7">
    <w:name w:val="ヘッダー (文字)"/>
    <w:basedOn w:val="a0"/>
    <w:link w:val="a6"/>
    <w:uiPriority w:val="99"/>
    <w:rsid w:val="00B8665A"/>
  </w:style>
  <w:style w:type="paragraph" w:styleId="a8">
    <w:name w:val="footer"/>
    <w:basedOn w:val="a"/>
    <w:link w:val="a9"/>
    <w:uiPriority w:val="99"/>
    <w:unhideWhenUsed/>
    <w:rsid w:val="00B8665A"/>
    <w:pPr>
      <w:tabs>
        <w:tab w:val="center" w:pos="4252"/>
        <w:tab w:val="right" w:pos="8504"/>
      </w:tabs>
      <w:snapToGrid w:val="0"/>
    </w:pPr>
  </w:style>
  <w:style w:type="character" w:customStyle="1" w:styleId="a9">
    <w:name w:val="フッター (文字)"/>
    <w:basedOn w:val="a0"/>
    <w:link w:val="a8"/>
    <w:uiPriority w:val="99"/>
    <w:rsid w:val="00B86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佐賀県</cp:lastModifiedBy>
  <cp:revision>10</cp:revision>
  <cp:lastPrinted>2014-06-11T13:34:00Z</cp:lastPrinted>
  <dcterms:created xsi:type="dcterms:W3CDTF">2014-06-11T12:54:00Z</dcterms:created>
  <dcterms:modified xsi:type="dcterms:W3CDTF">2014-06-11T23:58:00Z</dcterms:modified>
</cp:coreProperties>
</file>