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F17735E1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6EC70" w14:textId="77777777" w:rsidR="00863993" w:rsidRPr="006A551A" w:rsidRDefault="00863993" w:rsidP="001340F8">
      <w:pPr>
        <w:rPr>
          <w:rFonts w:hint="eastAsia"/>
        </w:rPr>
      </w:pPr>
      <w:r w:rsidRPr="006A551A">
        <w:rPr>
          <w:rFonts w:hint="eastAsia"/>
        </w:rPr>
        <w:t>様式第</w:t>
      </w:r>
      <w:r w:rsidR="00114D28" w:rsidRPr="006A551A">
        <w:rPr>
          <w:rFonts w:hint="eastAsia"/>
        </w:rPr>
        <w:t>４</w:t>
      </w:r>
      <w:r w:rsidRPr="006A551A">
        <w:rPr>
          <w:rFonts w:hint="eastAsia"/>
        </w:rPr>
        <w:t>号</w:t>
      </w:r>
    </w:p>
    <w:p w14:paraId="56C94C05" w14:textId="77777777" w:rsidR="0008179F" w:rsidRPr="006A551A" w:rsidRDefault="0008179F" w:rsidP="00994CFC">
      <w:pPr>
        <w:rPr>
          <w:rFonts w:hint="eastAsia"/>
        </w:rPr>
      </w:pPr>
      <w:r w:rsidRPr="006A551A">
        <w:rPr>
          <w:rFonts w:hint="eastAsia"/>
        </w:rPr>
        <w:t xml:space="preserve">　　　　　　　　　　　　　　　　　　　　　　　　　　</w:t>
      </w:r>
      <w:r w:rsidR="0010305A">
        <w:rPr>
          <w:rFonts w:hint="eastAsia"/>
        </w:rPr>
        <w:t xml:space="preserve"> </w:t>
      </w:r>
      <w:r w:rsidRPr="006A551A">
        <w:rPr>
          <w:rFonts w:hint="eastAsia"/>
        </w:rPr>
        <w:t xml:space="preserve">　第　　　　　号</w:t>
      </w:r>
    </w:p>
    <w:p w14:paraId="037632AA" w14:textId="77777777" w:rsidR="0008179F" w:rsidRPr="009E798B" w:rsidRDefault="0008179F" w:rsidP="00994CFC">
      <w:pPr>
        <w:rPr>
          <w:rFonts w:hint="eastAsia"/>
        </w:rPr>
      </w:pPr>
      <w:r w:rsidRPr="006A551A">
        <w:rPr>
          <w:rFonts w:hint="eastAsia"/>
        </w:rPr>
        <w:t xml:space="preserve">　　　　　　　　　　　　　　　　　　　　　　</w:t>
      </w:r>
      <w:r w:rsidRPr="009E798B">
        <w:rPr>
          <w:rFonts w:hint="eastAsia"/>
        </w:rPr>
        <w:t xml:space="preserve">　　</w:t>
      </w:r>
      <w:r w:rsidR="0028186C" w:rsidRPr="009E798B">
        <w:rPr>
          <w:rFonts w:hint="eastAsia"/>
        </w:rPr>
        <w:t xml:space="preserve">　　</w:t>
      </w:r>
      <w:r w:rsidR="0010305A">
        <w:rPr>
          <w:rFonts w:hint="eastAsia"/>
        </w:rPr>
        <w:t xml:space="preserve"> </w:t>
      </w:r>
      <w:r w:rsidRPr="009E798B">
        <w:rPr>
          <w:rFonts w:hint="eastAsia"/>
        </w:rPr>
        <w:t xml:space="preserve">　年　　月　　日</w:t>
      </w:r>
    </w:p>
    <w:p w14:paraId="688244E0" w14:textId="77777777" w:rsidR="00886C85" w:rsidRPr="009E798B" w:rsidRDefault="00886C85" w:rsidP="00994CFC">
      <w:pPr>
        <w:rPr>
          <w:rFonts w:hint="eastAsia"/>
        </w:rPr>
      </w:pPr>
    </w:p>
    <w:p w14:paraId="68992A27" w14:textId="77777777" w:rsidR="0008179F" w:rsidRPr="009E798B" w:rsidRDefault="0008179F" w:rsidP="00994CFC">
      <w:pPr>
        <w:rPr>
          <w:rFonts w:hint="eastAsia"/>
        </w:rPr>
      </w:pPr>
      <w:r w:rsidRPr="009E798B">
        <w:rPr>
          <w:rFonts w:hint="eastAsia"/>
        </w:rPr>
        <w:t xml:space="preserve">　　　　</w:t>
      </w:r>
      <w:r w:rsidR="00AC4A07" w:rsidRPr="009E798B">
        <w:rPr>
          <w:rFonts w:hint="eastAsia"/>
        </w:rPr>
        <w:t>（財産管理者）</w:t>
      </w:r>
      <w:r w:rsidRPr="009E798B">
        <w:rPr>
          <w:rFonts w:hint="eastAsia"/>
        </w:rPr>
        <w:t>様</w:t>
      </w:r>
    </w:p>
    <w:p w14:paraId="56F2FFC5" w14:textId="77777777" w:rsidR="00886C85" w:rsidRPr="009E798B" w:rsidRDefault="00886C85" w:rsidP="00886C85">
      <w:pPr>
        <w:jc w:val="center"/>
        <w:rPr>
          <w:rFonts w:hint="eastAsia"/>
        </w:rPr>
      </w:pPr>
    </w:p>
    <w:p w14:paraId="434B0E18" w14:textId="77777777" w:rsidR="00886C85" w:rsidRPr="009E798B" w:rsidRDefault="00886C85" w:rsidP="00886C85">
      <w:pPr>
        <w:jc w:val="center"/>
        <w:rPr>
          <w:rFonts w:hint="eastAsia"/>
        </w:rPr>
      </w:pPr>
      <w:r w:rsidRPr="009E798B">
        <w:rPr>
          <w:rFonts w:hint="eastAsia"/>
        </w:rPr>
        <w:t xml:space="preserve">　住　所</w:t>
      </w:r>
    </w:p>
    <w:p w14:paraId="31688D48" w14:textId="77777777" w:rsidR="00886C85" w:rsidRPr="009E798B" w:rsidRDefault="00886C85" w:rsidP="00886C85">
      <w:pPr>
        <w:jc w:val="center"/>
        <w:rPr>
          <w:rFonts w:hint="eastAsia"/>
        </w:rPr>
      </w:pPr>
      <w:r w:rsidRPr="009E798B">
        <w:rPr>
          <w:rFonts w:hint="eastAsia"/>
        </w:rPr>
        <w:t xml:space="preserve">　氏　名　　</w:t>
      </w:r>
    </w:p>
    <w:p w14:paraId="1300BF7A" w14:textId="77777777" w:rsidR="008F26A3" w:rsidRPr="009E798B" w:rsidRDefault="008F26A3" w:rsidP="008F26A3">
      <w:pPr>
        <w:jc w:val="right"/>
        <w:rPr>
          <w:sz w:val="18"/>
          <w:szCs w:val="18"/>
        </w:rPr>
      </w:pPr>
    </w:p>
    <w:p w14:paraId="1EBE6744" w14:textId="77777777" w:rsidR="00886C85" w:rsidRPr="009E798B" w:rsidRDefault="00886C85" w:rsidP="00886C85">
      <w:pPr>
        <w:jc w:val="center"/>
        <w:rPr>
          <w:rFonts w:hint="eastAsia"/>
        </w:rPr>
      </w:pPr>
    </w:p>
    <w:p w14:paraId="098C5B2C" w14:textId="77777777" w:rsidR="00886C85" w:rsidRPr="009E798B" w:rsidRDefault="00886C85" w:rsidP="00886C85">
      <w:pPr>
        <w:jc w:val="center"/>
        <w:rPr>
          <w:rFonts w:hint="eastAsia"/>
        </w:rPr>
      </w:pPr>
    </w:p>
    <w:p w14:paraId="689254B0" w14:textId="77777777" w:rsidR="00886C85" w:rsidRPr="009E798B" w:rsidRDefault="00886C85" w:rsidP="00886C85">
      <w:pPr>
        <w:jc w:val="center"/>
        <w:rPr>
          <w:rFonts w:hint="eastAsia"/>
          <w:sz w:val="32"/>
        </w:rPr>
      </w:pPr>
      <w:r w:rsidRPr="009E798B">
        <w:rPr>
          <w:rFonts w:hint="eastAsia"/>
        </w:rPr>
        <w:t xml:space="preserve">　</w:t>
      </w:r>
      <w:r w:rsidRPr="009E798B">
        <w:rPr>
          <w:rFonts w:hint="eastAsia"/>
          <w:sz w:val="32"/>
        </w:rPr>
        <w:t>県営林入林許可申請書兼請書</w:t>
      </w:r>
    </w:p>
    <w:p w14:paraId="50C7DC7F" w14:textId="77777777" w:rsidR="00886C85" w:rsidRPr="009E798B" w:rsidRDefault="00886C85" w:rsidP="00994CFC">
      <w:pPr>
        <w:rPr>
          <w:rFonts w:hint="eastAsia"/>
        </w:rPr>
      </w:pPr>
    </w:p>
    <w:p w14:paraId="1E62D7F2" w14:textId="77777777" w:rsidR="0008179F" w:rsidRPr="009E798B" w:rsidRDefault="0008179F" w:rsidP="00994CFC">
      <w:pPr>
        <w:rPr>
          <w:rFonts w:hint="eastAsia"/>
        </w:rPr>
      </w:pPr>
    </w:p>
    <w:p w14:paraId="5103104B" w14:textId="77777777" w:rsidR="00863993" w:rsidRPr="009E798B" w:rsidRDefault="00863993" w:rsidP="00994CFC">
      <w:pPr>
        <w:rPr>
          <w:rFonts w:hint="eastAsia"/>
        </w:rPr>
      </w:pPr>
      <w:r w:rsidRPr="009E798B">
        <w:rPr>
          <w:rFonts w:hint="eastAsia"/>
        </w:rPr>
        <w:t>１</w:t>
      </w:r>
      <w:r w:rsidR="0008179F" w:rsidRPr="009E798B">
        <w:rPr>
          <w:rFonts w:hint="eastAsia"/>
        </w:rPr>
        <w:t xml:space="preserve">　</w:t>
      </w:r>
      <w:r w:rsidRPr="009E798B">
        <w:rPr>
          <w:rFonts w:hint="eastAsia"/>
        </w:rPr>
        <w:t>入林</w:t>
      </w:r>
      <w:r w:rsidR="0008179F" w:rsidRPr="009E798B">
        <w:rPr>
          <w:rFonts w:hint="eastAsia"/>
        </w:rPr>
        <w:t>場所</w:t>
      </w:r>
    </w:p>
    <w:p w14:paraId="7D94DB9E" w14:textId="77777777" w:rsidR="00863993" w:rsidRPr="009E798B" w:rsidRDefault="00863993" w:rsidP="00994CFC">
      <w:pPr>
        <w:rPr>
          <w:rFonts w:hint="eastAsia"/>
        </w:rPr>
      </w:pPr>
      <w:r w:rsidRPr="009E798B">
        <w:rPr>
          <w:rFonts w:hint="eastAsia"/>
        </w:rPr>
        <w:t xml:space="preserve">　　　　</w:t>
      </w:r>
      <w:r w:rsidR="00994CFC" w:rsidRPr="009E798B">
        <w:rPr>
          <w:rFonts w:hint="eastAsia"/>
        </w:rPr>
        <w:t xml:space="preserve">　　郡市　　　　　　町村　　　　大字　　　字</w:t>
      </w:r>
    </w:p>
    <w:p w14:paraId="52BA3C73" w14:textId="77777777" w:rsidR="00863993" w:rsidRPr="009E798B" w:rsidRDefault="00863993" w:rsidP="00994CFC">
      <w:pPr>
        <w:rPr>
          <w:rFonts w:hint="eastAsia"/>
        </w:rPr>
      </w:pPr>
    </w:p>
    <w:p w14:paraId="4DADF1F3" w14:textId="77777777" w:rsidR="00863993" w:rsidRPr="009E798B" w:rsidRDefault="00863993" w:rsidP="006A551A">
      <w:pPr>
        <w:ind w:firstLineChars="600" w:firstLine="1440"/>
        <w:rPr>
          <w:rFonts w:hint="eastAsia"/>
        </w:rPr>
      </w:pPr>
      <w:r w:rsidRPr="009E798B">
        <w:rPr>
          <w:rFonts w:hint="eastAsia"/>
        </w:rPr>
        <w:t xml:space="preserve">県有林・県行造林　　　</w:t>
      </w:r>
      <w:r w:rsidR="0008179F" w:rsidRPr="009E798B">
        <w:rPr>
          <w:rFonts w:hint="eastAsia"/>
        </w:rPr>
        <w:t xml:space="preserve">　</w:t>
      </w:r>
      <w:r w:rsidRPr="009E798B">
        <w:rPr>
          <w:rFonts w:hint="eastAsia"/>
        </w:rPr>
        <w:t xml:space="preserve">　　林班　　　小班</w:t>
      </w:r>
      <w:r w:rsidRPr="009E798B">
        <w:rPr>
          <w:rFonts w:hint="eastAsia"/>
        </w:rPr>
        <w:tab/>
      </w:r>
    </w:p>
    <w:p w14:paraId="2527DFE1" w14:textId="77777777" w:rsidR="00994CFC" w:rsidRPr="009E798B" w:rsidRDefault="00994CFC" w:rsidP="00994CFC">
      <w:pPr>
        <w:rPr>
          <w:rFonts w:hint="eastAsia"/>
        </w:rPr>
      </w:pPr>
    </w:p>
    <w:p w14:paraId="05C48419" w14:textId="77777777" w:rsidR="00863993" w:rsidRPr="009E798B" w:rsidRDefault="0008179F" w:rsidP="00994CFC">
      <w:pPr>
        <w:rPr>
          <w:rFonts w:hint="eastAsia"/>
        </w:rPr>
      </w:pPr>
      <w:r w:rsidRPr="009E798B">
        <w:rPr>
          <w:rFonts w:hint="eastAsia"/>
        </w:rPr>
        <w:t xml:space="preserve">２　</w:t>
      </w:r>
      <w:r w:rsidR="00863993" w:rsidRPr="009E798B">
        <w:rPr>
          <w:rFonts w:hint="eastAsia"/>
        </w:rPr>
        <w:t>入林期間</w:t>
      </w:r>
    </w:p>
    <w:p w14:paraId="5F0C5FE3" w14:textId="77777777" w:rsidR="00863993" w:rsidRPr="009E798B" w:rsidRDefault="00994CFC" w:rsidP="00994CFC">
      <w:pPr>
        <w:rPr>
          <w:rFonts w:hint="eastAsia"/>
        </w:rPr>
      </w:pPr>
      <w:r w:rsidRPr="009E798B">
        <w:rPr>
          <w:rFonts w:hint="eastAsia"/>
        </w:rPr>
        <w:t xml:space="preserve">　　　</w:t>
      </w:r>
      <w:r w:rsidR="0028186C" w:rsidRPr="009E798B">
        <w:rPr>
          <w:rFonts w:hint="eastAsia"/>
        </w:rPr>
        <w:t xml:space="preserve">　　</w:t>
      </w:r>
      <w:r w:rsidRPr="009E798B">
        <w:rPr>
          <w:rFonts w:hint="eastAsia"/>
        </w:rPr>
        <w:t xml:space="preserve">　　年　　月　　日　～　</w:t>
      </w:r>
      <w:r w:rsidR="0028186C" w:rsidRPr="009E798B">
        <w:rPr>
          <w:rFonts w:hint="eastAsia"/>
        </w:rPr>
        <w:t xml:space="preserve">　　</w:t>
      </w:r>
      <w:r w:rsidRPr="009E798B">
        <w:rPr>
          <w:rFonts w:hint="eastAsia"/>
        </w:rPr>
        <w:t xml:space="preserve">　　年　　月</w:t>
      </w:r>
      <w:r w:rsidR="00863993" w:rsidRPr="009E798B">
        <w:rPr>
          <w:rFonts w:hint="eastAsia"/>
        </w:rPr>
        <w:t xml:space="preserve">　　日</w:t>
      </w:r>
    </w:p>
    <w:p w14:paraId="78C77921" w14:textId="77777777" w:rsidR="00863993" w:rsidRPr="009E798B" w:rsidRDefault="00863993" w:rsidP="00994CFC">
      <w:pPr>
        <w:rPr>
          <w:rFonts w:hint="eastAsia"/>
        </w:rPr>
      </w:pPr>
    </w:p>
    <w:p w14:paraId="177ED5E3" w14:textId="77777777" w:rsidR="00863993" w:rsidRPr="009E798B" w:rsidRDefault="0008179F" w:rsidP="00994CFC">
      <w:pPr>
        <w:rPr>
          <w:rFonts w:hint="eastAsia"/>
        </w:rPr>
      </w:pPr>
      <w:r w:rsidRPr="009E798B">
        <w:rPr>
          <w:rFonts w:hint="eastAsia"/>
        </w:rPr>
        <w:t xml:space="preserve">３　</w:t>
      </w:r>
      <w:r w:rsidR="00863993" w:rsidRPr="009E798B">
        <w:rPr>
          <w:rFonts w:hint="eastAsia"/>
        </w:rPr>
        <w:t>入林目的</w:t>
      </w:r>
    </w:p>
    <w:p w14:paraId="77E01258" w14:textId="77777777" w:rsidR="00863993" w:rsidRPr="009E798B" w:rsidRDefault="00863993" w:rsidP="00994CFC">
      <w:pPr>
        <w:rPr>
          <w:rFonts w:hint="eastAsia"/>
        </w:rPr>
      </w:pPr>
    </w:p>
    <w:p w14:paraId="6A2CB29A" w14:textId="77777777" w:rsidR="00863993" w:rsidRPr="009E798B" w:rsidRDefault="0008179F" w:rsidP="00994CFC">
      <w:pPr>
        <w:rPr>
          <w:rFonts w:hint="eastAsia"/>
        </w:rPr>
      </w:pPr>
      <w:r w:rsidRPr="009E798B">
        <w:rPr>
          <w:rFonts w:hint="eastAsia"/>
        </w:rPr>
        <w:t xml:space="preserve">４　</w:t>
      </w:r>
      <w:r w:rsidR="00863993" w:rsidRPr="009E798B">
        <w:rPr>
          <w:rFonts w:hint="eastAsia"/>
        </w:rPr>
        <w:t>入林責任者　　住　所</w:t>
      </w:r>
    </w:p>
    <w:p w14:paraId="4FCCA8DE" w14:textId="77777777" w:rsidR="00863993" w:rsidRPr="009E798B" w:rsidRDefault="00863993" w:rsidP="006A551A">
      <w:pPr>
        <w:ind w:firstLineChars="900" w:firstLine="2160"/>
        <w:rPr>
          <w:rFonts w:hint="eastAsia"/>
        </w:rPr>
      </w:pPr>
      <w:r w:rsidRPr="009E798B">
        <w:rPr>
          <w:rFonts w:hint="eastAsia"/>
        </w:rPr>
        <w:t>氏　名</w:t>
      </w:r>
    </w:p>
    <w:p w14:paraId="79772E34" w14:textId="77777777" w:rsidR="00863993" w:rsidRPr="009E798B" w:rsidRDefault="00863993" w:rsidP="00994CFC">
      <w:pPr>
        <w:rPr>
          <w:rFonts w:hint="eastAsia"/>
        </w:rPr>
      </w:pPr>
    </w:p>
    <w:p w14:paraId="6C346DC2" w14:textId="77777777" w:rsidR="00863993" w:rsidRPr="009E798B" w:rsidRDefault="00863993" w:rsidP="006A551A">
      <w:pPr>
        <w:ind w:firstLineChars="100" w:firstLine="240"/>
        <w:rPr>
          <w:rFonts w:hint="eastAsia"/>
        </w:rPr>
      </w:pPr>
      <w:r w:rsidRPr="009E798B">
        <w:rPr>
          <w:rFonts w:hint="eastAsia"/>
        </w:rPr>
        <w:t>上記のとおり</w:t>
      </w:r>
      <w:r w:rsidR="0008179F" w:rsidRPr="009E798B">
        <w:rPr>
          <w:rFonts w:hint="eastAsia"/>
        </w:rPr>
        <w:t>県営林への</w:t>
      </w:r>
      <w:r w:rsidRPr="009E798B">
        <w:rPr>
          <w:rFonts w:hint="eastAsia"/>
        </w:rPr>
        <w:t>入林の許可を受けたく</w:t>
      </w:r>
      <w:r w:rsidR="0008179F" w:rsidRPr="009E798B">
        <w:rPr>
          <w:rFonts w:hint="eastAsia"/>
        </w:rPr>
        <w:t>、下記事項を遵守することを条件に</w:t>
      </w:r>
      <w:r w:rsidRPr="009E798B">
        <w:rPr>
          <w:rFonts w:hint="eastAsia"/>
        </w:rPr>
        <w:t>申請します。</w:t>
      </w:r>
    </w:p>
    <w:p w14:paraId="3263A8D5" w14:textId="77777777" w:rsidR="00863993" w:rsidRPr="009E798B" w:rsidRDefault="00863993" w:rsidP="00994CFC">
      <w:pPr>
        <w:jc w:val="center"/>
        <w:rPr>
          <w:rFonts w:hint="eastAsia"/>
        </w:rPr>
      </w:pPr>
      <w:r w:rsidRPr="009E798B">
        <w:rPr>
          <w:rFonts w:hint="eastAsia"/>
        </w:rPr>
        <w:t>記</w:t>
      </w:r>
    </w:p>
    <w:p w14:paraId="3450C8E0" w14:textId="77777777" w:rsidR="00863993" w:rsidRPr="009E798B" w:rsidRDefault="00863993" w:rsidP="00994CFC">
      <w:pPr>
        <w:rPr>
          <w:rFonts w:hint="eastAsia"/>
        </w:rPr>
      </w:pPr>
    </w:p>
    <w:p w14:paraId="1A36F685" w14:textId="77777777" w:rsidR="0008179F" w:rsidRPr="009E798B" w:rsidRDefault="0008179F" w:rsidP="006A551A">
      <w:pPr>
        <w:ind w:left="480" w:hangingChars="200" w:hanging="480"/>
        <w:rPr>
          <w:rFonts w:hint="eastAsia"/>
        </w:rPr>
      </w:pPr>
      <w:r w:rsidRPr="009E798B">
        <w:rPr>
          <w:rFonts w:hint="eastAsia"/>
        </w:rPr>
        <w:t xml:space="preserve">１　</w:t>
      </w:r>
      <w:r w:rsidR="00863993" w:rsidRPr="009E798B">
        <w:rPr>
          <w:rFonts w:hint="eastAsia"/>
        </w:rPr>
        <w:t>入林場所</w:t>
      </w:r>
      <w:r w:rsidRPr="009E798B">
        <w:rPr>
          <w:rFonts w:hint="eastAsia"/>
        </w:rPr>
        <w:t>及び</w:t>
      </w:r>
      <w:r w:rsidR="00863993" w:rsidRPr="009E798B">
        <w:rPr>
          <w:rFonts w:hint="eastAsia"/>
        </w:rPr>
        <w:t>入林期間を変更しようとする場合は</w:t>
      </w:r>
      <w:r w:rsidRPr="009E798B">
        <w:rPr>
          <w:rFonts w:hint="eastAsia"/>
        </w:rPr>
        <w:t>、財産管理者</w:t>
      </w:r>
      <w:r w:rsidR="00863993" w:rsidRPr="009E798B">
        <w:rPr>
          <w:rFonts w:hint="eastAsia"/>
        </w:rPr>
        <w:t>に書面をも</w:t>
      </w:r>
    </w:p>
    <w:p w14:paraId="499C082F" w14:textId="77777777" w:rsidR="00863993" w:rsidRPr="009E798B" w:rsidRDefault="00863993" w:rsidP="006A551A">
      <w:pPr>
        <w:ind w:leftChars="100" w:left="480" w:hangingChars="100" w:hanging="240"/>
        <w:rPr>
          <w:rFonts w:hint="eastAsia"/>
        </w:rPr>
      </w:pPr>
      <w:r w:rsidRPr="009E798B">
        <w:rPr>
          <w:rFonts w:hint="eastAsia"/>
        </w:rPr>
        <w:t>って、届け出ること。</w:t>
      </w:r>
    </w:p>
    <w:p w14:paraId="01F2D1F0" w14:textId="77777777" w:rsidR="00F90143" w:rsidRPr="009E798B" w:rsidRDefault="0008179F" w:rsidP="006A551A">
      <w:pPr>
        <w:ind w:left="480" w:hangingChars="200" w:hanging="480"/>
        <w:rPr>
          <w:rFonts w:hint="eastAsia"/>
        </w:rPr>
      </w:pPr>
      <w:r w:rsidRPr="009E798B">
        <w:rPr>
          <w:rFonts w:hint="eastAsia"/>
        </w:rPr>
        <w:t xml:space="preserve">２　</w:t>
      </w:r>
      <w:r w:rsidR="00863993" w:rsidRPr="009E798B">
        <w:rPr>
          <w:rFonts w:hint="eastAsia"/>
        </w:rPr>
        <w:t>入林者が立木竹の伐採、土石等の採掘をする場合は</w:t>
      </w:r>
      <w:r w:rsidRPr="009E798B">
        <w:rPr>
          <w:rFonts w:hint="eastAsia"/>
        </w:rPr>
        <w:t>、財産管理者</w:t>
      </w:r>
      <w:r w:rsidR="00863993" w:rsidRPr="009E798B">
        <w:rPr>
          <w:rFonts w:hint="eastAsia"/>
        </w:rPr>
        <w:t>の指示を</w:t>
      </w:r>
    </w:p>
    <w:p w14:paraId="5B6C9603" w14:textId="77777777" w:rsidR="00863993" w:rsidRPr="009E798B" w:rsidRDefault="00863993" w:rsidP="006A551A">
      <w:pPr>
        <w:ind w:leftChars="100" w:left="480" w:hangingChars="100" w:hanging="240"/>
        <w:rPr>
          <w:rFonts w:hint="eastAsia"/>
        </w:rPr>
      </w:pPr>
      <w:r w:rsidRPr="009E798B">
        <w:rPr>
          <w:rFonts w:hint="eastAsia"/>
        </w:rPr>
        <w:t>受けること。</w:t>
      </w:r>
    </w:p>
    <w:p w14:paraId="6FC3E946" w14:textId="77777777" w:rsidR="0008179F" w:rsidRPr="009E798B" w:rsidRDefault="0008179F" w:rsidP="006A551A">
      <w:pPr>
        <w:ind w:left="480" w:hangingChars="200" w:hanging="480"/>
        <w:rPr>
          <w:rFonts w:hint="eastAsia"/>
        </w:rPr>
      </w:pPr>
      <w:r w:rsidRPr="009E798B">
        <w:rPr>
          <w:rFonts w:hint="eastAsia"/>
        </w:rPr>
        <w:t xml:space="preserve">３　</w:t>
      </w:r>
      <w:r w:rsidR="00863993" w:rsidRPr="009E798B">
        <w:rPr>
          <w:rFonts w:hint="eastAsia"/>
        </w:rPr>
        <w:t>予見し難き事情によりやむを得ず立木竹の伐採をしたときは、直ちに樹種、</w:t>
      </w:r>
    </w:p>
    <w:p w14:paraId="49D920C2" w14:textId="77777777" w:rsidR="00863993" w:rsidRPr="009E798B" w:rsidRDefault="00863993" w:rsidP="006A551A">
      <w:pPr>
        <w:ind w:leftChars="100" w:left="480" w:hangingChars="100" w:hanging="240"/>
        <w:rPr>
          <w:rFonts w:hint="eastAsia"/>
        </w:rPr>
      </w:pPr>
      <w:r w:rsidRPr="009E798B">
        <w:rPr>
          <w:rFonts w:hint="eastAsia"/>
        </w:rPr>
        <w:t>本数を</w:t>
      </w:r>
      <w:r w:rsidR="0008179F" w:rsidRPr="009E798B">
        <w:rPr>
          <w:rFonts w:hint="eastAsia"/>
        </w:rPr>
        <w:t>財産管理者に</w:t>
      </w:r>
      <w:r w:rsidRPr="009E798B">
        <w:rPr>
          <w:rFonts w:hint="eastAsia"/>
        </w:rPr>
        <w:t>届け出</w:t>
      </w:r>
      <w:r w:rsidR="0008179F" w:rsidRPr="009E798B">
        <w:rPr>
          <w:rFonts w:hint="eastAsia"/>
        </w:rPr>
        <w:t>て</w:t>
      </w:r>
      <w:r w:rsidRPr="009E798B">
        <w:rPr>
          <w:rFonts w:hint="eastAsia"/>
        </w:rPr>
        <w:t>指示を受けること。</w:t>
      </w:r>
    </w:p>
    <w:p w14:paraId="29CA95E8" w14:textId="77777777" w:rsidR="0008179F" w:rsidRPr="009E798B" w:rsidRDefault="0008179F" w:rsidP="006A551A">
      <w:pPr>
        <w:ind w:left="480" w:hangingChars="200" w:hanging="480"/>
        <w:rPr>
          <w:rFonts w:hint="eastAsia"/>
        </w:rPr>
      </w:pPr>
      <w:r w:rsidRPr="009E798B">
        <w:rPr>
          <w:rFonts w:hint="eastAsia"/>
        </w:rPr>
        <w:t xml:space="preserve">４　</w:t>
      </w:r>
      <w:r w:rsidR="00863993" w:rsidRPr="009E798B">
        <w:rPr>
          <w:rFonts w:hint="eastAsia"/>
        </w:rPr>
        <w:t>伐倒木竹の処分は</w:t>
      </w:r>
      <w:r w:rsidRPr="009E798B">
        <w:rPr>
          <w:rFonts w:hint="eastAsia"/>
        </w:rPr>
        <w:t>財産管理者</w:t>
      </w:r>
      <w:r w:rsidR="00F90143" w:rsidRPr="009E798B">
        <w:rPr>
          <w:rFonts w:hint="eastAsia"/>
        </w:rPr>
        <w:t>がこれを行うこととし、売払いが</w:t>
      </w:r>
      <w:proofErr w:type="gramStart"/>
      <w:r w:rsidR="00863993" w:rsidRPr="009E798B">
        <w:rPr>
          <w:rFonts w:hint="eastAsia"/>
        </w:rPr>
        <w:t>できなかっ</w:t>
      </w:r>
      <w:proofErr w:type="gramEnd"/>
    </w:p>
    <w:p w14:paraId="5BE5C08B" w14:textId="77777777" w:rsidR="00863993" w:rsidRPr="009E798B" w:rsidRDefault="00863993" w:rsidP="006A551A">
      <w:pPr>
        <w:ind w:leftChars="100" w:left="480" w:hangingChars="100" w:hanging="240"/>
        <w:rPr>
          <w:rFonts w:hint="eastAsia"/>
        </w:rPr>
      </w:pPr>
      <w:r w:rsidRPr="009E798B">
        <w:rPr>
          <w:rFonts w:hint="eastAsia"/>
        </w:rPr>
        <w:t>た場合</w:t>
      </w:r>
      <w:r w:rsidR="0008179F" w:rsidRPr="009E798B">
        <w:rPr>
          <w:rFonts w:hint="eastAsia"/>
        </w:rPr>
        <w:t>及び</w:t>
      </w:r>
      <w:r w:rsidRPr="009E798B">
        <w:rPr>
          <w:rFonts w:hint="eastAsia"/>
        </w:rPr>
        <w:t>土石の採掘については</w:t>
      </w:r>
      <w:r w:rsidR="0008179F" w:rsidRPr="009E798B">
        <w:rPr>
          <w:rFonts w:hint="eastAsia"/>
        </w:rPr>
        <w:t>財産管理者が</w:t>
      </w:r>
      <w:r w:rsidRPr="009E798B">
        <w:rPr>
          <w:rFonts w:hint="eastAsia"/>
        </w:rPr>
        <w:t>定める価格をもって賠償すること。</w:t>
      </w:r>
    </w:p>
    <w:p w14:paraId="1818777B" w14:textId="77777777" w:rsidR="0008179F" w:rsidRPr="009E798B" w:rsidRDefault="0008179F" w:rsidP="006A551A">
      <w:pPr>
        <w:ind w:left="480" w:hangingChars="200" w:hanging="480"/>
        <w:rPr>
          <w:rFonts w:hint="eastAsia"/>
        </w:rPr>
      </w:pPr>
      <w:r w:rsidRPr="009E798B">
        <w:rPr>
          <w:rFonts w:hint="eastAsia"/>
        </w:rPr>
        <w:t xml:space="preserve">５　</w:t>
      </w:r>
      <w:r w:rsidR="00863993" w:rsidRPr="009E798B">
        <w:rPr>
          <w:rFonts w:hint="eastAsia"/>
        </w:rPr>
        <w:t>前項の賠償金を</w:t>
      </w:r>
      <w:r w:rsidRPr="009E798B">
        <w:rPr>
          <w:rFonts w:hint="eastAsia"/>
        </w:rPr>
        <w:t>財産管理者が</w:t>
      </w:r>
      <w:r w:rsidR="00863993" w:rsidRPr="009E798B">
        <w:rPr>
          <w:rFonts w:hint="eastAsia"/>
        </w:rPr>
        <w:t>指定する日までに納付しないときは、</w:t>
      </w:r>
      <w:r w:rsidRPr="009E798B">
        <w:rPr>
          <w:rFonts w:hint="eastAsia"/>
        </w:rPr>
        <w:t>財産管</w:t>
      </w:r>
    </w:p>
    <w:p w14:paraId="7DAC5B22" w14:textId="77777777" w:rsidR="00863993" w:rsidRPr="009E798B" w:rsidRDefault="0008179F" w:rsidP="006A551A">
      <w:pPr>
        <w:ind w:leftChars="100" w:left="480" w:hangingChars="100" w:hanging="240"/>
        <w:rPr>
          <w:rFonts w:hint="eastAsia"/>
        </w:rPr>
      </w:pPr>
      <w:r w:rsidRPr="009E798B">
        <w:rPr>
          <w:rFonts w:hint="eastAsia"/>
        </w:rPr>
        <w:t>理者が</w:t>
      </w:r>
      <w:r w:rsidR="00863993" w:rsidRPr="009E798B">
        <w:rPr>
          <w:rFonts w:hint="eastAsia"/>
        </w:rPr>
        <w:t>定める延滞違約金を納付すること。</w:t>
      </w:r>
    </w:p>
    <w:p w14:paraId="5831230F" w14:textId="77777777" w:rsidR="00AC4A07" w:rsidRPr="009E798B" w:rsidRDefault="0008179F" w:rsidP="00AC4A07">
      <w:pPr>
        <w:rPr>
          <w:rFonts w:hint="eastAsia"/>
        </w:rPr>
      </w:pPr>
      <w:r w:rsidRPr="009E798B">
        <w:rPr>
          <w:rFonts w:hint="eastAsia"/>
        </w:rPr>
        <w:t xml:space="preserve">６　</w:t>
      </w:r>
      <w:r w:rsidR="00863993" w:rsidRPr="009E798B">
        <w:rPr>
          <w:rFonts w:hint="eastAsia"/>
        </w:rPr>
        <w:t>入林者において、不法行為のある場合は入林を禁止されても異議ないこと。</w:t>
      </w:r>
    </w:p>
    <w:sectPr w:rsidR="00AC4A07" w:rsidRPr="009E798B" w:rsidSect="00550C74">
      <w:footerReference w:type="default" r:id="rId7"/>
      <w:type w:val="continuous"/>
      <w:pgSz w:w="11906" w:h="16838" w:code="9"/>
      <w:pgMar w:top="1701" w:right="1701" w:bottom="1701" w:left="1701" w:header="851" w:footer="992" w:gutter="0"/>
      <w:pgNumType w:start="123"/>
      <w:cols w:space="425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3D83A" w14:textId="77777777" w:rsidR="002F713E" w:rsidRDefault="002F713E">
      <w:r>
        <w:separator/>
      </w:r>
    </w:p>
  </w:endnote>
  <w:endnote w:type="continuationSeparator" w:id="0">
    <w:p w14:paraId="36D72590" w14:textId="77777777" w:rsidR="002F713E" w:rsidRDefault="002F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76E99" w14:textId="77777777" w:rsidR="00550C74" w:rsidRDefault="00550C74" w:rsidP="00550C7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ACC17" w14:textId="77777777" w:rsidR="002F713E" w:rsidRDefault="002F713E">
      <w:r>
        <w:separator/>
      </w:r>
    </w:p>
  </w:footnote>
  <w:footnote w:type="continuationSeparator" w:id="0">
    <w:p w14:paraId="60778F3F" w14:textId="77777777" w:rsidR="002F713E" w:rsidRDefault="002F7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94BC4"/>
    <w:multiLevelType w:val="hybridMultilevel"/>
    <w:tmpl w:val="0D9EB8FA"/>
    <w:lvl w:ilvl="0" w:tplc="7D4EBFD6">
      <w:start w:val="3"/>
      <w:numFmt w:val="decimalEnclosedCircle"/>
      <w:lvlText w:val="%1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</w:lvl>
  </w:abstractNum>
  <w:abstractNum w:abstractNumId="1" w15:restartNumberingAfterBreak="0">
    <w:nsid w:val="13792C66"/>
    <w:multiLevelType w:val="hybridMultilevel"/>
    <w:tmpl w:val="553C3058"/>
    <w:lvl w:ilvl="0" w:tplc="06CE88A2">
      <w:start w:val="3"/>
      <w:numFmt w:val="decimalEnclosedCircle"/>
      <w:lvlText w:val="%1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</w:lvl>
  </w:abstractNum>
  <w:abstractNum w:abstractNumId="2" w15:restartNumberingAfterBreak="0">
    <w:nsid w:val="1B2B0516"/>
    <w:multiLevelType w:val="hybridMultilevel"/>
    <w:tmpl w:val="B232BBFA"/>
    <w:lvl w:ilvl="0" w:tplc="4B9C196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DB663E"/>
    <w:multiLevelType w:val="hybridMultilevel"/>
    <w:tmpl w:val="E9B6A5E8"/>
    <w:lvl w:ilvl="0" w:tplc="CF48743E">
      <w:start w:val="2"/>
      <w:numFmt w:val="decimalEnclosedCircle"/>
      <w:lvlText w:val="%1"/>
      <w:lvlJc w:val="left"/>
      <w:pPr>
        <w:tabs>
          <w:tab w:val="num" w:pos="1018"/>
        </w:tabs>
        <w:ind w:left="101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</w:lvl>
  </w:abstractNum>
  <w:abstractNum w:abstractNumId="4" w15:restartNumberingAfterBreak="0">
    <w:nsid w:val="5C38103D"/>
    <w:multiLevelType w:val="hybridMultilevel"/>
    <w:tmpl w:val="436AB980"/>
    <w:lvl w:ilvl="0" w:tplc="458436EC">
      <w:start w:val="4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62911CDA"/>
    <w:multiLevelType w:val="hybridMultilevel"/>
    <w:tmpl w:val="4532EF5C"/>
    <w:lvl w:ilvl="0" w:tplc="4C4C4C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221C94"/>
    <w:multiLevelType w:val="hybridMultilevel"/>
    <w:tmpl w:val="B9AC6F48"/>
    <w:lvl w:ilvl="0" w:tplc="A1888C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0AAF27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4CFC"/>
    <w:rsid w:val="00017095"/>
    <w:rsid w:val="0008179F"/>
    <w:rsid w:val="000B2E0A"/>
    <w:rsid w:val="000C711D"/>
    <w:rsid w:val="000F0565"/>
    <w:rsid w:val="000F4AC1"/>
    <w:rsid w:val="0010305A"/>
    <w:rsid w:val="00114D28"/>
    <w:rsid w:val="001340F8"/>
    <w:rsid w:val="0028186C"/>
    <w:rsid w:val="002F713E"/>
    <w:rsid w:val="00311783"/>
    <w:rsid w:val="0039035B"/>
    <w:rsid w:val="003E1A9F"/>
    <w:rsid w:val="00550C74"/>
    <w:rsid w:val="00585BB3"/>
    <w:rsid w:val="005A2C05"/>
    <w:rsid w:val="00642194"/>
    <w:rsid w:val="00677250"/>
    <w:rsid w:val="006832AA"/>
    <w:rsid w:val="006A4002"/>
    <w:rsid w:val="006A551A"/>
    <w:rsid w:val="006B0836"/>
    <w:rsid w:val="00705C11"/>
    <w:rsid w:val="00727C03"/>
    <w:rsid w:val="007457B8"/>
    <w:rsid w:val="007F42B1"/>
    <w:rsid w:val="00863993"/>
    <w:rsid w:val="00886C85"/>
    <w:rsid w:val="00897203"/>
    <w:rsid w:val="008F26A3"/>
    <w:rsid w:val="00994CFC"/>
    <w:rsid w:val="009E798B"/>
    <w:rsid w:val="00A1540B"/>
    <w:rsid w:val="00A56DDA"/>
    <w:rsid w:val="00A94EF5"/>
    <w:rsid w:val="00AC4A07"/>
    <w:rsid w:val="00B44ED5"/>
    <w:rsid w:val="00CA1D57"/>
    <w:rsid w:val="00CF559F"/>
    <w:rsid w:val="00D90B2C"/>
    <w:rsid w:val="00E74154"/>
    <w:rsid w:val="00EA4BC3"/>
    <w:rsid w:val="00F54725"/>
    <w:rsid w:val="00F9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FBF49CF"/>
  <w15:chartTrackingRefBased/>
  <w15:docId w15:val="{B30C9A1E-380B-4F2D-A4E2-A8513141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4CF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Cs w:val="20"/>
    </w:rPr>
  </w:style>
  <w:style w:type="paragraph" w:styleId="a4">
    <w:name w:val="Closing"/>
    <w:basedOn w:val="a"/>
    <w:pPr>
      <w:jc w:val="right"/>
    </w:pPr>
    <w:rPr>
      <w:sz w:val="22"/>
      <w:szCs w:val="20"/>
    </w:rPr>
  </w:style>
  <w:style w:type="paragraph" w:styleId="a5">
    <w:name w:val="Body Text Indent"/>
    <w:basedOn w:val="a"/>
    <w:pPr>
      <w:ind w:left="359" w:hangingChars="163" w:hanging="359"/>
    </w:pPr>
    <w:rPr>
      <w:sz w:val="22"/>
    </w:rPr>
  </w:style>
  <w:style w:type="paragraph" w:styleId="2">
    <w:name w:val="Body Text Indent 2"/>
    <w:basedOn w:val="a"/>
    <w:pPr>
      <w:ind w:left="359" w:hangingChars="171" w:hanging="359"/>
    </w:pPr>
  </w:style>
  <w:style w:type="paragraph" w:styleId="3">
    <w:name w:val="Body Text Indent 3"/>
    <w:basedOn w:val="a"/>
    <w:pPr>
      <w:ind w:leftChars="99" w:left="540" w:hangingChars="158" w:hanging="332"/>
    </w:pPr>
  </w:style>
  <w:style w:type="paragraph" w:styleId="a6">
    <w:name w:val="header"/>
    <w:basedOn w:val="a"/>
    <w:rsid w:val="00550C7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50C7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県営林入林許可</vt:lpstr>
      <vt:lpstr>県営林入林許可</vt:lpstr>
    </vt:vector>
  </TitlesOfParts>
  <Company>林政課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県営林入林許可</dc:title>
  <dc:subject/>
  <dc:creator>佐賀県庁</dc:creator>
  <cp:keywords/>
  <dc:description/>
  <cp:lastModifiedBy>井手　勝貴（生産者支援課）</cp:lastModifiedBy>
  <cp:revision>2</cp:revision>
  <cp:lastPrinted>2022-03-07T01:54:00Z</cp:lastPrinted>
  <dcterms:created xsi:type="dcterms:W3CDTF">2022-11-17T00:56:00Z</dcterms:created>
  <dcterms:modified xsi:type="dcterms:W3CDTF">2022-11-17T00:56:00Z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