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DA" w:rsidRDefault="002C5DE0">
      <w:r w:rsidRPr="001879F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89F0DB" wp14:editId="21E9C944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5311775" cy="485775"/>
                <wp:effectExtent l="0" t="0" r="22225" b="285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177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C5DE0" w:rsidRPr="00FF0D2C" w:rsidRDefault="002C5DE0" w:rsidP="002C5DE0">
                            <w:pPr>
                              <w:ind w:firstLineChars="100" w:firstLine="241"/>
                              <w:rPr>
                                <w:b/>
                              </w:rPr>
                            </w:pPr>
                            <w:r w:rsidRPr="00FF0D2C">
                              <w:rPr>
                                <w:rFonts w:hint="eastAsia"/>
                                <w:b/>
                              </w:rPr>
                              <w:t>「諸外国向けに輸出される食品に関する証明書の発行」に関する</w:t>
                            </w:r>
                          </w:p>
                          <w:p w:rsidR="002C5DE0" w:rsidRPr="00FF0D2C" w:rsidRDefault="002C5DE0" w:rsidP="002C5DE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FF0D2C">
                              <w:rPr>
                                <w:rFonts w:hint="eastAsia"/>
                                <w:b/>
                                <w:kern w:val="0"/>
                              </w:rPr>
                              <w:t>証明書の申請窓口の変更についてのお知らせ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789F0DB" id="AutoShape 7" o:spid="_x0000_s1026" style="position:absolute;left:0;text-align:left;margin-left:0;margin-top:.5pt;width:418.25pt;height:3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">
                <v:textbox inset="5.85pt,.7pt,5.85pt,.7pt">
                  <w:txbxContent>
                    <w:p w:rsidR="002C5DE0" w:rsidRPr="00FF0D2C" w:rsidRDefault="002C5DE0" w:rsidP="002C5DE0">
                      <w:pPr>
                        <w:ind w:firstLineChars="100" w:firstLine="241"/>
                        <w:rPr>
                          <w:b/>
                        </w:rPr>
                      </w:pPr>
                      <w:r w:rsidRPr="00FF0D2C">
                        <w:rPr>
                          <w:rFonts w:hint="eastAsia"/>
                          <w:b/>
                        </w:rPr>
                        <w:t>「諸外国向けに輸出される食品に関する証明書の発行」に関する</w:t>
                      </w:r>
                    </w:p>
                    <w:p w:rsidR="002C5DE0" w:rsidRPr="00FF0D2C" w:rsidRDefault="002C5DE0" w:rsidP="002C5DE0">
                      <w:pPr>
                        <w:jc w:val="center"/>
                        <w:rPr>
                          <w:b/>
                        </w:rPr>
                      </w:pPr>
                      <w:r w:rsidRPr="00FF0D2C">
                        <w:rPr>
                          <w:rFonts w:hint="eastAsia"/>
                          <w:b/>
                          <w:kern w:val="0"/>
                        </w:rPr>
                        <w:t>証明書の申請窓口の変更についてのお知らせ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5DE0" w:rsidRDefault="002C5DE0"/>
    <w:p w:rsidR="002C5DE0" w:rsidRDefault="002C5DE0"/>
    <w:p w:rsidR="002C5DE0" w:rsidRPr="001879F4" w:rsidRDefault="002C5DE0" w:rsidP="002C5DE0">
      <w:pPr>
        <w:spacing w:line="0" w:lineRule="atLeast"/>
        <w:ind w:firstLineChars="200" w:firstLine="480"/>
        <w:rPr>
          <w:rFonts w:hAnsi="ＭＳ 明朝"/>
        </w:rPr>
      </w:pPr>
      <w:r>
        <w:rPr>
          <w:rFonts w:hAnsi="ＭＳ 明朝" w:hint="eastAsia"/>
        </w:rPr>
        <w:t>輸</w:t>
      </w:r>
      <w:r w:rsidRPr="001879F4">
        <w:rPr>
          <w:rFonts w:hAnsi="ＭＳ 明朝" w:hint="eastAsia"/>
        </w:rPr>
        <w:t>出証明書の発行を希望される事業者の皆様</w:t>
      </w:r>
    </w:p>
    <w:p w:rsidR="002C5DE0" w:rsidRPr="002C5DE0" w:rsidRDefault="002C5DE0" w:rsidP="002C5DE0">
      <w:pPr>
        <w:spacing w:line="0" w:lineRule="atLeast"/>
        <w:rPr>
          <w:rFonts w:hAnsi="ＭＳ 明朝"/>
        </w:rPr>
      </w:pPr>
    </w:p>
    <w:p w:rsidR="002C5DE0" w:rsidRDefault="002C5DE0" w:rsidP="002C5DE0">
      <w:pPr>
        <w:spacing w:line="0" w:lineRule="atLeast"/>
        <w:ind w:left="240" w:hangingChars="100" w:hanging="240"/>
      </w:pPr>
      <w:r w:rsidRPr="001879F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9A6E9A">
        <w:rPr>
          <w:rFonts w:hint="eastAsia"/>
        </w:rPr>
        <w:t>これまで</w:t>
      </w:r>
      <w:r w:rsidRPr="001879F4">
        <w:rPr>
          <w:rFonts w:hint="eastAsia"/>
        </w:rPr>
        <w:t>本</w:t>
      </w:r>
      <w:r>
        <w:rPr>
          <w:rFonts w:hint="eastAsia"/>
        </w:rPr>
        <w:t>県で発行しておりました</w:t>
      </w:r>
      <w:r w:rsidRPr="001879F4">
        <w:rPr>
          <w:rFonts w:hint="eastAsia"/>
        </w:rPr>
        <w:t>「諸外国向けに輸出される食品に関する証明書の</w:t>
      </w:r>
    </w:p>
    <w:p w:rsidR="002C5DE0" w:rsidRDefault="002C5DE0" w:rsidP="002C5DE0">
      <w:pPr>
        <w:spacing w:line="0" w:lineRule="atLeast"/>
        <w:ind w:leftChars="100" w:left="240"/>
      </w:pPr>
      <w:r w:rsidRPr="001879F4">
        <w:rPr>
          <w:rFonts w:hint="eastAsia"/>
        </w:rPr>
        <w:t>発行」については、平成２５年４月１日以降の申請分から、下記の機関において取り扱</w:t>
      </w:r>
    </w:p>
    <w:p w:rsidR="002C5DE0" w:rsidRPr="001879F4" w:rsidRDefault="002C5DE0" w:rsidP="002C5DE0">
      <w:pPr>
        <w:spacing w:line="0" w:lineRule="atLeast"/>
        <w:ind w:leftChars="100" w:left="240"/>
      </w:pPr>
      <w:r w:rsidRPr="001879F4">
        <w:rPr>
          <w:rFonts w:hint="eastAsia"/>
        </w:rPr>
        <w:t>うこととなり</w:t>
      </w:r>
      <w:r>
        <w:rPr>
          <w:rFonts w:hint="eastAsia"/>
        </w:rPr>
        <w:t>ました</w:t>
      </w:r>
      <w:r w:rsidRPr="001879F4">
        <w:rPr>
          <w:rFonts w:hint="eastAsia"/>
        </w:rPr>
        <w:t>のでお知らせいたします。</w:t>
      </w:r>
    </w:p>
    <w:p w:rsidR="002C5DE0" w:rsidRPr="001879F4" w:rsidRDefault="002C5DE0" w:rsidP="002C5DE0">
      <w:pPr>
        <w:spacing w:line="0" w:lineRule="atLeast"/>
        <w:ind w:firstLineChars="100" w:firstLine="240"/>
      </w:pPr>
    </w:p>
    <w:p w:rsidR="002C5DE0" w:rsidRPr="001879F4" w:rsidRDefault="002C5DE0" w:rsidP="002C5DE0">
      <w:pPr>
        <w:wordWrap w:val="0"/>
        <w:spacing w:line="0" w:lineRule="atLeast"/>
        <w:ind w:right="480" w:firstLineChars="100" w:firstLine="240"/>
        <w:jc w:val="right"/>
      </w:pPr>
      <w:r w:rsidRPr="001879F4">
        <w:rPr>
          <w:rFonts w:hint="eastAsia"/>
        </w:rPr>
        <w:t>佐賀県</w:t>
      </w:r>
      <w:r w:rsidRPr="009A6E9A">
        <w:rPr>
          <w:rFonts w:hint="eastAsia"/>
        </w:rPr>
        <w:t>産業労働部　流通・通商</w:t>
      </w:r>
      <w:r w:rsidRPr="001879F4">
        <w:rPr>
          <w:rFonts w:hint="eastAsia"/>
        </w:rPr>
        <w:t>課</w:t>
      </w:r>
    </w:p>
    <w:p w:rsidR="002C5DE0" w:rsidRPr="001879F4" w:rsidRDefault="002C5DE0" w:rsidP="002C5DE0">
      <w:pPr>
        <w:spacing w:line="0" w:lineRule="atLeast"/>
        <w:ind w:firstLineChars="100" w:firstLine="240"/>
      </w:pPr>
    </w:p>
    <w:p w:rsidR="002C5DE0" w:rsidRPr="001879F4" w:rsidRDefault="002C5DE0" w:rsidP="002C5DE0">
      <w:pPr>
        <w:spacing w:line="0" w:lineRule="atLeast"/>
        <w:ind w:firstLineChars="100" w:firstLine="241"/>
        <w:rPr>
          <w:b/>
        </w:rPr>
      </w:pPr>
      <w:r w:rsidRPr="001879F4">
        <w:rPr>
          <w:rFonts w:hint="eastAsia"/>
          <w:b/>
        </w:rPr>
        <w:t>１　新たな申請窓口</w:t>
      </w:r>
      <w:r>
        <w:rPr>
          <w:rFonts w:hint="eastAsia"/>
          <w:b/>
        </w:rPr>
        <w:t>（平成２５年４月１日以降）</w:t>
      </w:r>
    </w:p>
    <w:p w:rsidR="002C5DE0" w:rsidRPr="001879F4" w:rsidRDefault="002C5DE0" w:rsidP="002C5DE0">
      <w:pPr>
        <w:spacing w:line="0" w:lineRule="atLeast"/>
      </w:pPr>
    </w:p>
    <w:p w:rsidR="002C5DE0" w:rsidRPr="001879F4" w:rsidRDefault="002C5DE0" w:rsidP="002C5DE0">
      <w:pPr>
        <w:spacing w:line="0" w:lineRule="atLeast"/>
      </w:pPr>
      <w:r w:rsidRPr="001879F4">
        <w:rPr>
          <w:rFonts w:hint="eastAsia"/>
        </w:rPr>
        <w:t xml:space="preserve">　　○</w:t>
      </w:r>
      <w:r w:rsidRPr="001879F4">
        <w:rPr>
          <w:rFonts w:hint="eastAsia"/>
          <w:spacing w:val="2"/>
        </w:rPr>
        <w:t>食品等（水産物及び酒類に係るものを除く。）</w:t>
      </w: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8"/>
      </w:tblGrid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窓　　口</w:t>
            </w:r>
          </w:p>
        </w:tc>
        <w:tc>
          <w:tcPr>
            <w:tcW w:w="7088" w:type="dxa"/>
          </w:tcPr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 xml:space="preserve">九州農政局　経営・事業支援部　</w:t>
            </w:r>
            <w:r w:rsidRPr="009A6E9A">
              <w:rPr>
                <w:rFonts w:hint="eastAsia"/>
              </w:rPr>
              <w:t>地域連携</w:t>
            </w:r>
            <w:r w:rsidRPr="001879F4">
              <w:rPr>
                <w:rFonts w:hint="eastAsia"/>
              </w:rPr>
              <w:t xml:space="preserve">課　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住　　所</w:t>
            </w:r>
          </w:p>
        </w:tc>
        <w:tc>
          <w:tcPr>
            <w:tcW w:w="7088" w:type="dxa"/>
          </w:tcPr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〒860-8527</w:t>
            </w:r>
          </w:p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熊本市西区春日２丁目１０番１号　熊本地方合同庁舎</w:t>
            </w:r>
            <w:r>
              <w:rPr>
                <w:rFonts w:hint="eastAsia"/>
              </w:rPr>
              <w:t>（５階）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電話番号</w:t>
            </w:r>
          </w:p>
        </w:tc>
        <w:tc>
          <w:tcPr>
            <w:tcW w:w="7088" w:type="dxa"/>
          </w:tcPr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０９６－２１１－９３３４(直)</w:t>
            </w:r>
          </w:p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０９６－２１１－９３０７(直)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FAX番号</w:t>
            </w:r>
          </w:p>
        </w:tc>
        <w:tc>
          <w:tcPr>
            <w:tcW w:w="7088" w:type="dxa"/>
          </w:tcPr>
          <w:p w:rsidR="002C5DE0" w:rsidRPr="001879F4" w:rsidRDefault="002C5DE0" w:rsidP="00B7022D">
            <w:pPr>
              <w:spacing w:line="0" w:lineRule="atLeast"/>
            </w:pPr>
            <w:r>
              <w:rPr>
                <w:rFonts w:hint="eastAsia"/>
              </w:rPr>
              <w:t>０９６－２１１－</w:t>
            </w:r>
            <w:r w:rsidRPr="009A6E9A">
              <w:rPr>
                <w:rFonts w:hint="eastAsia"/>
              </w:rPr>
              <w:t>９９１２</w:t>
            </w:r>
          </w:p>
        </w:tc>
        <w:bookmarkStart w:id="0" w:name="_GoBack"/>
        <w:bookmarkEnd w:id="0"/>
      </w:tr>
      <w:tr w:rsidR="002C5DE0" w:rsidRPr="001879F4" w:rsidTr="002C5DE0">
        <w:tc>
          <w:tcPr>
            <w:tcW w:w="9185" w:type="dxa"/>
            <w:gridSpan w:val="2"/>
          </w:tcPr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申請様式等の入手はこちらから(九州農政局ホームページ)</w:t>
            </w:r>
          </w:p>
          <w:p w:rsidR="002C5DE0" w:rsidRPr="001879F4" w:rsidRDefault="002C5DE0" w:rsidP="00B7022D">
            <w:pPr>
              <w:spacing w:line="0" w:lineRule="atLeast"/>
              <w:ind w:firstLineChars="100" w:firstLine="240"/>
              <w:rPr>
                <w:rFonts w:hAnsi="ＭＳ 明朝"/>
              </w:rPr>
            </w:pPr>
            <w:r w:rsidRPr="000E1BB2">
              <w:rPr>
                <w:rFonts w:hAnsi="ＭＳ 明朝" w:cs="Arial"/>
              </w:rPr>
              <w:t>http://www.maff.go.jp/kyusyu/seiryuu/yusyutu/shoumei.html</w:t>
            </w:r>
          </w:p>
        </w:tc>
      </w:tr>
    </w:tbl>
    <w:p w:rsidR="002C5DE0" w:rsidRDefault="002C5DE0" w:rsidP="002C5DE0">
      <w:pPr>
        <w:spacing w:line="120" w:lineRule="exact"/>
        <w:ind w:left="480" w:hangingChars="200" w:hanging="480"/>
      </w:pPr>
      <w:r w:rsidRPr="001879F4">
        <w:rPr>
          <w:rFonts w:hint="eastAsia"/>
        </w:rPr>
        <w:t xml:space="preserve">　　</w:t>
      </w:r>
    </w:p>
    <w:p w:rsidR="002C5DE0" w:rsidRDefault="002C5DE0" w:rsidP="002C5DE0">
      <w:pPr>
        <w:spacing w:line="120" w:lineRule="exact"/>
      </w:pPr>
    </w:p>
    <w:p w:rsidR="002C5DE0" w:rsidRDefault="002C5DE0" w:rsidP="002C5DE0">
      <w:pPr>
        <w:spacing w:line="120" w:lineRule="exact"/>
      </w:pPr>
    </w:p>
    <w:p w:rsidR="002C5DE0" w:rsidRPr="001879F4" w:rsidRDefault="002C5DE0" w:rsidP="002C5DE0">
      <w:pPr>
        <w:spacing w:line="0" w:lineRule="atLeast"/>
        <w:ind w:firstLineChars="200" w:firstLine="480"/>
      </w:pPr>
      <w:r>
        <w:rPr>
          <w:rFonts w:hint="eastAsia"/>
        </w:rPr>
        <w:t>〇</w:t>
      </w:r>
      <w:r w:rsidRPr="001879F4">
        <w:rPr>
          <w:rFonts w:hint="eastAsia"/>
        </w:rPr>
        <w:t>水産物</w:t>
      </w: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7"/>
        <w:gridCol w:w="7088"/>
      </w:tblGrid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窓　　口</w:t>
            </w:r>
          </w:p>
        </w:tc>
        <w:tc>
          <w:tcPr>
            <w:tcW w:w="7088" w:type="dxa"/>
          </w:tcPr>
          <w:p w:rsidR="002C5DE0" w:rsidRPr="00D7540A" w:rsidRDefault="002C5DE0" w:rsidP="00B7022D">
            <w:pPr>
              <w:spacing w:line="0" w:lineRule="atLeast"/>
            </w:pPr>
            <w:r w:rsidRPr="00D7540A">
              <w:rPr>
                <w:rFonts w:hint="eastAsia"/>
              </w:rPr>
              <w:t xml:space="preserve">水産庁　</w:t>
            </w:r>
            <w:r>
              <w:rPr>
                <w:rFonts w:hint="eastAsia"/>
              </w:rPr>
              <w:t xml:space="preserve">漁政部　</w:t>
            </w:r>
            <w:r w:rsidRPr="00D7540A">
              <w:rPr>
                <w:rFonts w:hint="eastAsia"/>
              </w:rPr>
              <w:t>加工流通課　水産物貿易対策室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住　　所</w:t>
            </w:r>
          </w:p>
        </w:tc>
        <w:tc>
          <w:tcPr>
            <w:tcW w:w="7088" w:type="dxa"/>
          </w:tcPr>
          <w:p w:rsidR="002C5DE0" w:rsidRPr="00D7540A" w:rsidRDefault="002C5DE0" w:rsidP="00B7022D">
            <w:pPr>
              <w:spacing w:line="0" w:lineRule="atLeast"/>
              <w:rPr>
                <w:lang w:eastAsia="zh-CN"/>
              </w:rPr>
            </w:pPr>
            <w:r w:rsidRPr="00D7540A">
              <w:rPr>
                <w:rFonts w:hint="eastAsia"/>
                <w:lang w:eastAsia="zh-CN"/>
              </w:rPr>
              <w:t>〒1</w:t>
            </w:r>
            <w:r w:rsidRPr="00D7540A">
              <w:rPr>
                <w:rFonts w:hint="eastAsia"/>
              </w:rPr>
              <w:t>00-8907</w:t>
            </w:r>
          </w:p>
          <w:p w:rsidR="002C5DE0" w:rsidRPr="00D7540A" w:rsidRDefault="002C5DE0" w:rsidP="00B7022D">
            <w:pPr>
              <w:spacing w:line="0" w:lineRule="atLeas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東京都千代田区霞が関１丁目２番１</w:t>
            </w:r>
            <w:r w:rsidRPr="00D7540A">
              <w:rPr>
                <w:rFonts w:hint="eastAsia"/>
                <w:lang w:eastAsia="zh-CN"/>
              </w:rPr>
              <w:t>号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電話番号</w:t>
            </w:r>
          </w:p>
        </w:tc>
        <w:tc>
          <w:tcPr>
            <w:tcW w:w="7088" w:type="dxa"/>
          </w:tcPr>
          <w:p w:rsidR="002C5DE0" w:rsidRPr="00401D69" w:rsidRDefault="002C5DE0" w:rsidP="00B7022D">
            <w:pPr>
              <w:spacing w:line="0" w:lineRule="atLeast"/>
              <w:rPr>
                <w:color w:val="FF0000"/>
              </w:rPr>
            </w:pPr>
            <w:r w:rsidRPr="009A6E9A">
              <w:rPr>
                <w:rFonts w:hint="eastAsia"/>
              </w:rPr>
              <w:t>０３－３５０２－８１１１（内線６６１０）</w:t>
            </w:r>
          </w:p>
          <w:p w:rsidR="002C5DE0" w:rsidRPr="00D7540A" w:rsidRDefault="002C5DE0" w:rsidP="00B7022D">
            <w:pPr>
              <w:spacing w:line="0" w:lineRule="atLeast"/>
            </w:pPr>
            <w:r>
              <w:rPr>
                <w:rFonts w:hint="eastAsia"/>
              </w:rPr>
              <w:t>０３－３５０１</w:t>
            </w:r>
            <w:r w:rsidRPr="00D7540A">
              <w:rPr>
                <w:rFonts w:hint="eastAsia"/>
              </w:rPr>
              <w:t>－１９６１</w:t>
            </w:r>
          </w:p>
        </w:tc>
      </w:tr>
      <w:tr w:rsidR="002C5DE0" w:rsidRPr="001879F4" w:rsidTr="002C5DE0">
        <w:tc>
          <w:tcPr>
            <w:tcW w:w="2097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FAX番号</w:t>
            </w:r>
          </w:p>
        </w:tc>
        <w:tc>
          <w:tcPr>
            <w:tcW w:w="7088" w:type="dxa"/>
          </w:tcPr>
          <w:p w:rsidR="002C5DE0" w:rsidRPr="00D7540A" w:rsidRDefault="002C5DE0" w:rsidP="00B7022D">
            <w:pPr>
              <w:spacing w:line="0" w:lineRule="atLeast"/>
            </w:pPr>
            <w:r w:rsidRPr="00D7540A">
              <w:rPr>
                <w:rFonts w:hint="eastAsia"/>
              </w:rPr>
              <w:t>０</w:t>
            </w:r>
            <w:r>
              <w:rPr>
                <w:rFonts w:hint="eastAsia"/>
              </w:rPr>
              <w:t>３－</w:t>
            </w:r>
            <w:r w:rsidRPr="009A6E9A">
              <w:rPr>
                <w:rFonts w:hint="eastAsia"/>
              </w:rPr>
              <w:t>３５０８－１３５７</w:t>
            </w:r>
          </w:p>
        </w:tc>
      </w:tr>
      <w:tr w:rsidR="002C5DE0" w:rsidRPr="001879F4" w:rsidTr="002C5DE0">
        <w:tc>
          <w:tcPr>
            <w:tcW w:w="9185" w:type="dxa"/>
            <w:gridSpan w:val="2"/>
          </w:tcPr>
          <w:p w:rsidR="002C5DE0" w:rsidRDefault="002C5DE0" w:rsidP="00B7022D">
            <w:pPr>
              <w:spacing w:line="0" w:lineRule="atLeast"/>
            </w:pPr>
            <w:r w:rsidRPr="00D7540A">
              <w:rPr>
                <w:rFonts w:hint="eastAsia"/>
              </w:rPr>
              <w:t>申請様式等の入手はこちらから(水産庁ホームページ)</w:t>
            </w:r>
          </w:p>
          <w:p w:rsidR="002C5DE0" w:rsidRPr="009A6E9A" w:rsidRDefault="002C5DE0" w:rsidP="00B7022D">
            <w:pPr>
              <w:spacing w:line="0" w:lineRule="atLeast"/>
              <w:ind w:firstLineChars="100" w:firstLine="240"/>
              <w:rPr>
                <w:rFonts w:hAnsi="ＭＳ 明朝"/>
              </w:rPr>
            </w:pPr>
            <w:r w:rsidRPr="009A6E9A">
              <w:rPr>
                <w:rFonts w:hAnsi="ＭＳ 明朝" w:cs="Arial"/>
              </w:rPr>
              <w:t>http://www.jfa.maff.go.jp/j/k</w:t>
            </w:r>
            <w:r w:rsidRPr="009A6E9A">
              <w:rPr>
                <w:rFonts w:hAnsi="ＭＳ 明朝" w:cs="Arial" w:hint="eastAsia"/>
              </w:rPr>
              <w:t>akou/export</w:t>
            </w:r>
            <w:r w:rsidRPr="009A6E9A">
              <w:rPr>
                <w:rFonts w:hAnsi="ＭＳ 明朝" w:cs="Arial"/>
              </w:rPr>
              <w:t>/exporttetsuzuki.html</w:t>
            </w:r>
          </w:p>
        </w:tc>
      </w:tr>
    </w:tbl>
    <w:p w:rsidR="002C5DE0" w:rsidRPr="00401D69" w:rsidRDefault="002C5DE0" w:rsidP="002C5DE0">
      <w:pPr>
        <w:spacing w:line="0" w:lineRule="atLeast"/>
      </w:pPr>
    </w:p>
    <w:p w:rsidR="002C5DE0" w:rsidRPr="009A6E9A" w:rsidRDefault="002C5DE0" w:rsidP="002C5DE0">
      <w:pPr>
        <w:spacing w:line="120" w:lineRule="exact"/>
      </w:pPr>
    </w:p>
    <w:p w:rsidR="002C5DE0" w:rsidRPr="001879F4" w:rsidRDefault="002C5DE0" w:rsidP="002C5DE0">
      <w:pPr>
        <w:spacing w:line="0" w:lineRule="atLeast"/>
        <w:ind w:firstLineChars="200" w:firstLine="480"/>
      </w:pPr>
      <w:r w:rsidRPr="001879F4">
        <w:rPr>
          <w:rFonts w:hint="eastAsia"/>
        </w:rPr>
        <w:t>○</w:t>
      </w:r>
      <w:r w:rsidRPr="001879F4">
        <w:rPr>
          <w:rFonts w:hint="eastAsia"/>
          <w:spacing w:val="2"/>
        </w:rPr>
        <w:t>酒類</w:t>
      </w:r>
    </w:p>
    <w:tbl>
      <w:tblPr>
        <w:tblW w:w="918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6770"/>
      </w:tblGrid>
      <w:tr w:rsidR="002C5DE0" w:rsidRPr="001879F4" w:rsidTr="002C5DE0">
        <w:tc>
          <w:tcPr>
            <w:tcW w:w="2288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窓　　口</w:t>
            </w:r>
          </w:p>
        </w:tc>
        <w:tc>
          <w:tcPr>
            <w:tcW w:w="6897" w:type="dxa"/>
          </w:tcPr>
          <w:p w:rsidR="002C5DE0" w:rsidRPr="001879F4" w:rsidRDefault="002C5DE0" w:rsidP="00B7022D">
            <w:pPr>
              <w:spacing w:line="0" w:lineRule="atLeast"/>
              <w:rPr>
                <w:lang w:eastAsia="zh-CN"/>
              </w:rPr>
            </w:pPr>
            <w:r w:rsidRPr="001879F4">
              <w:rPr>
                <w:rFonts w:hint="eastAsia"/>
                <w:lang w:eastAsia="zh-CN"/>
              </w:rPr>
              <w:t xml:space="preserve">福岡国税局　酒税課　</w:t>
            </w:r>
          </w:p>
        </w:tc>
      </w:tr>
      <w:tr w:rsidR="002C5DE0" w:rsidRPr="001879F4" w:rsidTr="002C5DE0">
        <w:tc>
          <w:tcPr>
            <w:tcW w:w="2288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住　　所</w:t>
            </w:r>
          </w:p>
        </w:tc>
        <w:tc>
          <w:tcPr>
            <w:tcW w:w="6897" w:type="dxa"/>
          </w:tcPr>
          <w:p w:rsidR="002C5DE0" w:rsidRPr="001879F4" w:rsidRDefault="002C5DE0" w:rsidP="00B7022D">
            <w:pPr>
              <w:spacing w:line="0" w:lineRule="atLeast"/>
              <w:rPr>
                <w:lang w:eastAsia="zh-CN"/>
              </w:rPr>
            </w:pPr>
            <w:r w:rsidRPr="001879F4">
              <w:rPr>
                <w:rFonts w:hint="eastAsia"/>
                <w:lang w:eastAsia="zh-CN"/>
              </w:rPr>
              <w:t>〒812-0013</w:t>
            </w:r>
          </w:p>
          <w:p w:rsidR="002C5DE0" w:rsidRPr="001879F4" w:rsidRDefault="002C5DE0" w:rsidP="00B7022D">
            <w:pPr>
              <w:spacing w:line="0" w:lineRule="atLeast"/>
              <w:rPr>
                <w:lang w:eastAsia="zh-CN"/>
              </w:rPr>
            </w:pPr>
            <w:r w:rsidRPr="001879F4">
              <w:rPr>
                <w:rFonts w:hint="eastAsia"/>
                <w:lang w:eastAsia="zh-CN"/>
              </w:rPr>
              <w:t>福岡市博多区博多駅東２丁目１</w:t>
            </w:r>
            <w:r w:rsidRPr="001879F4">
              <w:rPr>
                <w:rFonts w:hint="eastAsia"/>
              </w:rPr>
              <w:t>１番１号　福岡合同庁舎内</w:t>
            </w:r>
          </w:p>
        </w:tc>
      </w:tr>
      <w:tr w:rsidR="002C5DE0" w:rsidRPr="001879F4" w:rsidTr="002C5DE0">
        <w:tc>
          <w:tcPr>
            <w:tcW w:w="2288" w:type="dxa"/>
          </w:tcPr>
          <w:p w:rsidR="002C5DE0" w:rsidRPr="001879F4" w:rsidRDefault="002C5DE0" w:rsidP="00B7022D">
            <w:pPr>
              <w:spacing w:line="0" w:lineRule="atLeast"/>
              <w:jc w:val="center"/>
            </w:pPr>
            <w:r w:rsidRPr="001879F4">
              <w:rPr>
                <w:rFonts w:hint="eastAsia"/>
              </w:rPr>
              <w:t>電話番号</w:t>
            </w:r>
          </w:p>
        </w:tc>
        <w:tc>
          <w:tcPr>
            <w:tcW w:w="6897" w:type="dxa"/>
          </w:tcPr>
          <w:p w:rsidR="002C5DE0" w:rsidRPr="001879F4" w:rsidRDefault="002C5DE0" w:rsidP="00B7022D">
            <w:pPr>
              <w:spacing w:line="0" w:lineRule="atLeast"/>
            </w:pPr>
            <w:r w:rsidRPr="001879F4">
              <w:rPr>
                <w:rFonts w:hint="eastAsia"/>
              </w:rPr>
              <w:t>０９２－４１１－００３１</w:t>
            </w:r>
          </w:p>
        </w:tc>
      </w:tr>
      <w:tr w:rsidR="002C5DE0" w:rsidRPr="001879F4" w:rsidTr="002C5DE0">
        <w:tc>
          <w:tcPr>
            <w:tcW w:w="9185" w:type="dxa"/>
            <w:gridSpan w:val="2"/>
          </w:tcPr>
          <w:p w:rsidR="002C5DE0" w:rsidRPr="001879F4" w:rsidRDefault="002C5DE0" w:rsidP="00B7022D">
            <w:pPr>
              <w:spacing w:line="0" w:lineRule="atLeast"/>
              <w:rPr>
                <w:rFonts w:hAnsi="ＭＳ 明朝"/>
              </w:rPr>
            </w:pPr>
            <w:r w:rsidRPr="001879F4">
              <w:rPr>
                <w:rFonts w:hAnsi="ＭＳ 明朝" w:hint="eastAsia"/>
              </w:rPr>
              <w:t>申請様式等の入手はこちらから（国税庁ホームページ）</w:t>
            </w:r>
          </w:p>
          <w:p w:rsidR="002C5DE0" w:rsidRPr="001879F4" w:rsidRDefault="002C5DE0" w:rsidP="00B7022D">
            <w:pPr>
              <w:spacing w:line="0" w:lineRule="atLeast"/>
              <w:ind w:firstLineChars="100" w:firstLine="240"/>
              <w:rPr>
                <w:rFonts w:hAnsi="ＭＳ 明朝"/>
              </w:rPr>
            </w:pPr>
            <w:r w:rsidRPr="001879F4">
              <w:rPr>
                <w:rFonts w:hAnsi="ＭＳ 明朝"/>
              </w:rPr>
              <w:t>http://www.nta.go.jp/sonota/sonota/osirase/data/h23/jishin/sake/index.htm</w:t>
            </w:r>
          </w:p>
        </w:tc>
      </w:tr>
    </w:tbl>
    <w:p w:rsidR="002C5DE0" w:rsidRPr="00401D69" w:rsidRDefault="002C5DE0" w:rsidP="002C5DE0">
      <w:pPr>
        <w:spacing w:line="0" w:lineRule="atLeast"/>
      </w:pPr>
    </w:p>
    <w:p w:rsidR="002C5DE0" w:rsidRDefault="002C5DE0" w:rsidP="002C5DE0">
      <w:pPr>
        <w:spacing w:line="0" w:lineRule="atLeast"/>
      </w:pPr>
    </w:p>
    <w:p w:rsidR="002C5DE0" w:rsidRDefault="002C5DE0" w:rsidP="002C5DE0">
      <w:pPr>
        <w:spacing w:line="0" w:lineRule="atLeast"/>
        <w:ind w:firstLineChars="200" w:firstLine="482"/>
        <w:rPr>
          <w:b/>
        </w:rPr>
      </w:pPr>
      <w:r>
        <w:rPr>
          <w:rFonts w:hint="eastAsia"/>
          <w:b/>
        </w:rPr>
        <w:t>≪</w:t>
      </w:r>
      <w:r w:rsidRPr="009A6E9A">
        <w:rPr>
          <w:rFonts w:hint="eastAsia"/>
          <w:b/>
        </w:rPr>
        <w:t>本件</w:t>
      </w:r>
      <w:r>
        <w:rPr>
          <w:rFonts w:hint="eastAsia"/>
          <w:b/>
        </w:rPr>
        <w:t>に関するお問い合わせ先≫</w:t>
      </w:r>
    </w:p>
    <w:p w:rsidR="002C5DE0" w:rsidRPr="002C5DE0" w:rsidRDefault="002C5DE0" w:rsidP="002C5DE0">
      <w:pPr>
        <w:spacing w:line="0" w:lineRule="atLeast"/>
        <w:ind w:firstLineChars="200" w:firstLine="480"/>
        <w:rPr>
          <w:b/>
        </w:rPr>
      </w:pPr>
      <w:r>
        <w:rPr>
          <w:rFonts w:hint="eastAsia"/>
          <w:lang w:eastAsia="zh-CN"/>
        </w:rPr>
        <w:t xml:space="preserve">○　佐賀県　</w:t>
      </w:r>
      <w:r w:rsidRPr="009A6E9A">
        <w:rPr>
          <w:rFonts w:hint="eastAsia"/>
        </w:rPr>
        <w:t xml:space="preserve">産業労働部　</w:t>
      </w:r>
      <w:r w:rsidRPr="009A6E9A">
        <w:rPr>
          <w:rFonts w:hint="eastAsia"/>
          <w:lang w:eastAsia="zh-CN"/>
        </w:rPr>
        <w:t>流通</w:t>
      </w:r>
      <w:r w:rsidRPr="009A6E9A">
        <w:rPr>
          <w:rFonts w:hint="eastAsia"/>
        </w:rPr>
        <w:t>・通商</w:t>
      </w:r>
      <w:r>
        <w:rPr>
          <w:rFonts w:hint="eastAsia"/>
          <w:lang w:eastAsia="zh-CN"/>
        </w:rPr>
        <w:t xml:space="preserve">課　</w:t>
      </w:r>
      <w:r>
        <w:rPr>
          <w:rFonts w:hint="eastAsia"/>
        </w:rPr>
        <w:t>国際経済担当</w:t>
      </w:r>
    </w:p>
    <w:p w:rsidR="002C5DE0" w:rsidRPr="009A6E9A" w:rsidRDefault="002C5DE0" w:rsidP="002C5DE0">
      <w:pPr>
        <w:spacing w:line="0" w:lineRule="atLeast"/>
        <w:rPr>
          <w:lang w:eastAsia="zh-CN"/>
        </w:rPr>
      </w:pPr>
      <w:r>
        <w:rPr>
          <w:rFonts w:hint="eastAsia"/>
          <w:lang w:eastAsia="zh-CN"/>
        </w:rPr>
        <w:t xml:space="preserve">　</w:t>
      </w:r>
      <w:r>
        <w:rPr>
          <w:rFonts w:hint="eastAsia"/>
        </w:rPr>
        <w:t xml:space="preserve">　　　</w:t>
      </w:r>
      <w:r w:rsidRPr="009A6E9A">
        <w:rPr>
          <w:rFonts w:hint="eastAsia"/>
          <w:lang w:eastAsia="zh-CN"/>
        </w:rPr>
        <w:t>佐賀市城内１丁目１番５９号</w:t>
      </w:r>
    </w:p>
    <w:p w:rsidR="002C5DE0" w:rsidRPr="002C5DE0" w:rsidRDefault="002C5DE0" w:rsidP="002C5DE0">
      <w:pPr>
        <w:spacing w:line="0" w:lineRule="atLeas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</w:t>
      </w:r>
      <w:r>
        <w:rPr>
          <w:rFonts w:hint="eastAsia"/>
        </w:rPr>
        <w:t xml:space="preserve">　　</w:t>
      </w:r>
      <w:r>
        <w:rPr>
          <w:rFonts w:hint="eastAsia"/>
          <w:lang w:eastAsia="zh-CN"/>
        </w:rPr>
        <w:t>電話　０９５２－２５－７２５２</w:t>
      </w:r>
    </w:p>
    <w:sectPr w:rsidR="002C5DE0" w:rsidRPr="002C5DE0" w:rsidSect="002C5DE0">
      <w:pgSz w:w="11906" w:h="16838"/>
      <w:pgMar w:top="720" w:right="964" w:bottom="720" w:left="96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E0"/>
    <w:rsid w:val="000A3FDA"/>
    <w:rsid w:val="002C5DE0"/>
    <w:rsid w:val="005A0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6A389"/>
  <w15:chartTrackingRefBased/>
  <w15:docId w15:val="{30E58502-CFB8-4491-AFB8-35D151C4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DE0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宮澤　友則（流通・通商課）</dc:creator>
  <cp:keywords/>
  <dc:description/>
  <cp:lastModifiedBy>宮澤　友則（流通・通商課）</cp:lastModifiedBy>
  <cp:revision>2</cp:revision>
  <dcterms:created xsi:type="dcterms:W3CDTF">2018-04-18T08:36:00Z</dcterms:created>
  <dcterms:modified xsi:type="dcterms:W3CDTF">2018-04-18T08:48:00Z</dcterms:modified>
</cp:coreProperties>
</file>