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30B8B" w14:textId="6BDBCD3A" w:rsidR="00D145AA" w:rsidRPr="00851D05" w:rsidRDefault="00DA78B0" w:rsidP="0035360D">
      <w:pPr>
        <w:jc w:val="center"/>
        <w:rPr>
          <w:rFonts w:asciiTheme="minorEastAsia" w:hAnsiTheme="minorEastAsia"/>
          <w:sz w:val="22"/>
        </w:rPr>
      </w:pPr>
      <w:r w:rsidRPr="00DA78B0">
        <w:rPr>
          <w:rFonts w:asciiTheme="minorEastAsia" w:hAnsiTheme="minorEastAsia"/>
          <w:sz w:val="22"/>
        </w:rPr>
        <w:t>伝統工芸品ハンズオン支援事業（シンガポール）</w:t>
      </w:r>
      <w:r w:rsidR="00D7708B">
        <w:rPr>
          <w:rFonts w:asciiTheme="minorEastAsia" w:hAnsiTheme="minorEastAsia" w:hint="eastAsia"/>
          <w:sz w:val="22"/>
        </w:rPr>
        <w:t>業務委託</w:t>
      </w:r>
      <w:r w:rsidR="00CB2001" w:rsidRPr="00851D05">
        <w:rPr>
          <w:rFonts w:asciiTheme="minorEastAsia" w:hAnsiTheme="minorEastAsia" w:hint="eastAsia"/>
          <w:sz w:val="22"/>
        </w:rPr>
        <w:t>仕様書</w:t>
      </w:r>
    </w:p>
    <w:p w14:paraId="3C1C02FE" w14:textId="77777777" w:rsidR="0035360D" w:rsidRPr="00467DD8" w:rsidRDefault="0035360D" w:rsidP="00D7708B">
      <w:pPr>
        <w:rPr>
          <w:rFonts w:asciiTheme="minorEastAsia" w:hAnsiTheme="minorEastAsia"/>
          <w:sz w:val="22"/>
        </w:rPr>
      </w:pPr>
    </w:p>
    <w:p w14:paraId="27AEC491" w14:textId="01BB69C4" w:rsidR="00997540" w:rsidRPr="00467DD8" w:rsidRDefault="00997540">
      <w:pPr>
        <w:rPr>
          <w:rFonts w:asciiTheme="minorEastAsia" w:hAnsiTheme="minorEastAsia"/>
          <w:sz w:val="22"/>
        </w:rPr>
      </w:pPr>
      <w:r w:rsidRPr="00467DD8">
        <w:rPr>
          <w:rFonts w:asciiTheme="minorEastAsia" w:hAnsiTheme="minorEastAsia" w:hint="eastAsia"/>
          <w:sz w:val="22"/>
        </w:rPr>
        <w:t>１</w:t>
      </w:r>
      <w:r w:rsidR="00193B58" w:rsidRPr="00467DD8">
        <w:rPr>
          <w:rFonts w:asciiTheme="minorEastAsia" w:hAnsiTheme="minorEastAsia" w:hint="eastAsia"/>
          <w:sz w:val="22"/>
        </w:rPr>
        <w:t xml:space="preserve">　</w:t>
      </w:r>
      <w:r w:rsidRPr="00467DD8">
        <w:rPr>
          <w:rFonts w:asciiTheme="minorEastAsia" w:hAnsiTheme="minorEastAsia" w:hint="eastAsia"/>
          <w:sz w:val="22"/>
        </w:rPr>
        <w:t>委託</w:t>
      </w:r>
      <w:r w:rsidR="00DA78B0">
        <w:rPr>
          <w:rFonts w:asciiTheme="minorEastAsia" w:hAnsiTheme="minorEastAsia" w:hint="eastAsia"/>
          <w:sz w:val="22"/>
        </w:rPr>
        <w:t>業務</w:t>
      </w:r>
      <w:r w:rsidRPr="00467DD8">
        <w:rPr>
          <w:rFonts w:asciiTheme="minorEastAsia" w:hAnsiTheme="minorEastAsia" w:hint="eastAsia"/>
          <w:sz w:val="22"/>
        </w:rPr>
        <w:t>名</w:t>
      </w:r>
    </w:p>
    <w:p w14:paraId="76B7A5D2" w14:textId="4D0CE710" w:rsidR="00997540" w:rsidRPr="00467DD8" w:rsidRDefault="00997540">
      <w:pPr>
        <w:rPr>
          <w:rFonts w:asciiTheme="minorEastAsia" w:hAnsiTheme="minorEastAsia"/>
          <w:sz w:val="22"/>
        </w:rPr>
      </w:pPr>
      <w:r w:rsidRPr="00467DD8">
        <w:rPr>
          <w:rFonts w:asciiTheme="minorEastAsia" w:hAnsiTheme="minorEastAsia" w:hint="eastAsia"/>
          <w:sz w:val="22"/>
        </w:rPr>
        <w:t xml:space="preserve">　　</w:t>
      </w:r>
      <w:r w:rsidR="00DA78B0" w:rsidRPr="00DA78B0">
        <w:rPr>
          <w:rFonts w:asciiTheme="minorEastAsia" w:hAnsiTheme="minorEastAsia"/>
          <w:sz w:val="22"/>
        </w:rPr>
        <w:t>伝統工芸品ハンズオン支援事業（シンガポール）委託業務</w:t>
      </w:r>
    </w:p>
    <w:p w14:paraId="7E615D80" w14:textId="77777777" w:rsidR="00997540" w:rsidRPr="00467DD8" w:rsidRDefault="00997540">
      <w:pPr>
        <w:rPr>
          <w:rFonts w:asciiTheme="minorEastAsia" w:hAnsiTheme="minorEastAsia"/>
          <w:sz w:val="22"/>
        </w:rPr>
      </w:pPr>
    </w:p>
    <w:p w14:paraId="784CED36" w14:textId="7B915652" w:rsidR="00997540" w:rsidRPr="00467DD8" w:rsidRDefault="00E33D8B">
      <w:pPr>
        <w:rPr>
          <w:rFonts w:asciiTheme="minorEastAsia" w:hAnsiTheme="minorEastAsia"/>
          <w:sz w:val="22"/>
        </w:rPr>
      </w:pPr>
      <w:r w:rsidRPr="00467DD8">
        <w:rPr>
          <w:rFonts w:asciiTheme="minorEastAsia" w:hAnsiTheme="minorEastAsia" w:hint="eastAsia"/>
          <w:sz w:val="22"/>
        </w:rPr>
        <w:t>２</w:t>
      </w:r>
      <w:r w:rsidR="00193B58" w:rsidRPr="00467DD8">
        <w:rPr>
          <w:rFonts w:asciiTheme="minorEastAsia" w:hAnsiTheme="minorEastAsia" w:hint="eastAsia"/>
          <w:sz w:val="22"/>
        </w:rPr>
        <w:t xml:space="preserve">　</w:t>
      </w:r>
      <w:r w:rsidR="00997540" w:rsidRPr="00467DD8">
        <w:rPr>
          <w:rFonts w:asciiTheme="minorEastAsia" w:hAnsiTheme="minorEastAsia" w:hint="eastAsia"/>
          <w:sz w:val="22"/>
        </w:rPr>
        <w:t>委託期間</w:t>
      </w:r>
    </w:p>
    <w:p w14:paraId="3A35183E" w14:textId="07329460" w:rsidR="00997540" w:rsidRPr="00467DD8" w:rsidRDefault="00871DAE">
      <w:pPr>
        <w:rPr>
          <w:rFonts w:asciiTheme="minorEastAsia" w:hAnsiTheme="minorEastAsia"/>
          <w:sz w:val="22"/>
        </w:rPr>
      </w:pPr>
      <w:r w:rsidRPr="00467DD8">
        <w:rPr>
          <w:rFonts w:asciiTheme="minorEastAsia" w:hAnsiTheme="minorEastAsia" w:hint="eastAsia"/>
          <w:sz w:val="22"/>
        </w:rPr>
        <w:t xml:space="preserve">　　契約締結の日から令和</w:t>
      </w:r>
      <w:r w:rsidR="00B55DAB">
        <w:rPr>
          <w:rFonts w:asciiTheme="minorEastAsia" w:hAnsiTheme="minorEastAsia" w:hint="eastAsia"/>
          <w:sz w:val="22"/>
        </w:rPr>
        <w:t>９</w:t>
      </w:r>
      <w:r w:rsidR="00997540" w:rsidRPr="00467DD8">
        <w:rPr>
          <w:rFonts w:asciiTheme="minorEastAsia" w:hAnsiTheme="minorEastAsia" w:hint="eastAsia"/>
          <w:sz w:val="22"/>
        </w:rPr>
        <w:t>年３月</w:t>
      </w:r>
      <w:r w:rsidR="00B55DAB">
        <w:rPr>
          <w:rFonts w:asciiTheme="minorEastAsia" w:hAnsiTheme="minorEastAsia" w:hint="eastAsia"/>
          <w:sz w:val="22"/>
        </w:rPr>
        <w:t>31</w:t>
      </w:r>
      <w:r w:rsidR="00997540" w:rsidRPr="00467DD8">
        <w:rPr>
          <w:rFonts w:asciiTheme="minorEastAsia" w:hAnsiTheme="minorEastAsia" w:hint="eastAsia"/>
          <w:sz w:val="22"/>
        </w:rPr>
        <w:t>日</w:t>
      </w:r>
    </w:p>
    <w:p w14:paraId="21EFE475" w14:textId="77777777" w:rsidR="00997540" w:rsidRPr="00467DD8" w:rsidRDefault="00997540">
      <w:pPr>
        <w:rPr>
          <w:rFonts w:asciiTheme="minorEastAsia" w:hAnsiTheme="minorEastAsia"/>
          <w:sz w:val="22"/>
        </w:rPr>
      </w:pPr>
    </w:p>
    <w:p w14:paraId="11B23557" w14:textId="77777777" w:rsidR="00B55DAB" w:rsidRDefault="00997540" w:rsidP="00B55DAB">
      <w:pPr>
        <w:rPr>
          <w:rFonts w:asciiTheme="minorEastAsia" w:hAnsiTheme="minorEastAsia"/>
          <w:sz w:val="22"/>
        </w:rPr>
      </w:pPr>
      <w:r w:rsidRPr="00467DD8">
        <w:rPr>
          <w:rFonts w:asciiTheme="minorEastAsia" w:hAnsiTheme="minorEastAsia" w:hint="eastAsia"/>
          <w:sz w:val="22"/>
        </w:rPr>
        <w:t>３</w:t>
      </w:r>
      <w:r w:rsidR="00193B58" w:rsidRPr="00467DD8">
        <w:rPr>
          <w:rFonts w:asciiTheme="minorEastAsia" w:hAnsiTheme="minorEastAsia" w:hint="eastAsia"/>
          <w:sz w:val="22"/>
        </w:rPr>
        <w:t xml:space="preserve">　</w:t>
      </w:r>
      <w:r w:rsidR="00CB2001" w:rsidRPr="00467DD8">
        <w:rPr>
          <w:rFonts w:asciiTheme="minorEastAsia" w:hAnsiTheme="minorEastAsia" w:hint="eastAsia"/>
          <w:sz w:val="22"/>
        </w:rPr>
        <w:t>目的</w:t>
      </w:r>
    </w:p>
    <w:p w14:paraId="1D272EF6" w14:textId="77777777" w:rsidR="00DA78B0" w:rsidRDefault="00DA78B0" w:rsidP="00B55DAB">
      <w:pPr>
        <w:tabs>
          <w:tab w:val="left" w:pos="6946"/>
        </w:tabs>
        <w:autoSpaceDE w:val="0"/>
        <w:autoSpaceDN w:val="0"/>
        <w:adjustRightInd w:val="0"/>
        <w:ind w:leftChars="100" w:left="210" w:firstLineChars="100" w:firstLine="220"/>
        <w:rPr>
          <w:rFonts w:asciiTheme="minorEastAsia" w:hAnsiTheme="minorEastAsia"/>
          <w:sz w:val="22"/>
        </w:rPr>
      </w:pPr>
      <w:r w:rsidRPr="00DA78B0">
        <w:rPr>
          <w:rFonts w:asciiTheme="minorEastAsia" w:hAnsiTheme="minorEastAsia"/>
          <w:sz w:val="22"/>
        </w:rPr>
        <w:t>本県の伝統工芸品について、原材料費や人件費の高騰、国内市場の縮小が見込まれる中、輸出に意欲的な事業者の海外進出を支援することで、事業者の海外市場における販路拡大に繋げる</w:t>
      </w:r>
      <w:r>
        <w:rPr>
          <w:rFonts w:asciiTheme="minorEastAsia" w:hAnsiTheme="minorEastAsia" w:hint="eastAsia"/>
          <w:sz w:val="22"/>
        </w:rPr>
        <w:t>。</w:t>
      </w:r>
    </w:p>
    <w:p w14:paraId="2A8141EE" w14:textId="2CE8313B" w:rsidR="000873A8" w:rsidRDefault="000873A8" w:rsidP="000873A8">
      <w:pPr>
        <w:tabs>
          <w:tab w:val="left" w:pos="6946"/>
        </w:tabs>
        <w:autoSpaceDE w:val="0"/>
        <w:autoSpaceDN w:val="0"/>
        <w:adjustRightInd w:val="0"/>
        <w:ind w:leftChars="100" w:left="210" w:firstLineChars="100" w:firstLine="220"/>
        <w:rPr>
          <w:rFonts w:asciiTheme="minorEastAsia" w:hAnsiTheme="minorEastAsia"/>
          <w:sz w:val="22"/>
        </w:rPr>
      </w:pPr>
      <w:r>
        <w:rPr>
          <w:rFonts w:asciiTheme="minorEastAsia" w:hAnsiTheme="minorEastAsia" w:hint="eastAsia"/>
          <w:sz w:val="22"/>
        </w:rPr>
        <w:t>対象とする伝統工芸品は、鹿島錦、佐賀錦、鍋島緞通、西川登竹細工、浮立面、名尾手漉和紙、肥前びーどろ、弓野人形、尾崎人形、のごみ人形とする。</w:t>
      </w:r>
    </w:p>
    <w:p w14:paraId="16CF94D0" w14:textId="78C10666" w:rsidR="001E5DA2" w:rsidRPr="00467DD8" w:rsidRDefault="000E4521" w:rsidP="00DA78B0">
      <w:pPr>
        <w:tabs>
          <w:tab w:val="left" w:pos="6946"/>
        </w:tabs>
        <w:autoSpaceDE w:val="0"/>
        <w:autoSpaceDN w:val="0"/>
        <w:adjustRightInd w:val="0"/>
        <w:ind w:leftChars="100" w:left="210" w:firstLineChars="100" w:firstLine="220"/>
        <w:rPr>
          <w:rFonts w:asciiTheme="minorEastAsia" w:hAnsiTheme="minorEastAsia" w:cs="メイリオ"/>
          <w:kern w:val="0"/>
          <w:sz w:val="22"/>
        </w:rPr>
      </w:pPr>
      <w:r w:rsidRPr="000E4521">
        <w:rPr>
          <w:rFonts w:asciiTheme="minorEastAsia" w:hAnsiTheme="minorEastAsia"/>
          <w:sz w:val="22"/>
        </w:rPr>
        <w:t>対象国については、輸出に係る制度上の障壁が比較的少ないことから参入しやすく、高い購買力を有する有力な消費市場であるシンガポールとし、</w:t>
      </w:r>
      <w:r w:rsidR="00DA78B0">
        <w:rPr>
          <w:rFonts w:asciiTheme="minorEastAsia" w:hAnsiTheme="minorEastAsia" w:hint="eastAsia"/>
          <w:sz w:val="22"/>
        </w:rPr>
        <w:t>県内伝統工芸品産地へのバイヤーの招へい及びシンガポールでのテストマーケティングを実施し、輸出に係る課題を抽出し、伝統工芸品事業者が改善を重ねることで、シンガポールでの市場定着を目指す。</w:t>
      </w:r>
    </w:p>
    <w:p w14:paraId="1C86DDEE" w14:textId="77777777" w:rsidR="00975379" w:rsidRPr="00467DD8" w:rsidRDefault="00975379" w:rsidP="00B55DAB">
      <w:pPr>
        <w:tabs>
          <w:tab w:val="left" w:pos="6946"/>
        </w:tabs>
        <w:autoSpaceDE w:val="0"/>
        <w:autoSpaceDN w:val="0"/>
        <w:adjustRightInd w:val="0"/>
        <w:jc w:val="left"/>
        <w:rPr>
          <w:rFonts w:asciiTheme="minorEastAsia" w:hAnsiTheme="minorEastAsia" w:cs="メイリオ"/>
          <w:kern w:val="0"/>
          <w:sz w:val="22"/>
        </w:rPr>
      </w:pPr>
    </w:p>
    <w:p w14:paraId="7CFCA7E8" w14:textId="1DD66BEE" w:rsidR="00975379" w:rsidRDefault="00975379" w:rsidP="00851D05">
      <w:pPr>
        <w:tabs>
          <w:tab w:val="left" w:pos="6946"/>
        </w:tabs>
        <w:autoSpaceDE w:val="0"/>
        <w:autoSpaceDN w:val="0"/>
        <w:adjustRightInd w:val="0"/>
        <w:jc w:val="left"/>
        <w:rPr>
          <w:rFonts w:asciiTheme="minorEastAsia" w:hAnsiTheme="minorEastAsia" w:cs="メイリオ"/>
          <w:kern w:val="0"/>
          <w:sz w:val="22"/>
        </w:rPr>
      </w:pPr>
      <w:r w:rsidRPr="00467DD8">
        <w:rPr>
          <w:rFonts w:asciiTheme="minorEastAsia" w:hAnsiTheme="minorEastAsia" w:cs="メイリオ" w:hint="eastAsia"/>
          <w:kern w:val="0"/>
          <w:sz w:val="22"/>
        </w:rPr>
        <w:t>４</w:t>
      </w:r>
      <w:r w:rsidR="00193B58" w:rsidRPr="00467DD8">
        <w:rPr>
          <w:rFonts w:asciiTheme="minorEastAsia" w:hAnsiTheme="minorEastAsia" w:cs="メイリオ" w:hint="eastAsia"/>
          <w:kern w:val="0"/>
          <w:sz w:val="22"/>
        </w:rPr>
        <w:t xml:space="preserve">　</w:t>
      </w:r>
      <w:r w:rsidRPr="00467DD8">
        <w:rPr>
          <w:rFonts w:asciiTheme="minorEastAsia" w:hAnsiTheme="minorEastAsia" w:cs="メイリオ" w:hint="eastAsia"/>
          <w:kern w:val="0"/>
          <w:sz w:val="22"/>
        </w:rPr>
        <w:t>業務内容</w:t>
      </w:r>
    </w:p>
    <w:p w14:paraId="63970241" w14:textId="77777777" w:rsidR="00DA78B0" w:rsidRDefault="00DA78B0" w:rsidP="00DA78B0">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(1)　バイヤーの招へい</w:t>
      </w:r>
    </w:p>
    <w:p w14:paraId="7A74692D" w14:textId="694179C0" w:rsidR="00DA78B0" w:rsidRDefault="00DA78B0" w:rsidP="00DA78B0">
      <w:pPr>
        <w:tabs>
          <w:tab w:val="left" w:pos="6946"/>
        </w:tabs>
        <w:autoSpaceDE w:val="0"/>
        <w:autoSpaceDN w:val="0"/>
        <w:adjustRightInd w:val="0"/>
        <w:ind w:firstLineChars="200" w:firstLine="440"/>
        <w:jc w:val="left"/>
        <w:rPr>
          <w:rFonts w:asciiTheme="minorEastAsia" w:hAnsiTheme="minorEastAsia" w:cs="メイリオ"/>
          <w:kern w:val="0"/>
          <w:sz w:val="22"/>
        </w:rPr>
      </w:pPr>
      <w:r>
        <w:rPr>
          <w:rFonts w:asciiTheme="minorEastAsia" w:hAnsiTheme="minorEastAsia" w:cs="メイリオ" w:hint="eastAsia"/>
          <w:kern w:val="0"/>
          <w:sz w:val="22"/>
        </w:rPr>
        <w:t>ア　実施時期</w:t>
      </w:r>
    </w:p>
    <w:p w14:paraId="5EF3E8B8" w14:textId="6C7C61BC" w:rsidR="00DA78B0" w:rsidRDefault="00DA78B0" w:rsidP="00DA78B0">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令和８年10月から</w:t>
      </w:r>
      <w:r w:rsidR="006502D8">
        <w:rPr>
          <w:rFonts w:asciiTheme="minorEastAsia" w:hAnsiTheme="minorEastAsia" w:cs="メイリオ" w:hint="eastAsia"/>
          <w:kern w:val="0"/>
          <w:sz w:val="22"/>
        </w:rPr>
        <w:t>令和９年１月</w:t>
      </w:r>
      <w:r>
        <w:rPr>
          <w:rFonts w:asciiTheme="minorEastAsia" w:hAnsiTheme="minorEastAsia" w:cs="メイリオ" w:hint="eastAsia"/>
          <w:kern w:val="0"/>
          <w:sz w:val="22"/>
        </w:rPr>
        <w:t>までのうち１回</w:t>
      </w:r>
    </w:p>
    <w:p w14:paraId="4E33C0F8" w14:textId="77777777" w:rsidR="00DA78B0" w:rsidRDefault="00DA78B0" w:rsidP="00DA78B0">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イ　実施場所</w:t>
      </w:r>
    </w:p>
    <w:p w14:paraId="327EDA0A" w14:textId="77777777" w:rsidR="00DA78B0" w:rsidRDefault="00DA78B0" w:rsidP="00DA78B0">
      <w:pPr>
        <w:tabs>
          <w:tab w:val="left" w:pos="6946"/>
        </w:tabs>
        <w:autoSpaceDE w:val="0"/>
        <w:autoSpaceDN w:val="0"/>
        <w:adjustRightInd w:val="0"/>
        <w:ind w:leftChars="300" w:left="630" w:firstLineChars="100" w:firstLine="220"/>
        <w:jc w:val="left"/>
        <w:rPr>
          <w:rFonts w:asciiTheme="minorEastAsia" w:hAnsiTheme="minorEastAsia" w:cs="メイリオ"/>
          <w:kern w:val="0"/>
          <w:sz w:val="22"/>
        </w:rPr>
      </w:pPr>
      <w:r>
        <w:rPr>
          <w:rFonts w:asciiTheme="minorEastAsia" w:hAnsiTheme="minorEastAsia" w:cs="メイリオ" w:hint="eastAsia"/>
          <w:kern w:val="0"/>
          <w:sz w:val="22"/>
        </w:rPr>
        <w:t>ウ(ｱ)で選定する事業者の事業所</w:t>
      </w:r>
    </w:p>
    <w:p w14:paraId="477F7358" w14:textId="77777777" w:rsidR="00DA78B0" w:rsidRDefault="00DA78B0" w:rsidP="00DA78B0">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ウ　業務内容</w:t>
      </w:r>
    </w:p>
    <w:p w14:paraId="7F78DC45" w14:textId="2C5FD7D0" w:rsidR="00DA78B0" w:rsidRDefault="00DA78B0" w:rsidP="00DA78B0">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(ｱ)　本県の伝統工芸品事業者の選定</w:t>
      </w:r>
    </w:p>
    <w:p w14:paraId="32F1E9E3" w14:textId="1C29ADF3" w:rsidR="000873A8" w:rsidRPr="000873A8" w:rsidRDefault="00DA78B0" w:rsidP="000873A8">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ａ　</w:t>
      </w:r>
      <w:r w:rsidRPr="00031D16">
        <w:rPr>
          <w:rFonts w:asciiTheme="minorEastAsia" w:hAnsiTheme="minorEastAsia" w:cs="メイリオ" w:hint="eastAsia"/>
          <w:kern w:val="0"/>
          <w:sz w:val="22"/>
        </w:rPr>
        <w:t>佐賀県内の</w:t>
      </w:r>
      <w:r w:rsidR="000873A8">
        <w:rPr>
          <w:rFonts w:asciiTheme="minorEastAsia" w:hAnsiTheme="minorEastAsia" w:cs="メイリオ" w:hint="eastAsia"/>
          <w:kern w:val="0"/>
          <w:sz w:val="22"/>
        </w:rPr>
        <w:t>伝統工芸品</w:t>
      </w:r>
      <w:r w:rsidRPr="00031D16">
        <w:rPr>
          <w:rFonts w:asciiTheme="minorEastAsia" w:hAnsiTheme="minorEastAsia" w:cs="メイリオ" w:hint="eastAsia"/>
          <w:kern w:val="0"/>
          <w:sz w:val="22"/>
        </w:rPr>
        <w:t>事業者</w:t>
      </w:r>
      <w:r w:rsidR="000873A8">
        <w:rPr>
          <w:rFonts w:asciiTheme="minorEastAsia" w:hAnsiTheme="minorEastAsia" w:cs="メイリオ" w:hint="eastAsia"/>
          <w:kern w:val="0"/>
          <w:sz w:val="22"/>
        </w:rPr>
        <w:t>（</w:t>
      </w:r>
      <w:r w:rsidR="000873A8" w:rsidRPr="000873A8">
        <w:rPr>
          <w:rFonts w:asciiTheme="minorEastAsia" w:hAnsiTheme="minorEastAsia" w:cs="メイリオ"/>
          <w:kern w:val="0"/>
          <w:sz w:val="22"/>
        </w:rPr>
        <w:t>鹿島錦、佐賀錦、鍋島緞通、西川登竹細工、浮立面、名尾手漉和紙、肥前びーどろ、弓野人形、尾崎人形、のごみ人形</w:t>
      </w:r>
      <w:r w:rsidR="000873A8">
        <w:rPr>
          <w:rFonts w:asciiTheme="minorEastAsia" w:hAnsiTheme="minorEastAsia" w:cs="メイリオ" w:hint="eastAsia"/>
          <w:kern w:val="0"/>
          <w:sz w:val="22"/>
        </w:rPr>
        <w:t>の製造を行う者）</w:t>
      </w:r>
      <w:r w:rsidRPr="00031D16">
        <w:rPr>
          <w:rFonts w:asciiTheme="minorEastAsia" w:hAnsiTheme="minorEastAsia" w:cs="メイリオ" w:hint="eastAsia"/>
          <w:kern w:val="0"/>
          <w:sz w:val="22"/>
        </w:rPr>
        <w:t>で</w:t>
      </w:r>
      <w:r>
        <w:rPr>
          <w:rFonts w:asciiTheme="minorEastAsia" w:hAnsiTheme="minorEastAsia" w:cs="メイリオ" w:hint="eastAsia"/>
          <w:kern w:val="0"/>
          <w:sz w:val="22"/>
        </w:rPr>
        <w:t>シンガポール</w:t>
      </w:r>
      <w:r w:rsidRPr="00031D16">
        <w:rPr>
          <w:rFonts w:asciiTheme="minorEastAsia" w:hAnsiTheme="minorEastAsia" w:cs="メイリオ" w:hint="eastAsia"/>
          <w:kern w:val="0"/>
          <w:sz w:val="22"/>
        </w:rPr>
        <w:t>への輸出に意欲的な事業者（以下「事業者」という。）を</w:t>
      </w:r>
      <w:r>
        <w:rPr>
          <w:rFonts w:asciiTheme="minorEastAsia" w:hAnsiTheme="minorEastAsia" w:cs="メイリオ" w:hint="eastAsia"/>
          <w:kern w:val="0"/>
          <w:sz w:val="22"/>
        </w:rPr>
        <w:t>３</w:t>
      </w:r>
      <w:r w:rsidRPr="00031D16">
        <w:rPr>
          <w:rFonts w:asciiTheme="minorEastAsia" w:hAnsiTheme="minorEastAsia" w:cs="メイリオ" w:hint="eastAsia"/>
          <w:kern w:val="0"/>
          <w:sz w:val="22"/>
        </w:rPr>
        <w:t>社</w:t>
      </w:r>
      <w:r>
        <w:rPr>
          <w:rFonts w:asciiTheme="minorEastAsia" w:hAnsiTheme="minorEastAsia" w:cs="メイリオ" w:hint="eastAsia"/>
          <w:kern w:val="0"/>
          <w:sz w:val="22"/>
        </w:rPr>
        <w:t>程度</w:t>
      </w:r>
      <w:r w:rsidRPr="00031D16">
        <w:rPr>
          <w:rFonts w:asciiTheme="minorEastAsia" w:hAnsiTheme="minorEastAsia" w:cs="メイリオ" w:hint="eastAsia"/>
          <w:kern w:val="0"/>
          <w:sz w:val="22"/>
        </w:rPr>
        <w:t>選定すること。</w:t>
      </w:r>
    </w:p>
    <w:p w14:paraId="5B5F9BBF" w14:textId="698761BD" w:rsidR="00DA78B0" w:rsidRDefault="000873A8" w:rsidP="00DA78B0">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w:t>
      </w:r>
      <w:r w:rsidR="00DA78B0">
        <w:rPr>
          <w:rFonts w:asciiTheme="minorEastAsia" w:hAnsiTheme="minorEastAsia" w:cs="メイリオ" w:hint="eastAsia"/>
          <w:kern w:val="0"/>
          <w:sz w:val="22"/>
        </w:rPr>
        <w:t xml:space="preserve">　</w:t>
      </w:r>
      <w:r w:rsidR="00DA78B0" w:rsidRPr="00031D16">
        <w:rPr>
          <w:rFonts w:asciiTheme="minorEastAsia" w:hAnsiTheme="minorEastAsia" w:cs="メイリオ" w:hint="eastAsia"/>
          <w:kern w:val="0"/>
          <w:sz w:val="22"/>
        </w:rPr>
        <w:t>選定に</w:t>
      </w:r>
      <w:r w:rsidR="00DA78B0">
        <w:rPr>
          <w:rFonts w:asciiTheme="minorEastAsia" w:hAnsiTheme="minorEastAsia" w:cs="メイリオ" w:hint="eastAsia"/>
          <w:kern w:val="0"/>
          <w:sz w:val="22"/>
        </w:rPr>
        <w:t>当たり</w:t>
      </w:r>
      <w:r w:rsidR="00DA78B0" w:rsidRPr="00031D16">
        <w:rPr>
          <w:rFonts w:asciiTheme="minorEastAsia" w:hAnsiTheme="minorEastAsia" w:cs="メイリオ" w:hint="eastAsia"/>
          <w:kern w:val="0"/>
          <w:sz w:val="22"/>
        </w:rPr>
        <w:t>、</w:t>
      </w:r>
      <w:r w:rsidR="00DA78B0">
        <w:rPr>
          <w:rFonts w:asciiTheme="minorEastAsia" w:hAnsiTheme="minorEastAsia" w:cs="メイリオ" w:hint="eastAsia"/>
          <w:kern w:val="0"/>
          <w:sz w:val="22"/>
        </w:rPr>
        <w:t>伝統工芸品の輸出に関する</w:t>
      </w:r>
      <w:r w:rsidR="00DA78B0" w:rsidRPr="00031D16">
        <w:rPr>
          <w:rFonts w:asciiTheme="minorEastAsia" w:hAnsiTheme="minorEastAsia" w:cs="メイリオ" w:hint="eastAsia"/>
          <w:kern w:val="0"/>
          <w:sz w:val="22"/>
        </w:rPr>
        <w:t>支援実績</w:t>
      </w:r>
      <w:r w:rsidR="00DA78B0">
        <w:rPr>
          <w:rFonts w:asciiTheme="minorEastAsia" w:hAnsiTheme="minorEastAsia" w:cs="メイリオ" w:hint="eastAsia"/>
          <w:kern w:val="0"/>
          <w:sz w:val="22"/>
        </w:rPr>
        <w:t>の</w:t>
      </w:r>
      <w:r w:rsidR="00DA78B0" w:rsidRPr="00031D16">
        <w:rPr>
          <w:rFonts w:asciiTheme="minorEastAsia" w:hAnsiTheme="minorEastAsia" w:cs="メイリオ" w:hint="eastAsia"/>
          <w:kern w:val="0"/>
          <w:sz w:val="22"/>
        </w:rPr>
        <w:t>ある者を専門家として１</w:t>
      </w:r>
      <w:r w:rsidR="00DA78B0">
        <w:rPr>
          <w:rFonts w:asciiTheme="minorEastAsia" w:hAnsiTheme="minorEastAsia" w:cs="メイリオ" w:hint="eastAsia"/>
          <w:kern w:val="0"/>
          <w:sz w:val="22"/>
        </w:rPr>
        <w:t>人</w:t>
      </w:r>
      <w:r w:rsidR="00DA78B0" w:rsidRPr="00031D16">
        <w:rPr>
          <w:rFonts w:asciiTheme="minorEastAsia" w:hAnsiTheme="minorEastAsia" w:cs="メイリオ" w:hint="eastAsia"/>
          <w:kern w:val="0"/>
          <w:sz w:val="22"/>
        </w:rPr>
        <w:t>配置すること。</w:t>
      </w:r>
    </w:p>
    <w:p w14:paraId="2CF142D3" w14:textId="3B3AFF43" w:rsidR="00900543" w:rsidRDefault="00900543" w:rsidP="00900543">
      <w:pPr>
        <w:tabs>
          <w:tab w:val="left" w:pos="6946"/>
        </w:tabs>
        <w:autoSpaceDE w:val="0"/>
        <w:autoSpaceDN w:val="0"/>
        <w:adjustRightInd w:val="0"/>
        <w:ind w:leftChars="300" w:left="105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(ｲ)　事前セミナー</w:t>
      </w:r>
    </w:p>
    <w:p w14:paraId="1F5A83D1" w14:textId="798BEB66" w:rsidR="00900543" w:rsidRDefault="00900543" w:rsidP="00900543">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Pr="00900543">
        <w:rPr>
          <w:rFonts w:asciiTheme="minorEastAsia" w:hAnsiTheme="minorEastAsia" w:cs="メイリオ"/>
          <w:kern w:val="0"/>
          <w:sz w:val="22"/>
        </w:rPr>
        <w:t>バイヤーの招へいの前に、事業者向け事前セミナーを実施すること。</w:t>
      </w:r>
    </w:p>
    <w:p w14:paraId="34133152" w14:textId="25320C2C" w:rsidR="000873A8" w:rsidRPr="000873A8" w:rsidRDefault="000873A8" w:rsidP="00794BF9">
      <w:pPr>
        <w:tabs>
          <w:tab w:val="left" w:pos="6946"/>
        </w:tabs>
        <w:autoSpaceDE w:val="0"/>
        <w:autoSpaceDN w:val="0"/>
        <w:adjustRightInd w:val="0"/>
        <w:ind w:leftChars="300" w:left="105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lastRenderedPageBreak/>
        <w:t xml:space="preserve">　ｂ　</w:t>
      </w:r>
      <w:r w:rsidR="00794BF9">
        <w:rPr>
          <w:rFonts w:asciiTheme="minorEastAsia" w:hAnsiTheme="minorEastAsia" w:cs="メイリオ" w:hint="eastAsia"/>
          <w:kern w:val="0"/>
          <w:sz w:val="22"/>
        </w:rPr>
        <w:t>事前セミナーは、佐賀県内又はオンラインにより実施すること。</w:t>
      </w:r>
    </w:p>
    <w:p w14:paraId="37E24D18" w14:textId="30B0002A" w:rsidR="00900543" w:rsidRDefault="000873A8" w:rsidP="00794BF9">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ｃ</w:t>
      </w:r>
      <w:r w:rsidR="00900543">
        <w:rPr>
          <w:rFonts w:asciiTheme="minorEastAsia" w:hAnsiTheme="minorEastAsia" w:cs="メイリオ" w:hint="eastAsia"/>
          <w:kern w:val="0"/>
          <w:sz w:val="22"/>
        </w:rPr>
        <w:t xml:space="preserve">　事前セミナーは、</w:t>
      </w:r>
      <w:r w:rsidR="00900543" w:rsidRPr="002C0A5B">
        <w:rPr>
          <w:rFonts w:asciiTheme="minorEastAsia" w:hAnsiTheme="minorEastAsia" w:cs="メイリオ" w:hint="eastAsia"/>
          <w:kern w:val="0"/>
          <w:sz w:val="22"/>
        </w:rPr>
        <w:t>事業者が輸出実務の基礎を理解し、インボイス</w:t>
      </w:r>
      <w:r w:rsidR="00900543">
        <w:rPr>
          <w:rFonts w:asciiTheme="minorEastAsia" w:hAnsiTheme="minorEastAsia" w:cs="メイリオ" w:hint="eastAsia"/>
          <w:kern w:val="0"/>
          <w:sz w:val="22"/>
        </w:rPr>
        <w:t>等の</w:t>
      </w:r>
      <w:r w:rsidR="00900543" w:rsidRPr="002C0A5B">
        <w:rPr>
          <w:rFonts w:asciiTheme="minorEastAsia" w:hAnsiTheme="minorEastAsia" w:cs="メイリオ" w:hint="eastAsia"/>
          <w:kern w:val="0"/>
          <w:sz w:val="22"/>
        </w:rPr>
        <w:t>書類</w:t>
      </w:r>
      <w:r w:rsidR="00900543">
        <w:rPr>
          <w:rFonts w:asciiTheme="minorEastAsia" w:hAnsiTheme="minorEastAsia" w:cs="メイリオ" w:hint="eastAsia"/>
          <w:kern w:val="0"/>
          <w:sz w:val="22"/>
        </w:rPr>
        <w:t>作成及びＥＭＳ</w:t>
      </w:r>
      <w:r w:rsidR="00900543" w:rsidRPr="002C0A5B">
        <w:rPr>
          <w:rFonts w:asciiTheme="minorEastAsia" w:hAnsiTheme="minorEastAsia" w:cs="メイリオ" w:hint="eastAsia"/>
          <w:kern w:val="0"/>
          <w:sz w:val="22"/>
        </w:rPr>
        <w:t>や</w:t>
      </w:r>
      <w:r w:rsidR="00900543">
        <w:rPr>
          <w:rFonts w:asciiTheme="minorEastAsia" w:hAnsiTheme="minorEastAsia" w:cs="メイリオ" w:hint="eastAsia"/>
          <w:kern w:val="0"/>
          <w:sz w:val="22"/>
        </w:rPr>
        <w:t>ＤＨＬ</w:t>
      </w:r>
      <w:r w:rsidR="00900543" w:rsidRPr="002C0A5B">
        <w:rPr>
          <w:rFonts w:asciiTheme="minorEastAsia" w:hAnsiTheme="minorEastAsia" w:cs="メイリオ" w:hint="eastAsia"/>
          <w:kern w:val="0"/>
          <w:sz w:val="22"/>
        </w:rPr>
        <w:t>等</w:t>
      </w:r>
      <w:r w:rsidR="00900543">
        <w:rPr>
          <w:rFonts w:asciiTheme="minorEastAsia" w:hAnsiTheme="minorEastAsia" w:cs="メイリオ" w:hint="eastAsia"/>
          <w:kern w:val="0"/>
          <w:sz w:val="22"/>
        </w:rPr>
        <w:t>による</w:t>
      </w:r>
      <w:r w:rsidR="00900543" w:rsidRPr="002C0A5B">
        <w:rPr>
          <w:rFonts w:asciiTheme="minorEastAsia" w:hAnsiTheme="minorEastAsia" w:cs="メイリオ" w:hint="eastAsia"/>
          <w:kern w:val="0"/>
          <w:sz w:val="22"/>
        </w:rPr>
        <w:t>小口出荷を自ら実施できる水準に到達することを</w:t>
      </w:r>
      <w:r w:rsidR="00900543">
        <w:rPr>
          <w:rFonts w:asciiTheme="minorEastAsia" w:hAnsiTheme="minorEastAsia" w:cs="メイリオ" w:hint="eastAsia"/>
          <w:kern w:val="0"/>
          <w:sz w:val="22"/>
        </w:rPr>
        <w:t>目指した内容とすること。</w:t>
      </w:r>
      <w:r w:rsidR="00794BF9">
        <w:rPr>
          <w:rFonts w:asciiTheme="minorEastAsia" w:hAnsiTheme="minorEastAsia" w:cs="メイリオ" w:hint="eastAsia"/>
          <w:kern w:val="0"/>
          <w:sz w:val="22"/>
        </w:rPr>
        <w:t>また、</w:t>
      </w:r>
      <w:r w:rsidR="00900543">
        <w:rPr>
          <w:rFonts w:asciiTheme="minorEastAsia" w:hAnsiTheme="minorEastAsia" w:cs="メイリオ" w:hint="eastAsia"/>
          <w:kern w:val="0"/>
          <w:sz w:val="22"/>
        </w:rPr>
        <w:t>バイヤーとの商談の進め方に関する内容を含んだものとすること。</w:t>
      </w:r>
    </w:p>
    <w:p w14:paraId="1BC1320B" w14:textId="31FC9145" w:rsidR="00DA78B0" w:rsidRDefault="00DA78B0" w:rsidP="00DA78B0">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900543">
        <w:rPr>
          <w:rFonts w:asciiTheme="minorEastAsia" w:hAnsiTheme="minorEastAsia" w:cs="メイリオ" w:hint="eastAsia"/>
          <w:kern w:val="0"/>
          <w:sz w:val="22"/>
        </w:rPr>
        <w:t>ｳ</w:t>
      </w:r>
      <w:r>
        <w:rPr>
          <w:rFonts w:asciiTheme="minorEastAsia" w:hAnsiTheme="minorEastAsia" w:cs="メイリオ" w:hint="eastAsia"/>
          <w:kern w:val="0"/>
          <w:sz w:val="22"/>
        </w:rPr>
        <w:t xml:space="preserve">)　</w:t>
      </w:r>
      <w:r w:rsidR="00900543">
        <w:rPr>
          <w:rFonts w:asciiTheme="minorEastAsia" w:hAnsiTheme="minorEastAsia" w:cs="メイリオ" w:hint="eastAsia"/>
          <w:kern w:val="0"/>
          <w:sz w:val="22"/>
        </w:rPr>
        <w:t>バイヤー</w:t>
      </w:r>
      <w:r>
        <w:rPr>
          <w:rFonts w:asciiTheme="minorEastAsia" w:hAnsiTheme="minorEastAsia" w:cs="メイリオ" w:hint="eastAsia"/>
          <w:kern w:val="0"/>
          <w:sz w:val="22"/>
        </w:rPr>
        <w:t>の招へい</w:t>
      </w:r>
    </w:p>
    <w:p w14:paraId="5DA9959A" w14:textId="143A5475" w:rsidR="00DA78B0" w:rsidRPr="00467DD8" w:rsidRDefault="00DA78B0" w:rsidP="00DA78B0">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00794BF9">
        <w:rPr>
          <w:rFonts w:asciiTheme="minorEastAsia" w:hAnsiTheme="minorEastAsia" w:cs="メイリオ" w:hint="eastAsia"/>
          <w:kern w:val="0"/>
          <w:sz w:val="22"/>
        </w:rPr>
        <w:t>ライフスタイルショップ等のバイヤー</w:t>
      </w:r>
      <w:r>
        <w:rPr>
          <w:rFonts w:asciiTheme="minorEastAsia" w:hAnsiTheme="minorEastAsia" w:cs="メイリオ" w:hint="eastAsia"/>
          <w:kern w:val="0"/>
          <w:sz w:val="22"/>
        </w:rPr>
        <w:t>を３社３人選定し、(ｱ)で選定した事業者の事業所において商談を設定すること。</w:t>
      </w:r>
    </w:p>
    <w:p w14:paraId="4DDD2B55" w14:textId="4C29FB3F" w:rsidR="00DA78B0" w:rsidRDefault="00DA78B0" w:rsidP="00DA78B0">
      <w:pPr>
        <w:tabs>
          <w:tab w:val="left" w:pos="6946"/>
        </w:tabs>
        <w:autoSpaceDE w:val="0"/>
        <w:autoSpaceDN w:val="0"/>
        <w:adjustRightInd w:val="0"/>
        <w:ind w:left="1085" w:hangingChars="493" w:hanging="1085"/>
        <w:jc w:val="left"/>
        <w:rPr>
          <w:rFonts w:asciiTheme="minorEastAsia" w:hAnsiTheme="minorEastAsia" w:cs="メイリオ"/>
          <w:kern w:val="0"/>
          <w:sz w:val="22"/>
        </w:rPr>
      </w:pPr>
      <w:r w:rsidRPr="00467DD8">
        <w:rPr>
          <w:rFonts w:asciiTheme="minorEastAsia" w:hAnsiTheme="minorEastAsia" w:cs="メイリオ" w:hint="eastAsia"/>
          <w:kern w:val="0"/>
          <w:sz w:val="22"/>
        </w:rPr>
        <w:t xml:space="preserve">　　　</w:t>
      </w:r>
      <w:r>
        <w:rPr>
          <w:rFonts w:asciiTheme="minorEastAsia" w:hAnsiTheme="minorEastAsia" w:cs="メイリオ" w:hint="eastAsia"/>
          <w:kern w:val="0"/>
          <w:sz w:val="22"/>
        </w:rPr>
        <w:t xml:space="preserve">　ｂ　招へい期間中は、通訳者</w:t>
      </w:r>
      <w:r w:rsidR="00794BF9">
        <w:rPr>
          <w:rFonts w:asciiTheme="minorEastAsia" w:hAnsiTheme="minorEastAsia" w:cs="メイリオ" w:hint="eastAsia"/>
          <w:kern w:val="0"/>
          <w:sz w:val="22"/>
        </w:rPr>
        <w:t>１名</w:t>
      </w:r>
      <w:r>
        <w:rPr>
          <w:rFonts w:asciiTheme="minorEastAsia" w:hAnsiTheme="minorEastAsia" w:cs="メイリオ" w:hint="eastAsia"/>
          <w:kern w:val="0"/>
          <w:sz w:val="22"/>
        </w:rPr>
        <w:t>を配置すること。</w:t>
      </w:r>
    </w:p>
    <w:p w14:paraId="40122609" w14:textId="4C3B6737" w:rsidR="00DA78B0" w:rsidRPr="00752C1F" w:rsidRDefault="00DA78B0" w:rsidP="00794BF9">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ｃ　招へいに係る</w:t>
      </w:r>
      <w:r w:rsidRPr="00752C1F">
        <w:rPr>
          <w:rFonts w:asciiTheme="minorEastAsia" w:hAnsiTheme="minorEastAsia" w:cs="メイリオ" w:hint="eastAsia"/>
          <w:kern w:val="0"/>
          <w:sz w:val="22"/>
        </w:rPr>
        <w:t>航空券、ホテル、食事</w:t>
      </w:r>
      <w:r>
        <w:rPr>
          <w:rFonts w:asciiTheme="minorEastAsia" w:hAnsiTheme="minorEastAsia" w:cs="メイリオ" w:hint="eastAsia"/>
          <w:kern w:val="0"/>
          <w:sz w:val="22"/>
        </w:rPr>
        <w:t>及び</w:t>
      </w:r>
      <w:r w:rsidRPr="00752C1F">
        <w:rPr>
          <w:rFonts w:asciiTheme="minorEastAsia" w:hAnsiTheme="minorEastAsia" w:cs="メイリオ" w:hint="eastAsia"/>
          <w:kern w:val="0"/>
          <w:sz w:val="22"/>
        </w:rPr>
        <w:t>車両の手配に要する費用を負担すること。</w:t>
      </w:r>
    </w:p>
    <w:p w14:paraId="1349EAC8" w14:textId="6A03BD57" w:rsidR="00DA78B0" w:rsidRDefault="00DA78B0" w:rsidP="00DA78B0">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794BF9">
        <w:rPr>
          <w:rFonts w:asciiTheme="minorEastAsia" w:hAnsiTheme="minorEastAsia" w:cs="メイリオ" w:hint="eastAsia"/>
          <w:kern w:val="0"/>
          <w:sz w:val="22"/>
        </w:rPr>
        <w:t>ｄ</w:t>
      </w:r>
      <w:r>
        <w:rPr>
          <w:rFonts w:asciiTheme="minorEastAsia" w:hAnsiTheme="minorEastAsia" w:cs="メイリオ" w:hint="eastAsia"/>
          <w:kern w:val="0"/>
          <w:sz w:val="22"/>
        </w:rPr>
        <w:t xml:space="preserve">　</w:t>
      </w:r>
      <w:r w:rsidRPr="00752C1F">
        <w:rPr>
          <w:rFonts w:asciiTheme="minorEastAsia" w:hAnsiTheme="minorEastAsia" w:cs="メイリオ" w:hint="eastAsia"/>
          <w:kern w:val="0"/>
          <w:sz w:val="22"/>
        </w:rPr>
        <w:t>商談に当たり、事業者ごとに資料を作成すること。資料は、</w:t>
      </w:r>
      <w:r w:rsidR="00794BF9">
        <w:rPr>
          <w:rFonts w:asciiTheme="minorEastAsia" w:hAnsiTheme="minorEastAsia" w:cs="メイリオ" w:hint="eastAsia"/>
          <w:kern w:val="0"/>
          <w:sz w:val="22"/>
        </w:rPr>
        <w:t>英語で</w:t>
      </w:r>
      <w:r w:rsidRPr="00752C1F">
        <w:rPr>
          <w:rFonts w:asciiTheme="minorEastAsia" w:hAnsiTheme="minorEastAsia" w:cs="メイリオ" w:hint="eastAsia"/>
          <w:kern w:val="0"/>
          <w:sz w:val="22"/>
        </w:rPr>
        <w:t>作成すること。</w:t>
      </w:r>
    </w:p>
    <w:p w14:paraId="15C0C763" w14:textId="5A4A4AA9" w:rsidR="00DA78B0" w:rsidRDefault="00DA78B0" w:rsidP="00DA78B0">
      <w:pPr>
        <w:tabs>
          <w:tab w:val="left" w:pos="6946"/>
        </w:tabs>
        <w:autoSpaceDE w:val="0"/>
        <w:autoSpaceDN w:val="0"/>
        <w:adjustRightInd w:val="0"/>
        <w:ind w:left="1085" w:hangingChars="493" w:hanging="1085"/>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794BF9">
        <w:rPr>
          <w:rFonts w:asciiTheme="minorEastAsia" w:hAnsiTheme="minorEastAsia" w:cs="メイリオ" w:hint="eastAsia"/>
          <w:kern w:val="0"/>
          <w:sz w:val="22"/>
        </w:rPr>
        <w:t>ｅ</w:t>
      </w:r>
      <w:r>
        <w:rPr>
          <w:rFonts w:asciiTheme="minorEastAsia" w:hAnsiTheme="minorEastAsia" w:cs="メイリオ" w:hint="eastAsia"/>
          <w:kern w:val="0"/>
          <w:sz w:val="22"/>
        </w:rPr>
        <w:t xml:space="preserve">　</w:t>
      </w:r>
      <w:r w:rsidR="00794BF9">
        <w:rPr>
          <w:rFonts w:asciiTheme="minorEastAsia" w:hAnsiTheme="minorEastAsia" w:cs="メイリオ" w:hint="eastAsia"/>
          <w:kern w:val="0"/>
          <w:sz w:val="22"/>
        </w:rPr>
        <w:t>バイヤー</w:t>
      </w:r>
      <w:r w:rsidRPr="00752C1F">
        <w:rPr>
          <w:rFonts w:asciiTheme="minorEastAsia" w:hAnsiTheme="minorEastAsia" w:cs="メイリオ" w:hint="eastAsia"/>
          <w:kern w:val="0"/>
          <w:sz w:val="22"/>
        </w:rPr>
        <w:t>及び事業者による懇親会の場を設定すること。</w:t>
      </w:r>
    </w:p>
    <w:p w14:paraId="1FADD471" w14:textId="02B020C2" w:rsidR="00DA78B0" w:rsidRDefault="00DA78B0" w:rsidP="00DA78B0">
      <w:pPr>
        <w:tabs>
          <w:tab w:val="left" w:pos="6946"/>
        </w:tabs>
        <w:autoSpaceDE w:val="0"/>
        <w:autoSpaceDN w:val="0"/>
        <w:adjustRightInd w:val="0"/>
        <w:ind w:leftChars="200" w:left="1065" w:hangingChars="293" w:hanging="645"/>
        <w:jc w:val="left"/>
        <w:rPr>
          <w:rFonts w:asciiTheme="minorEastAsia" w:hAnsiTheme="minorEastAsia" w:cs="メイリオ"/>
          <w:kern w:val="0"/>
          <w:sz w:val="22"/>
        </w:rPr>
      </w:pPr>
      <w:r>
        <w:rPr>
          <w:rFonts w:asciiTheme="minorEastAsia" w:hAnsiTheme="minorEastAsia" w:cs="メイリオ" w:hint="eastAsia"/>
          <w:kern w:val="0"/>
          <w:sz w:val="22"/>
        </w:rPr>
        <w:t xml:space="preserve">　(</w:t>
      </w:r>
      <w:r w:rsidR="00794BF9">
        <w:rPr>
          <w:rFonts w:asciiTheme="minorEastAsia" w:hAnsiTheme="minorEastAsia" w:cs="メイリオ" w:hint="eastAsia"/>
          <w:kern w:val="0"/>
          <w:sz w:val="22"/>
        </w:rPr>
        <w:t>ｴ</w:t>
      </w:r>
      <w:r>
        <w:rPr>
          <w:rFonts w:asciiTheme="minorEastAsia" w:hAnsiTheme="minorEastAsia" w:cs="メイリオ" w:hint="eastAsia"/>
          <w:kern w:val="0"/>
          <w:sz w:val="22"/>
        </w:rPr>
        <w:t xml:space="preserve">)　</w:t>
      </w:r>
      <w:r w:rsidRPr="00FA1E9E">
        <w:rPr>
          <w:rFonts w:asciiTheme="minorEastAsia" w:hAnsiTheme="minorEastAsia" w:cs="メイリオ" w:hint="eastAsia"/>
          <w:kern w:val="0"/>
          <w:sz w:val="22"/>
        </w:rPr>
        <w:t>フォローアップの実施</w:t>
      </w:r>
    </w:p>
    <w:p w14:paraId="6ABBC4B8" w14:textId="6E37392A" w:rsidR="00DA78B0" w:rsidRDefault="00DA78B0" w:rsidP="00DA78B0">
      <w:pPr>
        <w:tabs>
          <w:tab w:val="left" w:pos="6946"/>
        </w:tabs>
        <w:autoSpaceDE w:val="0"/>
        <w:autoSpaceDN w:val="0"/>
        <w:adjustRightInd w:val="0"/>
        <w:ind w:leftChars="400" w:left="106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Pr="004F4E6D">
        <w:rPr>
          <w:rFonts w:asciiTheme="minorEastAsia" w:hAnsiTheme="minorEastAsia" w:cs="メイリオ" w:hint="eastAsia"/>
          <w:kern w:val="0"/>
          <w:sz w:val="22"/>
        </w:rPr>
        <w:t>事業者に対してフィードバックを行</w:t>
      </w:r>
      <w:r w:rsidR="004D5384">
        <w:rPr>
          <w:rFonts w:asciiTheme="minorEastAsia" w:hAnsiTheme="minorEastAsia" w:cs="メイリオ" w:hint="eastAsia"/>
          <w:kern w:val="0"/>
          <w:sz w:val="22"/>
        </w:rPr>
        <w:t>うとともに、</w:t>
      </w:r>
      <w:r w:rsidR="00726D95">
        <w:rPr>
          <w:rFonts w:asciiTheme="minorEastAsia" w:hAnsiTheme="minorEastAsia" w:cs="メイリオ" w:hint="eastAsia"/>
          <w:kern w:val="0"/>
          <w:sz w:val="22"/>
        </w:rPr>
        <w:t>必要に応じて、商品の発送等について</w:t>
      </w:r>
      <w:r w:rsidR="004D5384">
        <w:rPr>
          <w:rFonts w:asciiTheme="minorEastAsia" w:hAnsiTheme="minorEastAsia" w:cs="メイリオ" w:hint="eastAsia"/>
          <w:kern w:val="0"/>
          <w:sz w:val="22"/>
        </w:rPr>
        <w:t>バイヤーと</w:t>
      </w:r>
      <w:r w:rsidR="00726D95">
        <w:rPr>
          <w:rFonts w:asciiTheme="minorEastAsia" w:hAnsiTheme="minorEastAsia" w:cs="メイリオ" w:hint="eastAsia"/>
          <w:kern w:val="0"/>
          <w:sz w:val="22"/>
        </w:rPr>
        <w:t>事業者の間に入って調整するなどの</w:t>
      </w:r>
      <w:r w:rsidRPr="004F4E6D">
        <w:rPr>
          <w:rFonts w:asciiTheme="minorEastAsia" w:hAnsiTheme="minorEastAsia" w:cs="メイリオ" w:hint="eastAsia"/>
          <w:kern w:val="0"/>
          <w:sz w:val="22"/>
        </w:rPr>
        <w:t>支援を行うこと。</w:t>
      </w:r>
    </w:p>
    <w:p w14:paraId="331D3A74" w14:textId="3E972048" w:rsidR="00726D95" w:rsidRDefault="00726D95" w:rsidP="00726D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(2)　テストマーケティングの実施</w:t>
      </w:r>
    </w:p>
    <w:p w14:paraId="03583841" w14:textId="77777777" w:rsidR="00726D95" w:rsidRDefault="00726D95" w:rsidP="00726D95">
      <w:pPr>
        <w:tabs>
          <w:tab w:val="left" w:pos="6946"/>
        </w:tabs>
        <w:autoSpaceDE w:val="0"/>
        <w:autoSpaceDN w:val="0"/>
        <w:adjustRightInd w:val="0"/>
        <w:ind w:firstLineChars="200" w:firstLine="440"/>
        <w:jc w:val="left"/>
        <w:rPr>
          <w:rFonts w:asciiTheme="minorEastAsia" w:hAnsiTheme="minorEastAsia" w:cs="メイリオ"/>
          <w:kern w:val="0"/>
          <w:sz w:val="22"/>
        </w:rPr>
      </w:pPr>
      <w:r>
        <w:rPr>
          <w:rFonts w:asciiTheme="minorEastAsia" w:hAnsiTheme="minorEastAsia" w:cs="メイリオ" w:hint="eastAsia"/>
          <w:kern w:val="0"/>
          <w:sz w:val="22"/>
        </w:rPr>
        <w:t>ア　実施時期</w:t>
      </w:r>
    </w:p>
    <w:p w14:paraId="6A72CD5C" w14:textId="5FFC43C1" w:rsidR="00726D95" w:rsidRDefault="00726D95" w:rsidP="00726D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令和８年</w:t>
      </w:r>
      <w:r w:rsidR="006502D8">
        <w:rPr>
          <w:rFonts w:asciiTheme="minorEastAsia" w:hAnsiTheme="minorEastAsia" w:cs="メイリオ" w:hint="eastAsia"/>
          <w:kern w:val="0"/>
          <w:sz w:val="22"/>
        </w:rPr>
        <w:t>10</w:t>
      </w:r>
      <w:r>
        <w:rPr>
          <w:rFonts w:asciiTheme="minorEastAsia" w:hAnsiTheme="minorEastAsia" w:cs="メイリオ" w:hint="eastAsia"/>
          <w:kern w:val="0"/>
          <w:sz w:val="22"/>
        </w:rPr>
        <w:t>月から令和９年３月まで</w:t>
      </w:r>
    </w:p>
    <w:p w14:paraId="513D21A8" w14:textId="77777777" w:rsidR="00726D95" w:rsidRDefault="00726D95" w:rsidP="00726D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イ　実施場所</w:t>
      </w:r>
    </w:p>
    <w:p w14:paraId="3140FEB4" w14:textId="04D9E70C" w:rsidR="00726D95" w:rsidRDefault="00E665EC" w:rsidP="00726D95">
      <w:pPr>
        <w:tabs>
          <w:tab w:val="left" w:pos="6946"/>
        </w:tabs>
        <w:autoSpaceDE w:val="0"/>
        <w:autoSpaceDN w:val="0"/>
        <w:adjustRightInd w:val="0"/>
        <w:ind w:leftChars="300" w:left="630" w:firstLineChars="100" w:firstLine="220"/>
        <w:jc w:val="left"/>
        <w:rPr>
          <w:rFonts w:asciiTheme="minorEastAsia" w:hAnsiTheme="minorEastAsia" w:cs="メイリオ"/>
          <w:kern w:val="0"/>
          <w:sz w:val="22"/>
        </w:rPr>
      </w:pPr>
      <w:r w:rsidRPr="00E665EC">
        <w:rPr>
          <w:rFonts w:asciiTheme="minorEastAsia" w:hAnsiTheme="minorEastAsia" w:cs="メイリオ"/>
          <w:kern w:val="0"/>
          <w:sz w:val="22"/>
        </w:rPr>
        <w:t>(1)</w:t>
      </w:r>
      <w:r w:rsidR="00726D95">
        <w:rPr>
          <w:rFonts w:asciiTheme="minorEastAsia" w:hAnsiTheme="minorEastAsia" w:cs="メイリオ" w:hint="eastAsia"/>
          <w:kern w:val="0"/>
          <w:sz w:val="22"/>
        </w:rPr>
        <w:t>で選定</w:t>
      </w:r>
      <w:r>
        <w:rPr>
          <w:rFonts w:asciiTheme="minorEastAsia" w:hAnsiTheme="minorEastAsia" w:cs="メイリオ" w:hint="eastAsia"/>
          <w:kern w:val="0"/>
          <w:sz w:val="22"/>
        </w:rPr>
        <w:t>したバイヤーの所属するライフスタイルショップ等</w:t>
      </w:r>
      <w:r w:rsidR="006502D8">
        <w:rPr>
          <w:rFonts w:asciiTheme="minorEastAsia" w:hAnsiTheme="minorEastAsia" w:cs="メイリオ" w:hint="eastAsia"/>
          <w:kern w:val="0"/>
          <w:sz w:val="22"/>
        </w:rPr>
        <w:t>のうち１か所以上、１週間程度</w:t>
      </w:r>
      <w:r>
        <w:rPr>
          <w:rFonts w:asciiTheme="minorEastAsia" w:hAnsiTheme="minorEastAsia" w:cs="メイリオ" w:hint="eastAsia"/>
          <w:kern w:val="0"/>
          <w:sz w:val="22"/>
        </w:rPr>
        <w:t>で実施すること。テストマーケティングは、購入客の声を収集できるよう、原則、実店舗での実施とするが、バイヤー側が実店舗を持たずＥＣをメインで販売する形式を採っている場合などは、</w:t>
      </w:r>
      <w:r w:rsidR="00666554">
        <w:rPr>
          <w:rFonts w:asciiTheme="minorEastAsia" w:hAnsiTheme="minorEastAsia" w:cs="メイリオ" w:hint="eastAsia"/>
          <w:kern w:val="0"/>
          <w:sz w:val="22"/>
        </w:rPr>
        <w:t>実態</w:t>
      </w:r>
      <w:r>
        <w:rPr>
          <w:rFonts w:asciiTheme="minorEastAsia" w:hAnsiTheme="minorEastAsia" w:cs="メイリオ" w:hint="eastAsia"/>
          <w:kern w:val="0"/>
          <w:sz w:val="22"/>
        </w:rPr>
        <w:t>に合わせて、効果的なテストマーケティングを実施すること。</w:t>
      </w:r>
    </w:p>
    <w:p w14:paraId="2577FC9C" w14:textId="77777777" w:rsidR="00726D95" w:rsidRDefault="00726D95" w:rsidP="00726D9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ウ　業務内容</w:t>
      </w:r>
    </w:p>
    <w:p w14:paraId="0722AF83" w14:textId="142D5ED6" w:rsidR="00726D95" w:rsidRDefault="00726D95" w:rsidP="00726D9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(ｱ)　</w:t>
      </w:r>
      <w:r w:rsidR="00815A15">
        <w:rPr>
          <w:rFonts w:asciiTheme="minorEastAsia" w:hAnsiTheme="minorEastAsia" w:cs="メイリオ" w:hint="eastAsia"/>
          <w:kern w:val="0"/>
          <w:sz w:val="22"/>
        </w:rPr>
        <w:t>事前調整</w:t>
      </w:r>
    </w:p>
    <w:p w14:paraId="58B3E8F7" w14:textId="1C0F01F4" w:rsidR="00726D95" w:rsidRDefault="00726D95" w:rsidP="00666554">
      <w:pPr>
        <w:tabs>
          <w:tab w:val="left" w:pos="6946"/>
        </w:tabs>
        <w:autoSpaceDE w:val="0"/>
        <w:autoSpaceDN w:val="0"/>
        <w:adjustRightInd w:val="0"/>
        <w:ind w:firstLineChars="400" w:firstLine="880"/>
        <w:jc w:val="left"/>
        <w:rPr>
          <w:rFonts w:asciiTheme="minorEastAsia" w:hAnsiTheme="minorEastAsia" w:cs="メイリオ"/>
          <w:kern w:val="0"/>
          <w:sz w:val="22"/>
        </w:rPr>
      </w:pPr>
      <w:r>
        <w:rPr>
          <w:rFonts w:asciiTheme="minorEastAsia" w:hAnsiTheme="minorEastAsia" w:cs="メイリオ" w:hint="eastAsia"/>
          <w:kern w:val="0"/>
          <w:sz w:val="22"/>
        </w:rPr>
        <w:t xml:space="preserve">ａ　</w:t>
      </w:r>
      <w:r w:rsidR="00815A15">
        <w:rPr>
          <w:rFonts w:asciiTheme="minorEastAsia" w:hAnsiTheme="minorEastAsia" w:cs="メイリオ" w:hint="eastAsia"/>
          <w:kern w:val="0"/>
          <w:sz w:val="22"/>
        </w:rPr>
        <w:t>バイヤーと、テストマーケティングの実施に向けて調整を行うこと。</w:t>
      </w:r>
    </w:p>
    <w:p w14:paraId="604F0BFE" w14:textId="2713BECA" w:rsidR="00815A15" w:rsidRDefault="00815A15" w:rsidP="00815A15">
      <w:pPr>
        <w:tabs>
          <w:tab w:val="left" w:pos="6946"/>
        </w:tabs>
        <w:autoSpaceDE w:val="0"/>
        <w:autoSpaceDN w:val="0"/>
        <w:adjustRightInd w:val="0"/>
        <w:ind w:leftChars="400" w:left="1045" w:hangingChars="93" w:hanging="205"/>
        <w:jc w:val="left"/>
        <w:rPr>
          <w:rFonts w:asciiTheme="minorEastAsia" w:hAnsiTheme="minorEastAsia" w:cs="メイリオ"/>
          <w:kern w:val="0"/>
          <w:sz w:val="22"/>
        </w:rPr>
      </w:pPr>
      <w:r>
        <w:rPr>
          <w:rFonts w:asciiTheme="minorEastAsia" w:hAnsiTheme="minorEastAsia" w:cs="メイリオ" w:hint="eastAsia"/>
          <w:kern w:val="0"/>
          <w:sz w:val="22"/>
        </w:rPr>
        <w:t xml:space="preserve">ｂ　</w:t>
      </w:r>
      <w:r w:rsidR="00666554" w:rsidRPr="00666554">
        <w:rPr>
          <w:rFonts w:asciiTheme="minorEastAsia" w:hAnsiTheme="minorEastAsia" w:cs="メイリオ"/>
          <w:kern w:val="0"/>
          <w:sz w:val="22"/>
        </w:rPr>
        <w:t>テストマーケティングの商品は、(1)の招へいに伴いバイヤーが購入し輸送するものとする。</w:t>
      </w:r>
    </w:p>
    <w:p w14:paraId="2B50D6FF" w14:textId="7758582C" w:rsidR="00666554" w:rsidRPr="000873A8" w:rsidRDefault="00666554" w:rsidP="00815A15">
      <w:pPr>
        <w:tabs>
          <w:tab w:val="left" w:pos="6946"/>
        </w:tabs>
        <w:autoSpaceDE w:val="0"/>
        <w:autoSpaceDN w:val="0"/>
        <w:adjustRightInd w:val="0"/>
        <w:ind w:leftChars="400" w:left="1045" w:hangingChars="93" w:hanging="205"/>
        <w:jc w:val="left"/>
        <w:rPr>
          <w:rFonts w:asciiTheme="minorEastAsia" w:hAnsiTheme="minorEastAsia" w:cs="メイリオ"/>
          <w:kern w:val="0"/>
          <w:sz w:val="22"/>
        </w:rPr>
      </w:pPr>
      <w:r>
        <w:rPr>
          <w:rFonts w:asciiTheme="minorEastAsia" w:hAnsiTheme="minorEastAsia" w:cs="メイリオ" w:hint="eastAsia"/>
          <w:kern w:val="0"/>
          <w:sz w:val="22"/>
        </w:rPr>
        <w:t>ｃ　テストマーケティングの開催に係る告知及び販売は、バイヤーにおいて実施するものとする。</w:t>
      </w:r>
    </w:p>
    <w:p w14:paraId="08FD244D" w14:textId="10F85F8D" w:rsidR="00726D95" w:rsidRDefault="00666554" w:rsidP="00666554">
      <w:pPr>
        <w:tabs>
          <w:tab w:val="left" w:pos="6946"/>
        </w:tabs>
        <w:autoSpaceDE w:val="0"/>
        <w:autoSpaceDN w:val="0"/>
        <w:adjustRightInd w:val="0"/>
        <w:ind w:leftChars="400" w:left="1045" w:hangingChars="93" w:hanging="205"/>
        <w:jc w:val="left"/>
        <w:rPr>
          <w:rFonts w:asciiTheme="minorEastAsia" w:hAnsiTheme="minorEastAsia" w:cs="メイリオ"/>
          <w:kern w:val="0"/>
          <w:sz w:val="22"/>
        </w:rPr>
      </w:pPr>
      <w:r>
        <w:rPr>
          <w:rFonts w:asciiTheme="minorEastAsia" w:hAnsiTheme="minorEastAsia" w:cs="メイリオ" w:hint="eastAsia"/>
          <w:kern w:val="0"/>
          <w:sz w:val="22"/>
        </w:rPr>
        <w:t>ｄ</w:t>
      </w:r>
      <w:r w:rsidR="00726D95">
        <w:rPr>
          <w:rFonts w:asciiTheme="minorEastAsia" w:hAnsiTheme="minorEastAsia" w:cs="メイリオ" w:hint="eastAsia"/>
          <w:kern w:val="0"/>
          <w:sz w:val="22"/>
        </w:rPr>
        <w:t xml:space="preserve">　</w:t>
      </w:r>
      <w:r w:rsidR="00815A15">
        <w:rPr>
          <w:rFonts w:asciiTheme="minorEastAsia" w:hAnsiTheme="minorEastAsia" w:cs="メイリオ" w:hint="eastAsia"/>
          <w:kern w:val="0"/>
          <w:sz w:val="22"/>
        </w:rPr>
        <w:t>商品のPOP作成等に必要な情報を、事業者から収集、</w:t>
      </w:r>
      <w:r>
        <w:rPr>
          <w:rFonts w:asciiTheme="minorEastAsia" w:hAnsiTheme="minorEastAsia" w:cs="メイリオ" w:hint="eastAsia"/>
          <w:kern w:val="0"/>
          <w:sz w:val="22"/>
        </w:rPr>
        <w:t>翻訳し、</w:t>
      </w:r>
      <w:r w:rsidR="00815A15">
        <w:rPr>
          <w:rFonts w:asciiTheme="minorEastAsia" w:hAnsiTheme="minorEastAsia" w:cs="メイリオ" w:hint="eastAsia"/>
          <w:kern w:val="0"/>
          <w:sz w:val="22"/>
        </w:rPr>
        <w:t>バイヤーに提供すること。</w:t>
      </w:r>
    </w:p>
    <w:p w14:paraId="57D37A59" w14:textId="79F0791E" w:rsidR="00666554" w:rsidRDefault="00666554" w:rsidP="00666554">
      <w:pPr>
        <w:tabs>
          <w:tab w:val="left" w:pos="6946"/>
        </w:tabs>
        <w:autoSpaceDE w:val="0"/>
        <w:autoSpaceDN w:val="0"/>
        <w:adjustRightInd w:val="0"/>
        <w:ind w:leftChars="400" w:left="1045" w:hangingChars="93" w:hanging="205"/>
        <w:jc w:val="left"/>
        <w:rPr>
          <w:rFonts w:asciiTheme="minorEastAsia" w:hAnsiTheme="minorEastAsia" w:cs="メイリオ"/>
          <w:kern w:val="0"/>
          <w:sz w:val="22"/>
        </w:rPr>
      </w:pPr>
      <w:r>
        <w:rPr>
          <w:rFonts w:asciiTheme="minorEastAsia" w:hAnsiTheme="minorEastAsia" w:cs="メイリオ" w:hint="eastAsia"/>
          <w:kern w:val="0"/>
          <w:sz w:val="22"/>
        </w:rPr>
        <w:lastRenderedPageBreak/>
        <w:t>ｅ　テストマーケティング期間中の販売レポートを作成すること。</w:t>
      </w:r>
    </w:p>
    <w:p w14:paraId="6E2955C5" w14:textId="0B5A9B2D" w:rsidR="00726D95" w:rsidRDefault="00726D95" w:rsidP="00726D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 xml:space="preserve">　(3)　改善プランの提案</w:t>
      </w:r>
    </w:p>
    <w:p w14:paraId="75776678" w14:textId="7DA9B775" w:rsidR="00726D95" w:rsidRDefault="00726D95" w:rsidP="00726D95">
      <w:pPr>
        <w:tabs>
          <w:tab w:val="left" w:pos="6946"/>
        </w:tabs>
        <w:autoSpaceDE w:val="0"/>
        <w:autoSpaceDN w:val="0"/>
        <w:adjustRightInd w:val="0"/>
        <w:ind w:leftChars="200" w:left="64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 xml:space="preserve">ア　</w:t>
      </w:r>
      <w:r w:rsidR="00666554">
        <w:rPr>
          <w:rFonts w:asciiTheme="minorEastAsia" w:hAnsiTheme="minorEastAsia" w:cs="メイリオ" w:hint="eastAsia"/>
          <w:kern w:val="0"/>
          <w:sz w:val="22"/>
        </w:rPr>
        <w:t>(2)</w:t>
      </w:r>
      <w:r>
        <w:rPr>
          <w:rFonts w:asciiTheme="minorEastAsia" w:hAnsiTheme="minorEastAsia" w:cs="メイリオ" w:hint="eastAsia"/>
          <w:kern w:val="0"/>
          <w:sz w:val="22"/>
        </w:rPr>
        <w:t>の実施後に、課題を抽出、分析し、事業者ごとの改善プランを策定すること。</w:t>
      </w:r>
    </w:p>
    <w:p w14:paraId="2EB3A03A" w14:textId="29BC54E0" w:rsidR="00726D95" w:rsidRDefault="00726D95" w:rsidP="00726D95">
      <w:pPr>
        <w:tabs>
          <w:tab w:val="left" w:pos="6946"/>
        </w:tabs>
        <w:autoSpaceDE w:val="0"/>
        <w:autoSpaceDN w:val="0"/>
        <w:adjustRightInd w:val="0"/>
        <w:ind w:leftChars="100" w:left="650" w:hangingChars="200" w:hanging="440"/>
        <w:jc w:val="left"/>
        <w:rPr>
          <w:rFonts w:asciiTheme="minorEastAsia" w:hAnsiTheme="minorEastAsia" w:cs="メイリオ"/>
          <w:kern w:val="0"/>
          <w:sz w:val="22"/>
        </w:rPr>
      </w:pPr>
      <w:r>
        <w:rPr>
          <w:rFonts w:asciiTheme="minorEastAsia" w:hAnsiTheme="minorEastAsia" w:cs="メイリオ" w:hint="eastAsia"/>
          <w:kern w:val="0"/>
          <w:sz w:val="22"/>
        </w:rPr>
        <w:t xml:space="preserve">　イ　改善プランは、</w:t>
      </w:r>
      <w:r w:rsidRPr="00726D95">
        <w:rPr>
          <w:rFonts w:asciiTheme="minorEastAsia" w:hAnsiTheme="minorEastAsia" w:cs="メイリオ"/>
          <w:kern w:val="0"/>
          <w:sz w:val="22"/>
        </w:rPr>
        <w:t>今後のローカライズ（商品やパッケージ等の調整）や、マーケットイン（現地ニーズに基づく商品開発）等、市場定着に繋がるよう</w:t>
      </w:r>
      <w:r>
        <w:rPr>
          <w:rFonts w:asciiTheme="minorEastAsia" w:hAnsiTheme="minorEastAsia" w:cs="メイリオ" w:hint="eastAsia"/>
          <w:kern w:val="0"/>
          <w:sz w:val="22"/>
        </w:rPr>
        <w:t>な内容にすること。</w:t>
      </w:r>
    </w:p>
    <w:p w14:paraId="3C169315" w14:textId="7A35D31E" w:rsidR="00726D95" w:rsidRDefault="00726D95" w:rsidP="00726D9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ウ　事業者に対し改善プランの説明を行うこと。</w:t>
      </w:r>
    </w:p>
    <w:p w14:paraId="2B6EEAD5" w14:textId="77777777" w:rsidR="004D5384" w:rsidRDefault="004D5384" w:rsidP="00851D05">
      <w:pPr>
        <w:tabs>
          <w:tab w:val="left" w:pos="6946"/>
        </w:tabs>
        <w:autoSpaceDE w:val="0"/>
        <w:autoSpaceDN w:val="0"/>
        <w:adjustRightInd w:val="0"/>
        <w:jc w:val="left"/>
        <w:rPr>
          <w:rFonts w:asciiTheme="minorEastAsia" w:hAnsiTheme="minorEastAsia" w:cs="メイリオ"/>
          <w:kern w:val="0"/>
          <w:sz w:val="22"/>
        </w:rPr>
      </w:pPr>
    </w:p>
    <w:p w14:paraId="4A70B55B" w14:textId="5A3908E1" w:rsidR="006A6F95" w:rsidRDefault="006A6F95"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sidRPr="00467DD8">
        <w:rPr>
          <w:rFonts w:asciiTheme="minorEastAsia" w:hAnsiTheme="minorEastAsia" w:cs="メイリオ" w:hint="eastAsia"/>
          <w:kern w:val="0"/>
          <w:sz w:val="22"/>
        </w:rPr>
        <w:t>５　成果品</w:t>
      </w:r>
    </w:p>
    <w:p w14:paraId="4061F439" w14:textId="236ECAB6" w:rsidR="008212A5" w:rsidRDefault="008212A5" w:rsidP="006A6F95">
      <w:pPr>
        <w:tabs>
          <w:tab w:val="left" w:pos="6946"/>
        </w:tabs>
        <w:autoSpaceDE w:val="0"/>
        <w:autoSpaceDN w:val="0"/>
        <w:adjustRightInd w:val="0"/>
        <w:ind w:left="425" w:hangingChars="193" w:hanging="425"/>
        <w:jc w:val="left"/>
        <w:rPr>
          <w:rFonts w:asciiTheme="minorEastAsia" w:hAnsiTheme="minorEastAsia" w:cs="メイリオ"/>
          <w:kern w:val="0"/>
          <w:sz w:val="22"/>
        </w:rPr>
      </w:pPr>
      <w:r>
        <w:rPr>
          <w:rFonts w:asciiTheme="minorEastAsia" w:hAnsiTheme="minorEastAsia" w:cs="メイリオ" w:hint="eastAsia"/>
          <w:kern w:val="0"/>
          <w:sz w:val="22"/>
        </w:rPr>
        <w:t xml:space="preserve">　　以下の資料をデータで県に提出すること。</w:t>
      </w:r>
    </w:p>
    <w:p w14:paraId="7A513DFB" w14:textId="5ED740B9" w:rsidR="00666554" w:rsidRDefault="001D73D6" w:rsidP="00666554">
      <w:pPr>
        <w:tabs>
          <w:tab w:val="left" w:pos="6946"/>
        </w:tabs>
        <w:autoSpaceDE w:val="0"/>
        <w:autoSpaceDN w:val="0"/>
        <w:adjustRightInd w:val="0"/>
        <w:ind w:firstLineChars="200" w:firstLine="440"/>
        <w:jc w:val="left"/>
        <w:rPr>
          <w:rFonts w:asciiTheme="minorEastAsia" w:hAnsiTheme="minorEastAsia" w:cs="メイリオ"/>
          <w:kern w:val="0"/>
          <w:sz w:val="22"/>
        </w:rPr>
      </w:pPr>
      <w:r>
        <w:rPr>
          <w:rFonts w:asciiTheme="minorEastAsia" w:hAnsiTheme="minorEastAsia" w:cs="メイリオ" w:hint="eastAsia"/>
          <w:kern w:val="0"/>
          <w:sz w:val="22"/>
        </w:rPr>
        <w:t>・</w:t>
      </w:r>
      <w:r w:rsidR="00666554">
        <w:rPr>
          <w:rFonts w:asciiTheme="minorEastAsia" w:hAnsiTheme="minorEastAsia" w:cs="メイリオ" w:hint="eastAsia"/>
          <w:kern w:val="0"/>
          <w:sz w:val="22"/>
        </w:rPr>
        <w:t>(1)関係…バイヤーの情報、フィードバックの内容、成約件数等の商談実績</w:t>
      </w:r>
    </w:p>
    <w:p w14:paraId="5C5F773D" w14:textId="0E2A6EB7" w:rsidR="00666554" w:rsidRDefault="001D73D6" w:rsidP="00666554">
      <w:pPr>
        <w:tabs>
          <w:tab w:val="left" w:pos="6946"/>
        </w:tabs>
        <w:autoSpaceDE w:val="0"/>
        <w:autoSpaceDN w:val="0"/>
        <w:adjustRightInd w:val="0"/>
        <w:ind w:firstLineChars="200" w:firstLine="440"/>
        <w:jc w:val="left"/>
        <w:rPr>
          <w:rFonts w:asciiTheme="minorEastAsia" w:hAnsiTheme="minorEastAsia" w:cs="メイリオ"/>
          <w:kern w:val="0"/>
          <w:sz w:val="22"/>
        </w:rPr>
      </w:pPr>
      <w:r>
        <w:rPr>
          <w:rFonts w:asciiTheme="minorEastAsia" w:hAnsiTheme="minorEastAsia" w:cs="メイリオ" w:hint="eastAsia"/>
          <w:kern w:val="0"/>
          <w:sz w:val="22"/>
        </w:rPr>
        <w:t>・</w:t>
      </w:r>
      <w:r w:rsidR="00666554">
        <w:rPr>
          <w:rFonts w:asciiTheme="minorEastAsia" w:hAnsiTheme="minorEastAsia" w:cs="メイリオ" w:hint="eastAsia"/>
          <w:kern w:val="0"/>
          <w:sz w:val="22"/>
        </w:rPr>
        <w:t>(2)関係…テストマーケティングの告知資料、販売レポート</w:t>
      </w:r>
    </w:p>
    <w:p w14:paraId="44710793" w14:textId="056F91A5" w:rsidR="00666554" w:rsidRPr="00666554" w:rsidRDefault="001D73D6" w:rsidP="00666554">
      <w:pPr>
        <w:tabs>
          <w:tab w:val="left" w:pos="6946"/>
        </w:tabs>
        <w:autoSpaceDE w:val="0"/>
        <w:autoSpaceDN w:val="0"/>
        <w:adjustRightInd w:val="0"/>
        <w:ind w:firstLineChars="200" w:firstLine="440"/>
        <w:jc w:val="left"/>
        <w:rPr>
          <w:rFonts w:asciiTheme="minorEastAsia" w:hAnsiTheme="minorEastAsia" w:cs="メイリオ"/>
          <w:kern w:val="0"/>
          <w:sz w:val="22"/>
        </w:rPr>
      </w:pPr>
      <w:r>
        <w:rPr>
          <w:rFonts w:asciiTheme="minorEastAsia" w:hAnsiTheme="minorEastAsia" w:cs="メイリオ" w:hint="eastAsia"/>
          <w:kern w:val="0"/>
          <w:sz w:val="22"/>
        </w:rPr>
        <w:t>・</w:t>
      </w:r>
      <w:r w:rsidR="00666554">
        <w:rPr>
          <w:rFonts w:asciiTheme="minorEastAsia" w:hAnsiTheme="minorEastAsia" w:cs="メイリオ" w:hint="eastAsia"/>
          <w:kern w:val="0"/>
          <w:sz w:val="22"/>
        </w:rPr>
        <w:t>(3)関係…</w:t>
      </w:r>
      <w:r>
        <w:rPr>
          <w:rFonts w:asciiTheme="minorEastAsia" w:hAnsiTheme="minorEastAsia" w:cs="メイリオ" w:hint="eastAsia"/>
          <w:kern w:val="0"/>
          <w:sz w:val="22"/>
        </w:rPr>
        <w:t>改善プラン</w:t>
      </w:r>
    </w:p>
    <w:p w14:paraId="7D6F634B" w14:textId="24332D00" w:rsidR="002A67E8" w:rsidRPr="00467DD8" w:rsidRDefault="008212A5" w:rsidP="001D73D6">
      <w:pPr>
        <w:tabs>
          <w:tab w:val="left" w:pos="6946"/>
        </w:tabs>
        <w:autoSpaceDE w:val="0"/>
        <w:autoSpaceDN w:val="0"/>
        <w:adjustRightInd w:val="0"/>
        <w:ind w:firstLineChars="200" w:firstLine="440"/>
        <w:jc w:val="left"/>
        <w:rPr>
          <w:rFonts w:asciiTheme="minorEastAsia" w:hAnsiTheme="minorEastAsia" w:cs="メイリオ"/>
          <w:kern w:val="0"/>
          <w:sz w:val="22"/>
        </w:rPr>
      </w:pPr>
      <w:r w:rsidRPr="00467DD8">
        <w:rPr>
          <w:rFonts w:asciiTheme="minorEastAsia" w:hAnsiTheme="minorEastAsia" w:cs="メイリオ" w:hint="eastAsia"/>
          <w:kern w:val="0"/>
          <w:sz w:val="22"/>
        </w:rPr>
        <w:t>・実績報告書</w:t>
      </w:r>
    </w:p>
    <w:p w14:paraId="68089A2D" w14:textId="77777777" w:rsidR="006A6F95" w:rsidRPr="00467DD8" w:rsidRDefault="006A6F95" w:rsidP="006A6F95">
      <w:pPr>
        <w:tabs>
          <w:tab w:val="left" w:pos="6946"/>
        </w:tabs>
        <w:autoSpaceDE w:val="0"/>
        <w:autoSpaceDN w:val="0"/>
        <w:adjustRightInd w:val="0"/>
        <w:jc w:val="left"/>
        <w:rPr>
          <w:rFonts w:asciiTheme="minorEastAsia" w:hAnsiTheme="minorEastAsia" w:cs="メイリオ"/>
          <w:kern w:val="0"/>
          <w:sz w:val="22"/>
        </w:rPr>
      </w:pPr>
    </w:p>
    <w:p w14:paraId="2617DFCD" w14:textId="59169394" w:rsidR="006A6F95" w:rsidRPr="00467DD8" w:rsidRDefault="00975379" w:rsidP="006A6F95">
      <w:pPr>
        <w:tabs>
          <w:tab w:val="left" w:pos="6946"/>
        </w:tabs>
        <w:autoSpaceDE w:val="0"/>
        <w:autoSpaceDN w:val="0"/>
        <w:adjustRightInd w:val="0"/>
        <w:jc w:val="left"/>
        <w:rPr>
          <w:rFonts w:asciiTheme="minorEastAsia" w:hAnsiTheme="minorEastAsia" w:cs="メイリオ"/>
          <w:kern w:val="0"/>
          <w:sz w:val="22"/>
        </w:rPr>
      </w:pPr>
      <w:r w:rsidRPr="00467DD8">
        <w:rPr>
          <w:rFonts w:asciiTheme="minorEastAsia" w:hAnsiTheme="minorEastAsia" w:cs="メイリオ" w:hint="eastAsia"/>
          <w:kern w:val="0"/>
          <w:sz w:val="22"/>
        </w:rPr>
        <w:t>６</w:t>
      </w:r>
      <w:r w:rsidR="00193B58" w:rsidRPr="00467DD8">
        <w:rPr>
          <w:rFonts w:asciiTheme="minorEastAsia" w:hAnsiTheme="minorEastAsia" w:cs="メイリオ" w:hint="eastAsia"/>
          <w:kern w:val="0"/>
          <w:sz w:val="22"/>
        </w:rPr>
        <w:t xml:space="preserve">　</w:t>
      </w:r>
      <w:r w:rsidRPr="00467DD8">
        <w:rPr>
          <w:rFonts w:asciiTheme="minorEastAsia" w:hAnsiTheme="minorEastAsia" w:cs="メイリオ" w:hint="eastAsia"/>
          <w:kern w:val="0"/>
          <w:sz w:val="22"/>
        </w:rPr>
        <w:t xml:space="preserve">支払方法　</w:t>
      </w:r>
    </w:p>
    <w:p w14:paraId="64E0F7FB" w14:textId="345E9091" w:rsidR="00975379" w:rsidRPr="00467DD8" w:rsidRDefault="00975379" w:rsidP="006A6F95">
      <w:pPr>
        <w:tabs>
          <w:tab w:val="left" w:pos="6946"/>
        </w:tabs>
        <w:autoSpaceDE w:val="0"/>
        <w:autoSpaceDN w:val="0"/>
        <w:adjustRightInd w:val="0"/>
        <w:ind w:firstLineChars="200" w:firstLine="440"/>
        <w:jc w:val="left"/>
        <w:rPr>
          <w:rFonts w:asciiTheme="minorEastAsia" w:hAnsiTheme="minorEastAsia" w:cs="メイリオ"/>
          <w:kern w:val="0"/>
          <w:sz w:val="22"/>
        </w:rPr>
      </w:pPr>
      <w:r w:rsidRPr="00467DD8">
        <w:rPr>
          <w:rFonts w:asciiTheme="minorEastAsia" w:hAnsiTheme="minorEastAsia" w:cs="メイリオ" w:hint="eastAsia"/>
          <w:kern w:val="0"/>
          <w:sz w:val="22"/>
        </w:rPr>
        <w:t>完了払</w:t>
      </w:r>
    </w:p>
    <w:p w14:paraId="38A80CBF" w14:textId="49AF96F0" w:rsidR="006A6F95" w:rsidRPr="00467DD8" w:rsidRDefault="006A6F95" w:rsidP="006A6F95">
      <w:pPr>
        <w:tabs>
          <w:tab w:val="left" w:pos="6946"/>
        </w:tabs>
        <w:autoSpaceDE w:val="0"/>
        <w:autoSpaceDN w:val="0"/>
        <w:adjustRightInd w:val="0"/>
        <w:jc w:val="left"/>
        <w:rPr>
          <w:rFonts w:asciiTheme="minorEastAsia" w:hAnsiTheme="minorEastAsia" w:cs="メイリオ"/>
          <w:kern w:val="0"/>
          <w:sz w:val="22"/>
        </w:rPr>
      </w:pPr>
    </w:p>
    <w:p w14:paraId="55B5CC63" w14:textId="6BA22D3F" w:rsidR="006A6F95" w:rsidRPr="00467DD8" w:rsidRDefault="007B6D0E" w:rsidP="006A6F95">
      <w:pPr>
        <w:tabs>
          <w:tab w:val="left" w:pos="6946"/>
        </w:tabs>
        <w:autoSpaceDE w:val="0"/>
        <w:autoSpaceDN w:val="0"/>
        <w:adjustRightInd w:val="0"/>
        <w:jc w:val="left"/>
        <w:rPr>
          <w:rFonts w:asciiTheme="minorEastAsia" w:hAnsiTheme="minorEastAsia" w:cs="メイリオ"/>
          <w:kern w:val="0"/>
          <w:sz w:val="22"/>
        </w:rPr>
      </w:pPr>
      <w:r>
        <w:rPr>
          <w:rFonts w:asciiTheme="minorEastAsia" w:hAnsiTheme="minorEastAsia" w:cs="メイリオ" w:hint="eastAsia"/>
          <w:kern w:val="0"/>
          <w:sz w:val="22"/>
        </w:rPr>
        <w:t>７</w:t>
      </w:r>
      <w:r w:rsidR="00193B58" w:rsidRPr="00467DD8">
        <w:rPr>
          <w:rFonts w:asciiTheme="minorEastAsia" w:hAnsiTheme="minorEastAsia" w:cs="メイリオ" w:hint="eastAsia"/>
          <w:kern w:val="0"/>
          <w:sz w:val="22"/>
        </w:rPr>
        <w:t xml:space="preserve">　</w:t>
      </w:r>
      <w:r w:rsidR="00975379" w:rsidRPr="00467DD8">
        <w:rPr>
          <w:rFonts w:asciiTheme="minorEastAsia" w:hAnsiTheme="minorEastAsia" w:cs="メイリオ" w:hint="eastAsia"/>
          <w:kern w:val="0"/>
          <w:sz w:val="22"/>
        </w:rPr>
        <w:t>その他</w:t>
      </w:r>
    </w:p>
    <w:p w14:paraId="1ABC531B" w14:textId="11F697DC" w:rsid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1D73D6">
        <w:rPr>
          <w:rFonts w:asciiTheme="minorEastAsia" w:hAnsiTheme="minorEastAsia" w:cs="メイリオ" w:hint="eastAsia"/>
          <w:kern w:val="0"/>
          <w:sz w:val="22"/>
        </w:rPr>
        <w:t>1</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個人情報の重要性を認識し、個人情報を扱う者の倫理及び良識ある判断に基づき、個人情報の管理を徹底し、個人情報の漏洩等のないように万全の注意を払わなければならない。また、個人情報の取扱いに</w:t>
      </w:r>
      <w:r w:rsidR="00463966">
        <w:rPr>
          <w:rFonts w:asciiTheme="minorEastAsia" w:hAnsiTheme="minorEastAsia" w:cs="メイリオ" w:hint="eastAsia"/>
          <w:kern w:val="0"/>
          <w:sz w:val="22"/>
        </w:rPr>
        <w:t>当たっては</w:t>
      </w:r>
      <w:r w:rsidR="00975379" w:rsidRPr="00467DD8">
        <w:rPr>
          <w:rFonts w:asciiTheme="minorEastAsia" w:hAnsiTheme="minorEastAsia" w:cs="メイリオ" w:hint="eastAsia"/>
          <w:kern w:val="0"/>
          <w:sz w:val="22"/>
        </w:rPr>
        <w:t>、個人情報保護</w:t>
      </w:r>
      <w:r w:rsidR="00463966">
        <w:rPr>
          <w:rFonts w:asciiTheme="minorEastAsia" w:hAnsiTheme="minorEastAsia" w:cs="メイリオ" w:hint="eastAsia"/>
          <w:kern w:val="0"/>
          <w:sz w:val="22"/>
        </w:rPr>
        <w:t>法</w:t>
      </w:r>
      <w:r w:rsidR="00975379" w:rsidRPr="00467DD8">
        <w:rPr>
          <w:rFonts w:asciiTheme="minorEastAsia" w:hAnsiTheme="minorEastAsia" w:cs="メイリオ" w:hint="eastAsia"/>
          <w:kern w:val="0"/>
          <w:sz w:val="22"/>
        </w:rPr>
        <w:t>を遵守すること。</w:t>
      </w:r>
    </w:p>
    <w:p w14:paraId="1B4A7462" w14:textId="0391F5C1" w:rsid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1D73D6">
        <w:rPr>
          <w:rFonts w:asciiTheme="minorEastAsia" w:hAnsiTheme="minorEastAsia" w:cs="メイリオ" w:hint="eastAsia"/>
          <w:kern w:val="0"/>
          <w:sz w:val="22"/>
        </w:rPr>
        <w:t>2</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本仕様書に記載されていない事項及び記載内容に疑義が生じたときは、県と受託者協議の上、決定するものとする。なお、変更する必要が生じたときは、県と受託者協議の上、変更することができるものとする。</w:t>
      </w:r>
    </w:p>
    <w:p w14:paraId="1FFFEFD1" w14:textId="62F6D0DA" w:rsidR="0075663C" w:rsidRPr="00810888" w:rsidRDefault="00810888" w:rsidP="00810888">
      <w:pPr>
        <w:tabs>
          <w:tab w:val="left" w:pos="6946"/>
        </w:tabs>
        <w:autoSpaceDE w:val="0"/>
        <w:autoSpaceDN w:val="0"/>
        <w:adjustRightInd w:val="0"/>
        <w:ind w:leftChars="100" w:left="430" w:hangingChars="100" w:hanging="220"/>
        <w:jc w:val="left"/>
        <w:rPr>
          <w:rFonts w:asciiTheme="minorEastAsia" w:hAnsiTheme="minorEastAsia" w:cs="メイリオ"/>
          <w:kern w:val="0"/>
          <w:sz w:val="22"/>
        </w:rPr>
      </w:pPr>
      <w:r>
        <w:rPr>
          <w:rFonts w:asciiTheme="minorEastAsia" w:hAnsiTheme="minorEastAsia" w:cs="メイリオ" w:hint="eastAsia"/>
          <w:kern w:val="0"/>
          <w:sz w:val="22"/>
        </w:rPr>
        <w:t>(</w:t>
      </w:r>
      <w:r w:rsidR="001D73D6">
        <w:rPr>
          <w:rFonts w:asciiTheme="minorEastAsia" w:hAnsiTheme="minorEastAsia" w:cs="メイリオ" w:hint="eastAsia"/>
          <w:kern w:val="0"/>
          <w:sz w:val="22"/>
        </w:rPr>
        <w:t>3</w:t>
      </w:r>
      <w:r>
        <w:rPr>
          <w:rFonts w:asciiTheme="minorEastAsia" w:hAnsiTheme="minorEastAsia" w:cs="メイリオ" w:hint="eastAsia"/>
          <w:kern w:val="0"/>
          <w:sz w:val="22"/>
        </w:rPr>
        <w:t>)</w:t>
      </w:r>
      <w:r w:rsidR="00975379" w:rsidRPr="00467DD8">
        <w:rPr>
          <w:rFonts w:asciiTheme="minorEastAsia" w:hAnsiTheme="minorEastAsia" w:cs="メイリオ" w:hint="eastAsia"/>
          <w:kern w:val="0"/>
          <w:sz w:val="22"/>
        </w:rPr>
        <w:t>天災等の影響で、「４</w:t>
      </w:r>
      <w:r w:rsidR="00193B58" w:rsidRPr="00467DD8">
        <w:rPr>
          <w:rFonts w:asciiTheme="minorEastAsia" w:hAnsiTheme="minorEastAsia" w:cs="メイリオ" w:hint="eastAsia"/>
          <w:kern w:val="0"/>
          <w:sz w:val="22"/>
        </w:rPr>
        <w:t xml:space="preserve">　</w:t>
      </w:r>
      <w:r w:rsidR="00975379" w:rsidRPr="00467DD8">
        <w:rPr>
          <w:rFonts w:asciiTheme="minorEastAsia" w:hAnsiTheme="minorEastAsia" w:cs="メイリオ" w:hint="eastAsia"/>
          <w:kern w:val="0"/>
          <w:sz w:val="22"/>
        </w:rPr>
        <w:t>業務の内容」で予定する事業が実施困難な場合は、その実施の有無、実施内容</w:t>
      </w:r>
      <w:r w:rsidR="00463966">
        <w:rPr>
          <w:rFonts w:asciiTheme="minorEastAsia" w:hAnsiTheme="minorEastAsia" w:cs="メイリオ" w:hint="eastAsia"/>
          <w:kern w:val="0"/>
          <w:sz w:val="22"/>
        </w:rPr>
        <w:t>及び</w:t>
      </w:r>
      <w:r w:rsidR="00975379" w:rsidRPr="00467DD8">
        <w:rPr>
          <w:rFonts w:asciiTheme="minorEastAsia" w:hAnsiTheme="minorEastAsia" w:cs="メイリオ" w:hint="eastAsia"/>
          <w:kern w:val="0"/>
          <w:sz w:val="22"/>
        </w:rPr>
        <w:t>実施方法等について、県と協議す</w:t>
      </w:r>
      <w:r w:rsidR="00975379" w:rsidRPr="006A6F95">
        <w:rPr>
          <w:rFonts w:asciiTheme="minorEastAsia" w:hAnsiTheme="minorEastAsia" w:cs="メイリオ" w:hint="eastAsia"/>
          <w:kern w:val="0"/>
          <w:sz w:val="22"/>
        </w:rPr>
        <w:t>ること。</w:t>
      </w:r>
    </w:p>
    <w:sectPr w:rsidR="0075663C" w:rsidRPr="00810888">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128D8" w14:textId="77777777" w:rsidR="007F1C95" w:rsidRDefault="007F1C95" w:rsidP="00E33D8B">
      <w:r>
        <w:separator/>
      </w:r>
    </w:p>
  </w:endnote>
  <w:endnote w:type="continuationSeparator" w:id="0">
    <w:p w14:paraId="46AA260B" w14:textId="77777777" w:rsidR="007F1C95" w:rsidRDefault="007F1C95" w:rsidP="00E3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146C6" w14:textId="77777777" w:rsidR="007F1C95" w:rsidRDefault="007F1C95" w:rsidP="00E33D8B">
      <w:r>
        <w:separator/>
      </w:r>
    </w:p>
  </w:footnote>
  <w:footnote w:type="continuationSeparator" w:id="0">
    <w:p w14:paraId="2484F11F" w14:textId="77777777" w:rsidR="007F1C95" w:rsidRDefault="007F1C95" w:rsidP="00E33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F5FE" w14:textId="1339E83C" w:rsidR="00D0025B" w:rsidRDefault="00D0025B" w:rsidP="003C72BA">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001"/>
    <w:rsid w:val="00000A74"/>
    <w:rsid w:val="000048E8"/>
    <w:rsid w:val="00006C71"/>
    <w:rsid w:val="0001614A"/>
    <w:rsid w:val="0002288A"/>
    <w:rsid w:val="00031A35"/>
    <w:rsid w:val="00031D16"/>
    <w:rsid w:val="000425A0"/>
    <w:rsid w:val="00047720"/>
    <w:rsid w:val="00057EF3"/>
    <w:rsid w:val="00067477"/>
    <w:rsid w:val="00072242"/>
    <w:rsid w:val="000873A8"/>
    <w:rsid w:val="000B2FC0"/>
    <w:rsid w:val="000C5E5C"/>
    <w:rsid w:val="000D2CD2"/>
    <w:rsid w:val="000E32C2"/>
    <w:rsid w:val="000E4521"/>
    <w:rsid w:val="000F7B66"/>
    <w:rsid w:val="00103969"/>
    <w:rsid w:val="00111975"/>
    <w:rsid w:val="001147AA"/>
    <w:rsid w:val="00126A8F"/>
    <w:rsid w:val="0013784A"/>
    <w:rsid w:val="00185EDF"/>
    <w:rsid w:val="00193B58"/>
    <w:rsid w:val="001B0EF1"/>
    <w:rsid w:val="001B1A71"/>
    <w:rsid w:val="001B46DD"/>
    <w:rsid w:val="001C03F9"/>
    <w:rsid w:val="001D73D6"/>
    <w:rsid w:val="001E5DA2"/>
    <w:rsid w:val="001E6997"/>
    <w:rsid w:val="00202EC5"/>
    <w:rsid w:val="00206181"/>
    <w:rsid w:val="00212CA8"/>
    <w:rsid w:val="0022594F"/>
    <w:rsid w:val="0022599D"/>
    <w:rsid w:val="00225B72"/>
    <w:rsid w:val="00226D62"/>
    <w:rsid w:val="002271AF"/>
    <w:rsid w:val="002706FF"/>
    <w:rsid w:val="00275609"/>
    <w:rsid w:val="002942F2"/>
    <w:rsid w:val="002A67E8"/>
    <w:rsid w:val="002B292F"/>
    <w:rsid w:val="002C0A5B"/>
    <w:rsid w:val="002C0BD2"/>
    <w:rsid w:val="002C5158"/>
    <w:rsid w:val="002D0E6C"/>
    <w:rsid w:val="002D18BF"/>
    <w:rsid w:val="002E3061"/>
    <w:rsid w:val="002F65A7"/>
    <w:rsid w:val="002F74F3"/>
    <w:rsid w:val="00301A1C"/>
    <w:rsid w:val="00310345"/>
    <w:rsid w:val="0034004A"/>
    <w:rsid w:val="003472A2"/>
    <w:rsid w:val="0035360D"/>
    <w:rsid w:val="00354682"/>
    <w:rsid w:val="003600F2"/>
    <w:rsid w:val="00361F34"/>
    <w:rsid w:val="00391377"/>
    <w:rsid w:val="003962CB"/>
    <w:rsid w:val="003A2DD7"/>
    <w:rsid w:val="003B09A4"/>
    <w:rsid w:val="003C72BA"/>
    <w:rsid w:val="003E1FC1"/>
    <w:rsid w:val="003F6C79"/>
    <w:rsid w:val="003F7DD3"/>
    <w:rsid w:val="00404036"/>
    <w:rsid w:val="0040576C"/>
    <w:rsid w:val="00424EE5"/>
    <w:rsid w:val="004274DD"/>
    <w:rsid w:val="004405AA"/>
    <w:rsid w:val="00444C31"/>
    <w:rsid w:val="004557A6"/>
    <w:rsid w:val="00463966"/>
    <w:rsid w:val="00466088"/>
    <w:rsid w:val="00467DD8"/>
    <w:rsid w:val="00481613"/>
    <w:rsid w:val="004837BB"/>
    <w:rsid w:val="004A10AF"/>
    <w:rsid w:val="004B05CC"/>
    <w:rsid w:val="004B38C4"/>
    <w:rsid w:val="004C57BD"/>
    <w:rsid w:val="004D1958"/>
    <w:rsid w:val="004D1FFA"/>
    <w:rsid w:val="004D437F"/>
    <w:rsid w:val="004D5384"/>
    <w:rsid w:val="004D78C2"/>
    <w:rsid w:val="004E7314"/>
    <w:rsid w:val="004F4E6D"/>
    <w:rsid w:val="00520D0E"/>
    <w:rsid w:val="005256AC"/>
    <w:rsid w:val="0053243D"/>
    <w:rsid w:val="00543161"/>
    <w:rsid w:val="00553DF5"/>
    <w:rsid w:val="00557543"/>
    <w:rsid w:val="00572B0B"/>
    <w:rsid w:val="005746A9"/>
    <w:rsid w:val="005A002C"/>
    <w:rsid w:val="005A1EBB"/>
    <w:rsid w:val="005E1EF7"/>
    <w:rsid w:val="005F2BA4"/>
    <w:rsid w:val="00603A1C"/>
    <w:rsid w:val="00606710"/>
    <w:rsid w:val="00617F97"/>
    <w:rsid w:val="00624025"/>
    <w:rsid w:val="006502D8"/>
    <w:rsid w:val="00666554"/>
    <w:rsid w:val="00667947"/>
    <w:rsid w:val="006722F7"/>
    <w:rsid w:val="0067762A"/>
    <w:rsid w:val="00681B49"/>
    <w:rsid w:val="00682DCA"/>
    <w:rsid w:val="00694EE8"/>
    <w:rsid w:val="00695DEA"/>
    <w:rsid w:val="006A19C4"/>
    <w:rsid w:val="006A25D9"/>
    <w:rsid w:val="006A4993"/>
    <w:rsid w:val="006A6F95"/>
    <w:rsid w:val="006C0BB1"/>
    <w:rsid w:val="006E2156"/>
    <w:rsid w:val="006E6745"/>
    <w:rsid w:val="00712244"/>
    <w:rsid w:val="007250F3"/>
    <w:rsid w:val="00726D95"/>
    <w:rsid w:val="00752C1F"/>
    <w:rsid w:val="0075663C"/>
    <w:rsid w:val="007660F1"/>
    <w:rsid w:val="0078220B"/>
    <w:rsid w:val="00794BF9"/>
    <w:rsid w:val="007A5099"/>
    <w:rsid w:val="007B091C"/>
    <w:rsid w:val="007B1F67"/>
    <w:rsid w:val="007B3B64"/>
    <w:rsid w:val="007B6ADD"/>
    <w:rsid w:val="007B6D0E"/>
    <w:rsid w:val="007C3BA0"/>
    <w:rsid w:val="007F110F"/>
    <w:rsid w:val="007F1C95"/>
    <w:rsid w:val="00801398"/>
    <w:rsid w:val="00810888"/>
    <w:rsid w:val="008111B5"/>
    <w:rsid w:val="00815A15"/>
    <w:rsid w:val="008212A5"/>
    <w:rsid w:val="008259DD"/>
    <w:rsid w:val="008317DC"/>
    <w:rsid w:val="008373D0"/>
    <w:rsid w:val="00851D05"/>
    <w:rsid w:val="008563A8"/>
    <w:rsid w:val="00865A27"/>
    <w:rsid w:val="00871DAE"/>
    <w:rsid w:val="00880C5F"/>
    <w:rsid w:val="00880DCA"/>
    <w:rsid w:val="008950CE"/>
    <w:rsid w:val="008A12C0"/>
    <w:rsid w:val="008B2B1B"/>
    <w:rsid w:val="008E69B7"/>
    <w:rsid w:val="00900543"/>
    <w:rsid w:val="00917201"/>
    <w:rsid w:val="00935986"/>
    <w:rsid w:val="00935D1B"/>
    <w:rsid w:val="009372D1"/>
    <w:rsid w:val="00955337"/>
    <w:rsid w:val="00975379"/>
    <w:rsid w:val="0097577F"/>
    <w:rsid w:val="009839C1"/>
    <w:rsid w:val="00986258"/>
    <w:rsid w:val="00995FD1"/>
    <w:rsid w:val="00997540"/>
    <w:rsid w:val="009A30BD"/>
    <w:rsid w:val="009B4D75"/>
    <w:rsid w:val="009D3C0B"/>
    <w:rsid w:val="009F3EFD"/>
    <w:rsid w:val="009F4E14"/>
    <w:rsid w:val="00A20F0E"/>
    <w:rsid w:val="00A25BA6"/>
    <w:rsid w:val="00A33697"/>
    <w:rsid w:val="00A35FBC"/>
    <w:rsid w:val="00A36494"/>
    <w:rsid w:val="00A429F8"/>
    <w:rsid w:val="00A4692C"/>
    <w:rsid w:val="00A51B16"/>
    <w:rsid w:val="00A9524A"/>
    <w:rsid w:val="00AC3DB0"/>
    <w:rsid w:val="00AC3F39"/>
    <w:rsid w:val="00AF2652"/>
    <w:rsid w:val="00AF6350"/>
    <w:rsid w:val="00B0011B"/>
    <w:rsid w:val="00B30627"/>
    <w:rsid w:val="00B41FE7"/>
    <w:rsid w:val="00B4478C"/>
    <w:rsid w:val="00B50D8F"/>
    <w:rsid w:val="00B55DAB"/>
    <w:rsid w:val="00B64ACF"/>
    <w:rsid w:val="00B816D3"/>
    <w:rsid w:val="00B86186"/>
    <w:rsid w:val="00B86D3A"/>
    <w:rsid w:val="00BB3829"/>
    <w:rsid w:val="00BE2A83"/>
    <w:rsid w:val="00BF2BBF"/>
    <w:rsid w:val="00C1052A"/>
    <w:rsid w:val="00C31C78"/>
    <w:rsid w:val="00C519B8"/>
    <w:rsid w:val="00C5477F"/>
    <w:rsid w:val="00C82500"/>
    <w:rsid w:val="00C84D50"/>
    <w:rsid w:val="00CA3432"/>
    <w:rsid w:val="00CB2001"/>
    <w:rsid w:val="00CB2CEB"/>
    <w:rsid w:val="00CB32F0"/>
    <w:rsid w:val="00CB3B4A"/>
    <w:rsid w:val="00CB3D5B"/>
    <w:rsid w:val="00CF5463"/>
    <w:rsid w:val="00D0025B"/>
    <w:rsid w:val="00D021E7"/>
    <w:rsid w:val="00D036FD"/>
    <w:rsid w:val="00D145AA"/>
    <w:rsid w:val="00D24E89"/>
    <w:rsid w:val="00D26CAF"/>
    <w:rsid w:val="00D40B8F"/>
    <w:rsid w:val="00D55072"/>
    <w:rsid w:val="00D573FD"/>
    <w:rsid w:val="00D7708B"/>
    <w:rsid w:val="00D86928"/>
    <w:rsid w:val="00D946CE"/>
    <w:rsid w:val="00DA36AB"/>
    <w:rsid w:val="00DA78B0"/>
    <w:rsid w:val="00DB02D3"/>
    <w:rsid w:val="00DB2DED"/>
    <w:rsid w:val="00DD1494"/>
    <w:rsid w:val="00DD3187"/>
    <w:rsid w:val="00DD4D39"/>
    <w:rsid w:val="00DD6F12"/>
    <w:rsid w:val="00DE35FE"/>
    <w:rsid w:val="00DE36B9"/>
    <w:rsid w:val="00DF1484"/>
    <w:rsid w:val="00DF5D0D"/>
    <w:rsid w:val="00E16335"/>
    <w:rsid w:val="00E173E6"/>
    <w:rsid w:val="00E33D8B"/>
    <w:rsid w:val="00E665EC"/>
    <w:rsid w:val="00E70DD7"/>
    <w:rsid w:val="00E863AF"/>
    <w:rsid w:val="00ED572F"/>
    <w:rsid w:val="00EE22C7"/>
    <w:rsid w:val="00EE299B"/>
    <w:rsid w:val="00EE5C9E"/>
    <w:rsid w:val="00EF0F90"/>
    <w:rsid w:val="00EF63E3"/>
    <w:rsid w:val="00F11C9B"/>
    <w:rsid w:val="00F14953"/>
    <w:rsid w:val="00F158EF"/>
    <w:rsid w:val="00F26300"/>
    <w:rsid w:val="00F34A02"/>
    <w:rsid w:val="00F3638A"/>
    <w:rsid w:val="00F50265"/>
    <w:rsid w:val="00F53086"/>
    <w:rsid w:val="00F71D1B"/>
    <w:rsid w:val="00F754A7"/>
    <w:rsid w:val="00F75B06"/>
    <w:rsid w:val="00F813AE"/>
    <w:rsid w:val="00F949B4"/>
    <w:rsid w:val="00FA12BD"/>
    <w:rsid w:val="00FA1E9E"/>
    <w:rsid w:val="00FA4254"/>
    <w:rsid w:val="00FA4ED5"/>
    <w:rsid w:val="00FD0196"/>
    <w:rsid w:val="00FD6CDF"/>
    <w:rsid w:val="00FF45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C4F0A4"/>
  <w15:docId w15:val="{53B0B828-9625-438A-82E1-C5AE04C5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8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2001"/>
    <w:rPr>
      <w:color w:val="0000FF" w:themeColor="hyperlink"/>
      <w:u w:val="single"/>
    </w:rPr>
  </w:style>
  <w:style w:type="paragraph" w:styleId="a4">
    <w:name w:val="header"/>
    <w:basedOn w:val="a"/>
    <w:link w:val="a5"/>
    <w:uiPriority w:val="99"/>
    <w:unhideWhenUsed/>
    <w:rsid w:val="00E33D8B"/>
    <w:pPr>
      <w:tabs>
        <w:tab w:val="center" w:pos="4252"/>
        <w:tab w:val="right" w:pos="8504"/>
      </w:tabs>
      <w:snapToGrid w:val="0"/>
    </w:pPr>
  </w:style>
  <w:style w:type="character" w:customStyle="1" w:styleId="a5">
    <w:name w:val="ヘッダー (文字)"/>
    <w:basedOn w:val="a0"/>
    <w:link w:val="a4"/>
    <w:uiPriority w:val="99"/>
    <w:rsid w:val="00E33D8B"/>
  </w:style>
  <w:style w:type="paragraph" w:styleId="a6">
    <w:name w:val="footer"/>
    <w:basedOn w:val="a"/>
    <w:link w:val="a7"/>
    <w:uiPriority w:val="99"/>
    <w:unhideWhenUsed/>
    <w:rsid w:val="00E33D8B"/>
    <w:pPr>
      <w:tabs>
        <w:tab w:val="center" w:pos="4252"/>
        <w:tab w:val="right" w:pos="8504"/>
      </w:tabs>
      <w:snapToGrid w:val="0"/>
    </w:pPr>
  </w:style>
  <w:style w:type="character" w:customStyle="1" w:styleId="a7">
    <w:name w:val="フッター (文字)"/>
    <w:basedOn w:val="a0"/>
    <w:link w:val="a6"/>
    <w:uiPriority w:val="99"/>
    <w:rsid w:val="00E33D8B"/>
  </w:style>
  <w:style w:type="paragraph" w:styleId="a8">
    <w:name w:val="Balloon Text"/>
    <w:basedOn w:val="a"/>
    <w:link w:val="a9"/>
    <w:uiPriority w:val="99"/>
    <w:semiHidden/>
    <w:unhideWhenUsed/>
    <w:rsid w:val="004E73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731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7B6ADD"/>
    <w:rPr>
      <w:sz w:val="18"/>
      <w:szCs w:val="18"/>
    </w:rPr>
  </w:style>
  <w:style w:type="paragraph" w:styleId="ab">
    <w:name w:val="annotation text"/>
    <w:basedOn w:val="a"/>
    <w:link w:val="ac"/>
    <w:uiPriority w:val="99"/>
    <w:semiHidden/>
    <w:unhideWhenUsed/>
    <w:rsid w:val="007B6ADD"/>
    <w:pPr>
      <w:jc w:val="left"/>
    </w:pPr>
  </w:style>
  <w:style w:type="character" w:customStyle="1" w:styleId="ac">
    <w:name w:val="コメント文字列 (文字)"/>
    <w:basedOn w:val="a0"/>
    <w:link w:val="ab"/>
    <w:uiPriority w:val="99"/>
    <w:semiHidden/>
    <w:rsid w:val="007B6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1121</TotalTime>
  <Pages>3</Pages>
  <Words>333</Words>
  <Characters>1899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黒岩　悠地（流通・貿易課）</cp:lastModifiedBy>
  <cp:revision>121</cp:revision>
  <cp:lastPrinted>2024-05-07T04:14:00Z</cp:lastPrinted>
  <dcterms:created xsi:type="dcterms:W3CDTF">2020-05-21T07:25:00Z</dcterms:created>
  <dcterms:modified xsi:type="dcterms:W3CDTF">2026-08-10T07:39:00Z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