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F1C7" w14:textId="77777777" w:rsidR="004F58DF" w:rsidRPr="004F58DF" w:rsidRDefault="004F58DF" w:rsidP="004F58DF">
      <w:pPr>
        <w:rPr>
          <w:rFonts w:hAnsi="ＭＳ 明朝"/>
        </w:rPr>
      </w:pPr>
      <w:r w:rsidRPr="004F58DF">
        <w:rPr>
          <w:rFonts w:hAnsi="ＭＳ 明朝" w:hint="eastAsia"/>
        </w:rPr>
        <w:t>次のとおり条件付一般競争入札を行います。</w:t>
      </w:r>
    </w:p>
    <w:p w14:paraId="28BD4220" w14:textId="6ECF0783" w:rsidR="004F58DF" w:rsidRPr="003D5669" w:rsidRDefault="004F58DF" w:rsidP="004F58DF">
      <w:pPr>
        <w:ind w:firstLineChars="100" w:firstLine="259"/>
        <w:rPr>
          <w:rFonts w:hAnsi="ＭＳ 明朝"/>
          <w:color w:val="0000CC"/>
        </w:rPr>
      </w:pPr>
      <w:r w:rsidRPr="003D5669">
        <w:rPr>
          <w:rFonts w:hAnsi="ＭＳ 明朝" w:hint="eastAsia"/>
          <w:color w:val="0000CC"/>
        </w:rPr>
        <w:t>令和</w:t>
      </w:r>
      <w:r w:rsidR="003C6587" w:rsidRPr="003D5669">
        <w:rPr>
          <w:rFonts w:hAnsi="ＭＳ 明朝" w:hint="eastAsia"/>
          <w:color w:val="0000CC"/>
        </w:rPr>
        <w:t>７</w:t>
      </w:r>
      <w:r w:rsidRPr="003D5669">
        <w:rPr>
          <w:rFonts w:hAnsi="ＭＳ 明朝" w:hint="eastAsia"/>
          <w:color w:val="0000CC"/>
        </w:rPr>
        <w:t>年</w:t>
      </w:r>
      <w:r w:rsidR="003D5669" w:rsidRPr="003D5669">
        <w:rPr>
          <w:rFonts w:hAnsi="ＭＳ 明朝" w:hint="eastAsia"/>
          <w:color w:val="0000CC"/>
        </w:rPr>
        <w:t>１１</w:t>
      </w:r>
      <w:r w:rsidRPr="003D5669">
        <w:rPr>
          <w:rFonts w:hAnsi="ＭＳ 明朝" w:hint="eastAsia"/>
          <w:color w:val="0000CC"/>
        </w:rPr>
        <w:t>月</w:t>
      </w:r>
      <w:r w:rsidR="003D5669" w:rsidRPr="003D5669">
        <w:rPr>
          <w:rFonts w:hAnsi="ＭＳ 明朝" w:hint="eastAsia"/>
          <w:color w:val="0000CC"/>
        </w:rPr>
        <w:t>７</w:t>
      </w:r>
      <w:r w:rsidRPr="003D5669">
        <w:rPr>
          <w:rFonts w:hAnsi="ＭＳ 明朝" w:hint="eastAsia"/>
          <w:color w:val="0000CC"/>
        </w:rPr>
        <w:t>日</w:t>
      </w:r>
    </w:p>
    <w:p w14:paraId="32C7C160" w14:textId="497F0030" w:rsidR="004F58DF" w:rsidRDefault="004F58DF" w:rsidP="004F58DF">
      <w:pPr>
        <w:wordWrap w:val="0"/>
        <w:jc w:val="right"/>
        <w:rPr>
          <w:rFonts w:hAnsi="ＭＳ 明朝"/>
        </w:rPr>
      </w:pPr>
      <w:r w:rsidRPr="004F58DF">
        <w:rPr>
          <w:rFonts w:hAnsi="ＭＳ 明朝" w:hint="eastAsia"/>
        </w:rPr>
        <w:t>収支等命令者</w:t>
      </w:r>
      <w:r>
        <w:rPr>
          <w:rFonts w:hAnsi="ＭＳ 明朝" w:hint="eastAsia"/>
        </w:rPr>
        <w:t xml:space="preserve">　　　　　　　　　　　　　　　　　　</w:t>
      </w:r>
    </w:p>
    <w:p w14:paraId="755955CE" w14:textId="04A08D8C" w:rsidR="004F58DF" w:rsidRDefault="004F58DF" w:rsidP="003C6587">
      <w:pPr>
        <w:wordWrap w:val="0"/>
        <w:jc w:val="right"/>
        <w:rPr>
          <w:rFonts w:hAnsi="ＭＳ 明朝"/>
        </w:rPr>
      </w:pPr>
      <w:r>
        <w:rPr>
          <w:rFonts w:hAnsi="ＭＳ 明朝" w:hint="eastAsia"/>
        </w:rPr>
        <w:t>佐賀県</w:t>
      </w:r>
      <w:r w:rsidR="003C6587">
        <w:rPr>
          <w:rFonts w:hAnsi="ＭＳ 明朝" w:hint="eastAsia"/>
        </w:rPr>
        <w:t>県民環境部脱炭素社会推進課長　上田　裕介</w:t>
      </w:r>
      <w:r>
        <w:rPr>
          <w:rFonts w:hAnsi="ＭＳ 明朝" w:hint="eastAsia"/>
        </w:rPr>
        <w:t xml:space="preserve">　</w:t>
      </w:r>
    </w:p>
    <w:p w14:paraId="551D8B39" w14:textId="77777777" w:rsidR="003C6587" w:rsidRPr="004F58DF" w:rsidRDefault="003C6587" w:rsidP="003C6587">
      <w:pPr>
        <w:jc w:val="right"/>
        <w:rPr>
          <w:rFonts w:hAnsi="ＭＳ 明朝"/>
        </w:rPr>
      </w:pPr>
    </w:p>
    <w:p w14:paraId="1F93EBA4" w14:textId="77777777" w:rsidR="004F58DF" w:rsidRPr="004F58DF" w:rsidRDefault="004F58DF" w:rsidP="004F58DF">
      <w:pPr>
        <w:rPr>
          <w:rFonts w:hAnsi="ＭＳ 明朝"/>
        </w:rPr>
      </w:pPr>
      <w:r w:rsidRPr="004F58DF">
        <w:rPr>
          <w:rFonts w:hAnsi="ＭＳ 明朝" w:hint="eastAsia"/>
        </w:rPr>
        <w:t>１ 競争入札に付する事項</w:t>
      </w:r>
    </w:p>
    <w:p w14:paraId="08C3A5AF" w14:textId="72D096CB" w:rsidR="004F58DF" w:rsidRPr="004F58DF" w:rsidRDefault="004F58DF" w:rsidP="004F58DF">
      <w:pPr>
        <w:rPr>
          <w:rFonts w:hAnsi="ＭＳ 明朝"/>
        </w:rPr>
      </w:pPr>
      <w:r w:rsidRPr="004F58DF">
        <w:rPr>
          <w:rFonts w:hAnsi="ＭＳ 明朝" w:hint="eastAsia"/>
        </w:rPr>
        <w:t xml:space="preserve">（１） 品名 </w:t>
      </w:r>
      <w:r>
        <w:rPr>
          <w:rFonts w:hAnsi="ＭＳ 明朝" w:hint="eastAsia"/>
        </w:rPr>
        <w:t xml:space="preserve">　　　　</w:t>
      </w:r>
      <w:r w:rsidR="005B4FF7">
        <w:rPr>
          <w:rFonts w:hAnsi="ＭＳ 明朝" w:hint="eastAsia"/>
        </w:rPr>
        <w:t xml:space="preserve">PLA </w:t>
      </w:r>
      <w:proofErr w:type="spellStart"/>
      <w:r w:rsidR="005B4FF7">
        <w:rPr>
          <w:rFonts w:hAnsi="ＭＳ 明朝" w:hint="eastAsia"/>
        </w:rPr>
        <w:t>PLA</w:t>
      </w:r>
      <w:proofErr w:type="spellEnd"/>
      <w:r w:rsidR="003C6587" w:rsidRPr="003C6587">
        <w:rPr>
          <w:rFonts w:hAnsi="ＭＳ 明朝" w:hint="eastAsia"/>
        </w:rPr>
        <w:t>厨房機材等物品</w:t>
      </w:r>
    </w:p>
    <w:p w14:paraId="54B7E4E8" w14:textId="0ADA328A" w:rsidR="004F58DF" w:rsidRPr="004F58DF" w:rsidRDefault="004F58DF" w:rsidP="00AD07D1">
      <w:pPr>
        <w:tabs>
          <w:tab w:val="left" w:pos="8029"/>
        </w:tabs>
        <w:rPr>
          <w:rFonts w:hAnsi="ＭＳ 明朝"/>
        </w:rPr>
      </w:pPr>
      <w:r w:rsidRPr="004F58DF">
        <w:rPr>
          <w:rFonts w:hAnsi="ＭＳ 明朝" w:hint="eastAsia"/>
        </w:rPr>
        <w:t xml:space="preserve">（２） 入札条件等 </w:t>
      </w:r>
      <w:r>
        <w:rPr>
          <w:rFonts w:hAnsi="ＭＳ 明朝" w:hint="eastAsia"/>
        </w:rPr>
        <w:t xml:space="preserve">　</w:t>
      </w:r>
      <w:r w:rsidRPr="004F58DF">
        <w:rPr>
          <w:rFonts w:hAnsi="ＭＳ 明朝" w:hint="eastAsia"/>
        </w:rPr>
        <w:t>入札条件書による</w:t>
      </w:r>
      <w:r w:rsidR="00AD07D1">
        <w:rPr>
          <w:rFonts w:hAnsi="ＭＳ 明朝"/>
        </w:rPr>
        <w:tab/>
      </w:r>
    </w:p>
    <w:p w14:paraId="2DD56E90" w14:textId="07844D35" w:rsidR="004F58DF" w:rsidRPr="004F58DF" w:rsidRDefault="004F58DF" w:rsidP="004F58DF">
      <w:pPr>
        <w:rPr>
          <w:rFonts w:hAnsi="ＭＳ 明朝"/>
        </w:rPr>
      </w:pPr>
      <w:r w:rsidRPr="004F58DF">
        <w:rPr>
          <w:rFonts w:hAnsi="ＭＳ 明朝" w:hint="eastAsia"/>
        </w:rPr>
        <w:t xml:space="preserve">（３） 納入期限 </w:t>
      </w:r>
      <w:r>
        <w:rPr>
          <w:rFonts w:hAnsi="ＭＳ 明朝" w:hint="eastAsia"/>
        </w:rPr>
        <w:t xml:space="preserve">　　</w:t>
      </w:r>
      <w:r w:rsidRPr="003D5669">
        <w:rPr>
          <w:rFonts w:hAnsi="ＭＳ 明朝" w:hint="eastAsia"/>
          <w:color w:val="0000CC"/>
        </w:rPr>
        <w:t>令和</w:t>
      </w:r>
      <w:r w:rsidR="003C6587" w:rsidRPr="003D5669">
        <w:rPr>
          <w:rFonts w:hAnsi="ＭＳ 明朝" w:hint="eastAsia"/>
          <w:color w:val="0000CC"/>
        </w:rPr>
        <w:t>８</w:t>
      </w:r>
      <w:r w:rsidRPr="003D5669">
        <w:rPr>
          <w:rFonts w:hAnsi="ＭＳ 明朝" w:hint="eastAsia"/>
          <w:color w:val="0000CC"/>
        </w:rPr>
        <w:t>年３月</w:t>
      </w:r>
      <w:r w:rsidR="003C6587" w:rsidRPr="003D5669">
        <w:rPr>
          <w:rFonts w:hAnsi="ＭＳ 明朝" w:hint="eastAsia"/>
          <w:color w:val="0000CC"/>
        </w:rPr>
        <w:t>１３</w:t>
      </w:r>
      <w:r w:rsidRPr="003D5669">
        <w:rPr>
          <w:rFonts w:hAnsi="ＭＳ 明朝" w:hint="eastAsia"/>
          <w:color w:val="0000CC"/>
        </w:rPr>
        <w:t>日</w:t>
      </w:r>
      <w:r w:rsidRPr="004F58DF">
        <w:rPr>
          <w:rFonts w:hAnsi="ＭＳ 明朝" w:hint="eastAsia"/>
        </w:rPr>
        <w:t>（</w:t>
      </w:r>
      <w:r>
        <w:rPr>
          <w:rFonts w:hAnsi="ＭＳ 明朝" w:hint="eastAsia"/>
        </w:rPr>
        <w:t>金</w:t>
      </w:r>
      <w:r w:rsidRPr="004F58DF">
        <w:rPr>
          <w:rFonts w:hAnsi="ＭＳ 明朝" w:hint="eastAsia"/>
        </w:rPr>
        <w:t>曜日）</w:t>
      </w:r>
    </w:p>
    <w:p w14:paraId="6FFF5709" w14:textId="331636B2" w:rsidR="004F58DF" w:rsidRDefault="004F58DF" w:rsidP="004F58DF">
      <w:pPr>
        <w:rPr>
          <w:rFonts w:hAnsi="ＭＳ 明朝"/>
        </w:rPr>
      </w:pPr>
      <w:r w:rsidRPr="004F58DF">
        <w:rPr>
          <w:rFonts w:hAnsi="ＭＳ 明朝" w:hint="eastAsia"/>
        </w:rPr>
        <w:t xml:space="preserve">（４） 納入場所 </w:t>
      </w:r>
      <w:r>
        <w:rPr>
          <w:rFonts w:hAnsi="ＭＳ 明朝" w:hint="eastAsia"/>
        </w:rPr>
        <w:t xml:space="preserve">　　</w:t>
      </w:r>
      <w:r w:rsidR="003C6587">
        <w:rPr>
          <w:rFonts w:hAnsi="ＭＳ 明朝" w:hint="eastAsia"/>
        </w:rPr>
        <w:t>世界海洋プラスチックプランニングセンター</w:t>
      </w:r>
    </w:p>
    <w:p w14:paraId="712213C9" w14:textId="77777777" w:rsidR="004F58DF" w:rsidRPr="004F58DF" w:rsidRDefault="004F58DF" w:rsidP="004F58DF">
      <w:pPr>
        <w:rPr>
          <w:rFonts w:hAnsi="ＭＳ 明朝"/>
        </w:rPr>
      </w:pPr>
    </w:p>
    <w:p w14:paraId="31BAF479" w14:textId="77777777" w:rsidR="004F58DF" w:rsidRPr="004F58DF" w:rsidRDefault="004F58DF" w:rsidP="004F58DF">
      <w:pPr>
        <w:rPr>
          <w:rFonts w:hAnsi="ＭＳ 明朝"/>
        </w:rPr>
      </w:pPr>
      <w:r w:rsidRPr="004F58DF">
        <w:rPr>
          <w:rFonts w:hAnsi="ＭＳ 明朝" w:hint="eastAsia"/>
        </w:rPr>
        <w:t>２ 入札に参加するために必要な資格</w:t>
      </w:r>
    </w:p>
    <w:p w14:paraId="77D3F400" w14:textId="23CCE494" w:rsidR="004F58DF" w:rsidRPr="004F58DF" w:rsidRDefault="004F58DF" w:rsidP="004F58DF">
      <w:pPr>
        <w:ind w:left="518" w:hangingChars="200" w:hanging="518"/>
        <w:rPr>
          <w:rFonts w:hAnsi="ＭＳ 明朝"/>
        </w:rPr>
      </w:pPr>
      <w:r w:rsidRPr="004F58DF">
        <w:rPr>
          <w:rFonts w:hAnsi="ＭＳ 明朝" w:hint="eastAsia"/>
        </w:rPr>
        <w:t>（１） 物品の製造、修理、購入又は賃貸借に関する競争入札に参加することのできる者の資格及び資格審査に関する規程（昭和４１年佐賀県告示第１２９号）第１条の規定に基づく入札参加資格を、入札書の提出期限の時点で有すること。</w:t>
      </w:r>
    </w:p>
    <w:p w14:paraId="2B98DB1E" w14:textId="21F8CA93" w:rsidR="004F58DF" w:rsidRPr="004F58DF" w:rsidRDefault="004F58DF" w:rsidP="004F58DF">
      <w:pPr>
        <w:ind w:left="518" w:hangingChars="200" w:hanging="518"/>
        <w:rPr>
          <w:rFonts w:hAnsi="ＭＳ 明朝"/>
        </w:rPr>
      </w:pPr>
      <w:r w:rsidRPr="004F58DF">
        <w:rPr>
          <w:rFonts w:hAnsi="ＭＳ 明朝" w:hint="eastAsia"/>
        </w:rPr>
        <w:t>（２） 県内企業（県内に本店を有する。県内に支店等を有し、かつ県内従業員比率が５０％以上又は県内従業員数５０人以上。又は誘致企業。国等による障害者就労施設等からの物品等の調達の推進等に関する法律第２条第４項に規定する「障害者就労施設等」（県内に所在する者に限る））であること。</w:t>
      </w:r>
    </w:p>
    <w:p w14:paraId="221AD528" w14:textId="77777777" w:rsidR="004F58DF" w:rsidRPr="004F58DF" w:rsidRDefault="004F58DF" w:rsidP="004F58DF">
      <w:pPr>
        <w:ind w:left="518" w:hangingChars="200" w:hanging="518"/>
        <w:rPr>
          <w:rFonts w:hAnsi="ＭＳ 明朝"/>
        </w:rPr>
      </w:pPr>
      <w:r w:rsidRPr="004F58DF">
        <w:rPr>
          <w:rFonts w:hAnsi="ＭＳ 明朝" w:hint="eastAsia"/>
        </w:rPr>
        <w:t>（３） 地方自治法施行令（昭和２２年政令第１６号）第１６７条の４の規定に該当する者でないこと。</w:t>
      </w:r>
    </w:p>
    <w:p w14:paraId="3CD77462" w14:textId="608030CF" w:rsidR="004F58DF" w:rsidRPr="004F58DF" w:rsidRDefault="004F58DF" w:rsidP="004F58DF">
      <w:pPr>
        <w:ind w:left="518" w:hangingChars="200" w:hanging="518"/>
        <w:rPr>
          <w:rFonts w:hAnsi="ＭＳ 明朝"/>
        </w:rPr>
      </w:pPr>
      <w:r w:rsidRPr="004F58DF">
        <w:rPr>
          <w:rFonts w:hAnsi="ＭＳ 明朝" w:hint="eastAsia"/>
        </w:rPr>
        <w:t>（４）会社更生法（平成１４年法律第１５４号）又は民事再生法（平成１１年法律第２２５号）に基づき更生手続開始又は民事再生手続開始の申立てが</w:t>
      </w:r>
      <w:r w:rsidRPr="004F58DF">
        <w:rPr>
          <w:rFonts w:hAnsi="ＭＳ 明朝" w:hint="eastAsia"/>
        </w:rPr>
        <w:lastRenderedPageBreak/>
        <w:t>なされている者でないこと。</w:t>
      </w:r>
    </w:p>
    <w:p w14:paraId="6DDAC75B" w14:textId="3AEC15C3" w:rsidR="004F58DF" w:rsidRPr="004F58DF" w:rsidRDefault="004F58DF" w:rsidP="004F58DF">
      <w:pPr>
        <w:ind w:left="518" w:hangingChars="200" w:hanging="518"/>
        <w:rPr>
          <w:rFonts w:hAnsi="ＭＳ 明朝"/>
        </w:rPr>
      </w:pPr>
      <w:r w:rsidRPr="004F58DF">
        <w:rPr>
          <w:rFonts w:hAnsi="ＭＳ 明朝" w:hint="eastAsia"/>
        </w:rPr>
        <w:t>（５）開札の日の６か月前から開札の日までの間、金融機関等において手形又は小切手を不渡りした者でないこと。</w:t>
      </w:r>
    </w:p>
    <w:p w14:paraId="252063AD" w14:textId="0E0BB867" w:rsidR="004F58DF" w:rsidRPr="004F58DF" w:rsidRDefault="004F58DF" w:rsidP="004F58DF">
      <w:pPr>
        <w:ind w:left="518" w:hangingChars="200" w:hanging="518"/>
        <w:rPr>
          <w:rFonts w:hAnsi="ＭＳ 明朝"/>
        </w:rPr>
      </w:pPr>
      <w:r w:rsidRPr="004F58DF">
        <w:rPr>
          <w:rFonts w:hAnsi="ＭＳ 明朝" w:hint="eastAsia"/>
        </w:rPr>
        <w:t>（６）佐賀県発注の契約に係る指名停止措置若しくは入札参加資格停止措置を受けている者又は佐賀県発注の請負・委託等契約に係る入札参加一時停止措置要領に該当する者でないこと。</w:t>
      </w:r>
    </w:p>
    <w:p w14:paraId="24E3E919" w14:textId="25289887" w:rsidR="004F58DF" w:rsidRPr="004F58DF" w:rsidRDefault="004F58DF" w:rsidP="004F58DF">
      <w:pPr>
        <w:ind w:left="518" w:hangingChars="200" w:hanging="518"/>
        <w:rPr>
          <w:rFonts w:hAnsi="ＭＳ 明朝"/>
        </w:rPr>
      </w:pPr>
      <w:r w:rsidRPr="004F58DF">
        <w:rPr>
          <w:rFonts w:hAnsi="ＭＳ 明朝" w:hint="eastAsia"/>
        </w:rPr>
        <w:t>（７）自己又は自社の役員等が、次のいずれにも該当する者でないこと、及び次のイからキまでに掲げる者が、その経営に実質的に関与していないこと。</w:t>
      </w:r>
    </w:p>
    <w:p w14:paraId="721B5953" w14:textId="476632DD" w:rsidR="004F58DF" w:rsidRPr="004F58DF" w:rsidRDefault="004F58DF" w:rsidP="004F58DF">
      <w:pPr>
        <w:ind w:leftChars="200" w:left="777" w:hangingChars="100" w:hanging="259"/>
        <w:rPr>
          <w:rFonts w:hAnsi="ＭＳ 明朝"/>
        </w:rPr>
      </w:pPr>
      <w:r w:rsidRPr="004F58DF">
        <w:rPr>
          <w:rFonts w:hAnsi="ＭＳ 明朝" w:hint="eastAsia"/>
        </w:rPr>
        <w:t>ア 暴力団（暴力団員による不当な行為の防止等に関する法律（平成３年法律第７７号）第２条第２号に規定する暴力団をいう。以下同じ。）</w:t>
      </w:r>
    </w:p>
    <w:p w14:paraId="68A78B7E" w14:textId="292F3238" w:rsidR="004F58DF" w:rsidRPr="004F58DF" w:rsidRDefault="004F58DF" w:rsidP="004F58DF">
      <w:pPr>
        <w:ind w:leftChars="200" w:left="777" w:hangingChars="100" w:hanging="259"/>
        <w:rPr>
          <w:rFonts w:hAnsi="ＭＳ 明朝"/>
        </w:rPr>
      </w:pPr>
      <w:r w:rsidRPr="004F58DF">
        <w:rPr>
          <w:rFonts w:hAnsi="ＭＳ 明朝" w:hint="eastAsia"/>
        </w:rPr>
        <w:t>イ 暴力団員（暴力団員による不当な行為の防止等に関する法律第２条第６号に規定する暴力団員をいう。以下同じ。）</w:t>
      </w:r>
    </w:p>
    <w:p w14:paraId="7E9F5D00" w14:textId="77777777" w:rsidR="004F58DF" w:rsidRPr="004F58DF" w:rsidRDefault="004F58DF" w:rsidP="004F58DF">
      <w:pPr>
        <w:ind w:firstLineChars="200" w:firstLine="518"/>
        <w:rPr>
          <w:rFonts w:hAnsi="ＭＳ 明朝"/>
        </w:rPr>
      </w:pPr>
      <w:r w:rsidRPr="004F58DF">
        <w:rPr>
          <w:rFonts w:hAnsi="ＭＳ 明朝" w:hint="eastAsia"/>
        </w:rPr>
        <w:t>ウ 暴力団員でなくなった日から５年を経過しない者</w:t>
      </w:r>
    </w:p>
    <w:p w14:paraId="53825708" w14:textId="13919313" w:rsidR="004F58DF" w:rsidRPr="004F58DF" w:rsidRDefault="004F58DF" w:rsidP="004F58DF">
      <w:pPr>
        <w:ind w:leftChars="200" w:left="777" w:hangingChars="100" w:hanging="259"/>
        <w:rPr>
          <w:rFonts w:hAnsi="ＭＳ 明朝"/>
        </w:rPr>
      </w:pPr>
      <w:r w:rsidRPr="004F58DF">
        <w:rPr>
          <w:rFonts w:hAnsi="ＭＳ 明朝" w:hint="eastAsia"/>
        </w:rPr>
        <w:t>エ 自己、自社若しくは第三者の不正な利益を図る目的又は第三者に損害を与える目的をもって暴力団又は暴力団員を利用している者</w:t>
      </w:r>
    </w:p>
    <w:p w14:paraId="3BB0E422" w14:textId="49397427" w:rsidR="004F58DF" w:rsidRPr="004F58DF" w:rsidRDefault="004F58DF" w:rsidP="004F58DF">
      <w:pPr>
        <w:ind w:leftChars="200" w:left="777" w:hangingChars="100" w:hanging="259"/>
        <w:rPr>
          <w:rFonts w:hAnsi="ＭＳ 明朝"/>
        </w:rPr>
      </w:pPr>
      <w:r w:rsidRPr="004F58DF">
        <w:rPr>
          <w:rFonts w:hAnsi="ＭＳ 明朝" w:hint="eastAsia"/>
        </w:rPr>
        <w:t>オ 暴力団又は暴力団員に対して資金等を提供し、又は便宜を供与する等、直接的又は積極的に暴力団の維持運営に協力し、又は関与している者</w:t>
      </w:r>
    </w:p>
    <w:p w14:paraId="0C2CCA9D" w14:textId="77777777" w:rsidR="004F58DF" w:rsidRPr="004F58DF" w:rsidRDefault="004F58DF" w:rsidP="004F58DF">
      <w:pPr>
        <w:ind w:firstLineChars="200" w:firstLine="518"/>
        <w:rPr>
          <w:rFonts w:hAnsi="ＭＳ 明朝"/>
        </w:rPr>
      </w:pPr>
      <w:r w:rsidRPr="004F58DF">
        <w:rPr>
          <w:rFonts w:hAnsi="ＭＳ 明朝" w:hint="eastAsia"/>
        </w:rPr>
        <w:t>カ 暴力団又は暴力団員と社会的に非難されるべき関係を有している者</w:t>
      </w:r>
    </w:p>
    <w:p w14:paraId="2D65AFD8" w14:textId="77777777" w:rsidR="004F58DF" w:rsidRPr="004F58DF" w:rsidRDefault="004F58DF" w:rsidP="004F58DF">
      <w:pPr>
        <w:ind w:firstLineChars="200" w:firstLine="518"/>
        <w:rPr>
          <w:rFonts w:hAnsi="ＭＳ 明朝"/>
        </w:rPr>
      </w:pPr>
      <w:r w:rsidRPr="004F58DF">
        <w:rPr>
          <w:rFonts w:hAnsi="ＭＳ 明朝" w:hint="eastAsia"/>
        </w:rPr>
        <w:t>キ 暴力団又は暴力団員であることを知りながらこれらを利用している者</w:t>
      </w:r>
    </w:p>
    <w:p w14:paraId="41BE5B8C" w14:textId="3643CF2A" w:rsidR="00235E72" w:rsidRDefault="004F58DF" w:rsidP="004F58DF">
      <w:pPr>
        <w:rPr>
          <w:rFonts w:hAnsi="ＭＳ 明朝"/>
        </w:rPr>
      </w:pPr>
      <w:r w:rsidRPr="004F58DF">
        <w:rPr>
          <w:rFonts w:hAnsi="ＭＳ 明朝" w:hint="eastAsia"/>
        </w:rPr>
        <w:t>（８）入札参加届を提出していない者は、入札に参加できません。</w:t>
      </w:r>
    </w:p>
    <w:tbl>
      <w:tblPr>
        <w:tblStyle w:val="ae"/>
        <w:tblW w:w="0" w:type="auto"/>
        <w:tblLook w:val="04A0" w:firstRow="1" w:lastRow="0" w:firstColumn="1" w:lastColumn="0" w:noHBand="0" w:noVBand="1"/>
      </w:tblPr>
      <w:tblGrid>
        <w:gridCol w:w="9060"/>
      </w:tblGrid>
      <w:tr w:rsidR="004F58DF" w14:paraId="6C71E2DC" w14:textId="77777777" w:rsidTr="004F58DF">
        <w:tc>
          <w:tcPr>
            <w:tcW w:w="9060" w:type="dxa"/>
          </w:tcPr>
          <w:p w14:paraId="32DD2152" w14:textId="11A448AF" w:rsidR="004F58DF" w:rsidRPr="004F58DF" w:rsidRDefault="004F58DF" w:rsidP="004F58DF">
            <w:pPr>
              <w:rPr>
                <w:rFonts w:hAnsi="ＭＳ 明朝"/>
              </w:rPr>
            </w:pPr>
            <w:r w:rsidRPr="004F58DF">
              <w:rPr>
                <w:rFonts w:hAnsi="ＭＳ 明朝" w:hint="eastAsia"/>
              </w:rPr>
              <w:t>（１）の資格のない者で競争入札への参加を希望する者は、佐賀県所定の「入札参加資格認定申請書」様式に必要事項を記入のうえ</w:t>
            </w:r>
            <w:r w:rsidRPr="003D5669">
              <w:rPr>
                <w:rFonts w:hAnsi="ＭＳ 明朝" w:hint="eastAsia"/>
                <w:color w:val="0000CC"/>
              </w:rPr>
              <w:t>令和</w:t>
            </w:r>
            <w:r w:rsidR="003C6587" w:rsidRPr="003D5669">
              <w:rPr>
                <w:rFonts w:hAnsi="ＭＳ 明朝" w:hint="eastAsia"/>
                <w:color w:val="0000CC"/>
              </w:rPr>
              <w:t>７</w:t>
            </w:r>
            <w:r w:rsidRPr="003D5669">
              <w:rPr>
                <w:rFonts w:hAnsi="ＭＳ 明朝" w:hint="eastAsia"/>
                <w:color w:val="0000CC"/>
              </w:rPr>
              <w:t>年</w:t>
            </w:r>
            <w:r w:rsidR="003D5669">
              <w:rPr>
                <w:rFonts w:hAnsi="ＭＳ 明朝" w:hint="eastAsia"/>
                <w:color w:val="0000CC"/>
              </w:rPr>
              <w:t>１１</w:t>
            </w:r>
            <w:r w:rsidRPr="003D5669">
              <w:rPr>
                <w:rFonts w:hAnsi="ＭＳ 明朝" w:hint="eastAsia"/>
                <w:color w:val="0000CC"/>
              </w:rPr>
              <w:t>月</w:t>
            </w:r>
            <w:r w:rsidR="00940D07" w:rsidRPr="003D5669">
              <w:rPr>
                <w:rFonts w:hAnsi="ＭＳ 明朝" w:hint="eastAsia"/>
                <w:color w:val="0000CC"/>
              </w:rPr>
              <w:t>１</w:t>
            </w:r>
            <w:r w:rsidR="003D5669">
              <w:rPr>
                <w:rFonts w:hAnsi="ＭＳ 明朝" w:hint="eastAsia"/>
                <w:color w:val="0000CC"/>
              </w:rPr>
              <w:t>７</w:t>
            </w:r>
            <w:r w:rsidRPr="003D5669">
              <w:rPr>
                <w:rFonts w:hAnsi="ＭＳ 明朝" w:hint="eastAsia"/>
                <w:color w:val="0000CC"/>
              </w:rPr>
              <w:t>日（</w:t>
            </w:r>
            <w:r w:rsidR="00940D07" w:rsidRPr="003D5669">
              <w:rPr>
                <w:rFonts w:hAnsi="ＭＳ 明朝" w:hint="eastAsia"/>
                <w:color w:val="0000CC"/>
              </w:rPr>
              <w:t>月</w:t>
            </w:r>
            <w:r w:rsidRPr="003D5669">
              <w:rPr>
                <w:rFonts w:hAnsi="ＭＳ 明朝" w:hint="eastAsia"/>
                <w:color w:val="0000CC"/>
              </w:rPr>
              <w:t>曜日）14 時</w:t>
            </w:r>
            <w:r w:rsidRPr="004F58DF">
              <w:rPr>
                <w:rFonts w:hAnsi="ＭＳ 明朝" w:hint="eastAsia"/>
              </w:rPr>
              <w:t>までに直接持参して提出すること。</w:t>
            </w:r>
          </w:p>
          <w:p w14:paraId="68541516" w14:textId="77777777" w:rsidR="004F58DF" w:rsidRPr="004F58DF" w:rsidRDefault="004F58DF" w:rsidP="004F58DF">
            <w:pPr>
              <w:rPr>
                <w:rFonts w:hAnsi="ＭＳ 明朝"/>
              </w:rPr>
            </w:pPr>
            <w:r w:rsidRPr="004F58DF">
              <w:rPr>
                <w:rFonts w:hAnsi="ＭＳ 明朝" w:hint="eastAsia"/>
              </w:rPr>
              <w:t>① 入札参加資格認定審査を担当する部局の名称及び申請書の提出場所</w:t>
            </w:r>
          </w:p>
          <w:p w14:paraId="7CB9E613" w14:textId="589FD767" w:rsidR="004F58DF" w:rsidRPr="004F58DF" w:rsidRDefault="003C6587" w:rsidP="004F58DF">
            <w:pPr>
              <w:ind w:firstLineChars="200" w:firstLine="518"/>
              <w:rPr>
                <w:rFonts w:hAnsi="ＭＳ 明朝"/>
              </w:rPr>
            </w:pPr>
            <w:r>
              <w:rPr>
                <w:rFonts w:hAnsi="ＭＳ 明朝" w:hint="eastAsia"/>
              </w:rPr>
              <w:lastRenderedPageBreak/>
              <w:t>〒</w:t>
            </w:r>
            <w:r w:rsidR="004F58DF" w:rsidRPr="004F58DF">
              <w:rPr>
                <w:rFonts w:hAnsi="ＭＳ 明朝" w:hint="eastAsia"/>
              </w:rPr>
              <w:t>840-8570 佐賀県佐賀市城内一丁目1 番59 号</w:t>
            </w:r>
          </w:p>
          <w:p w14:paraId="02BC5520" w14:textId="77777777" w:rsidR="004F58DF" w:rsidRPr="004F58DF" w:rsidRDefault="004F58DF" w:rsidP="004F58DF">
            <w:pPr>
              <w:ind w:firstLineChars="200" w:firstLine="518"/>
              <w:rPr>
                <w:rFonts w:hAnsi="ＭＳ 明朝"/>
              </w:rPr>
            </w:pPr>
            <w:r w:rsidRPr="004F58DF">
              <w:rPr>
                <w:rFonts w:hAnsi="ＭＳ 明朝" w:hint="eastAsia"/>
              </w:rPr>
              <w:t>佐賀県出納局総務事務センター用度・車両担当</w:t>
            </w:r>
          </w:p>
          <w:p w14:paraId="0E1A6799" w14:textId="77777777" w:rsidR="004F58DF" w:rsidRPr="004F58DF" w:rsidRDefault="004F58DF" w:rsidP="004F58DF">
            <w:pPr>
              <w:ind w:firstLineChars="200" w:firstLine="518"/>
              <w:rPr>
                <w:rFonts w:hAnsi="ＭＳ 明朝"/>
              </w:rPr>
            </w:pPr>
            <w:r w:rsidRPr="004F58DF">
              <w:rPr>
                <w:rFonts w:hAnsi="ＭＳ 明朝" w:hint="eastAsia"/>
              </w:rPr>
              <w:t>電話0952-25-7194 E-mail: soumujimu@pref.saga.lg.jp</w:t>
            </w:r>
          </w:p>
          <w:p w14:paraId="26050A30" w14:textId="77777777" w:rsidR="004F58DF" w:rsidRPr="004F58DF" w:rsidRDefault="004F58DF" w:rsidP="004F58DF">
            <w:pPr>
              <w:rPr>
                <w:rFonts w:hAnsi="ＭＳ 明朝"/>
              </w:rPr>
            </w:pPr>
            <w:r w:rsidRPr="004F58DF">
              <w:rPr>
                <w:rFonts w:hAnsi="ＭＳ 明朝" w:hint="eastAsia"/>
              </w:rPr>
              <w:t>② 申請書様式の入手先</w:t>
            </w:r>
          </w:p>
          <w:p w14:paraId="2A64A75C" w14:textId="77777777" w:rsidR="004F58DF" w:rsidRDefault="004F58DF" w:rsidP="004F58DF">
            <w:pPr>
              <w:ind w:firstLineChars="200" w:firstLine="518"/>
              <w:rPr>
                <w:rFonts w:hAnsi="ＭＳ 明朝"/>
              </w:rPr>
            </w:pPr>
            <w:r w:rsidRPr="004F58DF">
              <w:rPr>
                <w:rFonts w:hAnsi="ＭＳ 明朝" w:hint="eastAsia"/>
              </w:rPr>
              <w:t>総務事務センター用度・車両担当又は佐賀県ホーム</w:t>
            </w:r>
            <w:r>
              <w:rPr>
                <w:rFonts w:hAnsi="ＭＳ 明朝" w:hint="eastAsia"/>
              </w:rPr>
              <w:t>ぺージ</w:t>
            </w:r>
          </w:p>
          <w:p w14:paraId="78F8661A" w14:textId="21C3F0C5" w:rsidR="004F58DF" w:rsidRPr="004F58DF" w:rsidRDefault="004F58DF" w:rsidP="004F58DF">
            <w:pPr>
              <w:ind w:firstLineChars="100" w:firstLine="259"/>
              <w:rPr>
                <w:rFonts w:hAnsi="ＭＳ 明朝"/>
              </w:rPr>
            </w:pPr>
            <w:r w:rsidRPr="004F58DF">
              <w:rPr>
                <w:rFonts w:hAnsi="ＭＳ 明朝" w:hint="eastAsia"/>
              </w:rPr>
              <w:t>(</w:t>
            </w:r>
            <w:hyperlink r:id="rId8" w:history="1">
              <w:r w:rsidR="002D069A" w:rsidRPr="00E0513A">
                <w:rPr>
                  <w:rStyle w:val="a4"/>
                  <w:rFonts w:hAnsi="ＭＳ 明朝" w:hint="eastAsia"/>
                </w:rPr>
                <w:t>https://www.pref.saga.lg.jp/kiji00326503/index.html</w:t>
              </w:r>
            </w:hyperlink>
            <w:r w:rsidRPr="004F58DF">
              <w:rPr>
                <w:rFonts w:hAnsi="ＭＳ 明朝" w:hint="eastAsia"/>
              </w:rPr>
              <w:t>)</w:t>
            </w:r>
          </w:p>
        </w:tc>
      </w:tr>
    </w:tbl>
    <w:p w14:paraId="5E10B20E" w14:textId="77777777" w:rsidR="004F58DF" w:rsidRDefault="004F58DF" w:rsidP="004F58DF">
      <w:pPr>
        <w:rPr>
          <w:rFonts w:hAnsi="ＭＳ 明朝"/>
        </w:rPr>
      </w:pPr>
    </w:p>
    <w:p w14:paraId="7D5CCAAE" w14:textId="2700A041" w:rsidR="004F58DF" w:rsidRPr="004F58DF" w:rsidRDefault="004F58DF" w:rsidP="004F58DF">
      <w:pPr>
        <w:rPr>
          <w:rFonts w:hAnsi="ＭＳ 明朝"/>
        </w:rPr>
      </w:pPr>
      <w:r w:rsidRPr="004F58DF">
        <w:rPr>
          <w:rFonts w:hAnsi="ＭＳ 明朝" w:hint="eastAsia"/>
        </w:rPr>
        <w:t>３ 入札者に求められる義務</w:t>
      </w:r>
    </w:p>
    <w:p w14:paraId="6717F81E" w14:textId="1768C3CC" w:rsidR="004F58DF" w:rsidRPr="004F58DF" w:rsidRDefault="004F58DF" w:rsidP="004F58DF">
      <w:pPr>
        <w:ind w:firstLineChars="100" w:firstLine="259"/>
        <w:rPr>
          <w:rFonts w:hAnsi="ＭＳ 明朝"/>
        </w:rPr>
      </w:pPr>
      <w:r w:rsidRPr="004F58DF">
        <w:rPr>
          <w:rFonts w:hAnsi="ＭＳ 明朝" w:hint="eastAsia"/>
        </w:rPr>
        <w:t>入札に参加しようとする者は、別添「入札参加届</w:t>
      </w:r>
      <w:r w:rsidR="00AD07D1">
        <w:rPr>
          <w:rFonts w:hAnsi="ＭＳ 明朝" w:hint="eastAsia"/>
        </w:rPr>
        <w:t>（様式第1号）</w:t>
      </w:r>
      <w:r w:rsidRPr="004F58DF">
        <w:rPr>
          <w:rFonts w:hAnsi="ＭＳ 明朝" w:hint="eastAsia"/>
        </w:rPr>
        <w:t>」及び「営業概要書</w:t>
      </w:r>
      <w:r w:rsidR="00AD07D1">
        <w:rPr>
          <w:rFonts w:hAnsi="ＭＳ 明朝" w:hint="eastAsia"/>
        </w:rPr>
        <w:t>（様式第２号）</w:t>
      </w:r>
      <w:r w:rsidRPr="004F58DF">
        <w:rPr>
          <w:rFonts w:hAnsi="ＭＳ 明朝" w:hint="eastAsia"/>
        </w:rPr>
        <w:t>」を</w:t>
      </w:r>
      <w:r w:rsidRPr="003D5669">
        <w:rPr>
          <w:rFonts w:hAnsi="ＭＳ 明朝" w:hint="eastAsia"/>
          <w:color w:val="0000CC"/>
        </w:rPr>
        <w:t>令和</w:t>
      </w:r>
      <w:r w:rsidR="003C6587" w:rsidRPr="003D5669">
        <w:rPr>
          <w:rFonts w:hAnsi="ＭＳ 明朝" w:hint="eastAsia"/>
          <w:color w:val="0000CC"/>
        </w:rPr>
        <w:t>７</w:t>
      </w:r>
      <w:r w:rsidRPr="003D5669">
        <w:rPr>
          <w:rFonts w:hAnsi="ＭＳ 明朝" w:hint="eastAsia"/>
          <w:color w:val="0000CC"/>
        </w:rPr>
        <w:t>年</w:t>
      </w:r>
      <w:r w:rsidR="009B3862">
        <w:rPr>
          <w:rFonts w:hAnsi="ＭＳ 明朝" w:hint="eastAsia"/>
          <w:color w:val="0000CC"/>
        </w:rPr>
        <w:t>１１</w:t>
      </w:r>
      <w:r w:rsidRPr="003D5669">
        <w:rPr>
          <w:rFonts w:hAnsi="ＭＳ 明朝" w:hint="eastAsia"/>
          <w:color w:val="0000CC"/>
        </w:rPr>
        <w:t>月</w:t>
      </w:r>
      <w:r w:rsidR="009B3862">
        <w:rPr>
          <w:rFonts w:hAnsi="ＭＳ 明朝" w:hint="eastAsia"/>
          <w:color w:val="0000CC"/>
        </w:rPr>
        <w:t>１８</w:t>
      </w:r>
      <w:r w:rsidRPr="003D5669">
        <w:rPr>
          <w:rFonts w:hAnsi="ＭＳ 明朝" w:hint="eastAsia"/>
          <w:color w:val="0000CC"/>
        </w:rPr>
        <w:t>日（</w:t>
      </w:r>
      <w:r w:rsidR="003C6587" w:rsidRPr="003D5669">
        <w:rPr>
          <w:rFonts w:hAnsi="ＭＳ 明朝" w:hint="eastAsia"/>
          <w:color w:val="0000CC"/>
        </w:rPr>
        <w:t>火</w:t>
      </w:r>
      <w:r w:rsidRPr="003D5669">
        <w:rPr>
          <w:rFonts w:hAnsi="ＭＳ 明朝" w:hint="eastAsia"/>
          <w:color w:val="0000CC"/>
        </w:rPr>
        <w:t>曜日）14 時</w:t>
      </w:r>
      <w:r w:rsidRPr="004F58DF">
        <w:rPr>
          <w:rFonts w:hAnsi="ＭＳ 明朝" w:hint="eastAsia"/>
        </w:rPr>
        <w:t>までに</w:t>
      </w:r>
      <w:r w:rsidR="003C6587">
        <w:rPr>
          <w:rFonts w:hAnsi="ＭＳ 明朝" w:hint="eastAsia"/>
        </w:rPr>
        <w:t>脱炭素社会</w:t>
      </w:r>
      <w:r>
        <w:rPr>
          <w:rFonts w:hAnsi="ＭＳ 明朝" w:hint="eastAsia"/>
        </w:rPr>
        <w:t>推進課</w:t>
      </w:r>
      <w:r w:rsidRPr="004F58DF">
        <w:rPr>
          <w:rFonts w:hAnsi="ＭＳ 明朝" w:hint="eastAsia"/>
        </w:rPr>
        <w:t>に持参又は郵送（同日時必着）してください。</w:t>
      </w:r>
    </w:p>
    <w:p w14:paraId="30DFC3C8" w14:textId="494496DA" w:rsidR="004F58DF" w:rsidRDefault="004F58DF" w:rsidP="004F58DF">
      <w:pPr>
        <w:ind w:firstLineChars="100" w:firstLine="259"/>
        <w:rPr>
          <w:rFonts w:hAnsi="ＭＳ 明朝"/>
        </w:rPr>
      </w:pPr>
      <w:r w:rsidRPr="004F58DF">
        <w:rPr>
          <w:rFonts w:hAnsi="ＭＳ 明朝" w:hint="eastAsia"/>
        </w:rPr>
        <w:t>なお、「入札参加届」等を提出した後、入札に参加しないこととした場合は、理由を記入した辞退届を書面で提出してください。</w:t>
      </w:r>
    </w:p>
    <w:p w14:paraId="282372D3" w14:textId="77777777" w:rsidR="004F58DF" w:rsidRPr="004F58DF" w:rsidRDefault="004F58DF" w:rsidP="004F58DF">
      <w:pPr>
        <w:rPr>
          <w:rFonts w:hAnsi="ＭＳ 明朝"/>
        </w:rPr>
      </w:pPr>
    </w:p>
    <w:p w14:paraId="13668C47" w14:textId="77777777" w:rsidR="004F58DF" w:rsidRPr="004F58DF" w:rsidRDefault="004F58DF" w:rsidP="004F58DF">
      <w:pPr>
        <w:rPr>
          <w:rFonts w:hAnsi="ＭＳ 明朝"/>
        </w:rPr>
      </w:pPr>
      <w:r w:rsidRPr="004F58DF">
        <w:rPr>
          <w:rFonts w:hAnsi="ＭＳ 明朝" w:hint="eastAsia"/>
        </w:rPr>
        <w:t>４ 入札日時及び入札場所等</w:t>
      </w:r>
    </w:p>
    <w:p w14:paraId="6020313E" w14:textId="2F676CC7" w:rsidR="004F58DF" w:rsidRPr="003D5669" w:rsidRDefault="004F58DF" w:rsidP="004F58DF">
      <w:pPr>
        <w:rPr>
          <w:rFonts w:hAnsi="ＭＳ 明朝"/>
          <w:color w:val="0000CC"/>
        </w:rPr>
      </w:pPr>
      <w:r w:rsidRPr="004F58DF">
        <w:rPr>
          <w:rFonts w:hAnsi="ＭＳ 明朝" w:hint="eastAsia"/>
        </w:rPr>
        <w:t xml:space="preserve">（１）日 時 </w:t>
      </w:r>
      <w:r w:rsidRPr="003D5669">
        <w:rPr>
          <w:rFonts w:hAnsi="ＭＳ 明朝" w:hint="eastAsia"/>
          <w:color w:val="0000CC"/>
        </w:rPr>
        <w:t>令和</w:t>
      </w:r>
      <w:r w:rsidR="003C6587" w:rsidRPr="003D5669">
        <w:rPr>
          <w:rFonts w:hAnsi="ＭＳ 明朝" w:hint="eastAsia"/>
          <w:color w:val="0000CC"/>
        </w:rPr>
        <w:t>７</w:t>
      </w:r>
      <w:r w:rsidRPr="003D5669">
        <w:rPr>
          <w:rFonts w:hAnsi="ＭＳ 明朝" w:hint="eastAsia"/>
          <w:color w:val="0000CC"/>
        </w:rPr>
        <w:t>年</w:t>
      </w:r>
      <w:r w:rsidR="009B3862">
        <w:rPr>
          <w:rFonts w:hAnsi="ＭＳ 明朝" w:hint="eastAsia"/>
          <w:color w:val="0000CC"/>
        </w:rPr>
        <w:t>１１</w:t>
      </w:r>
      <w:r w:rsidRPr="003D5669">
        <w:rPr>
          <w:rFonts w:hAnsi="ＭＳ 明朝" w:hint="eastAsia"/>
          <w:color w:val="0000CC"/>
        </w:rPr>
        <w:t>月</w:t>
      </w:r>
      <w:r w:rsidR="009B3862">
        <w:rPr>
          <w:rFonts w:hAnsi="ＭＳ 明朝" w:hint="eastAsia"/>
          <w:color w:val="0000CC"/>
        </w:rPr>
        <w:t>２１</w:t>
      </w:r>
      <w:r w:rsidRPr="003D5669">
        <w:rPr>
          <w:rFonts w:hAnsi="ＭＳ 明朝" w:hint="eastAsia"/>
          <w:color w:val="0000CC"/>
        </w:rPr>
        <w:t>日（</w:t>
      </w:r>
      <w:r w:rsidR="00842107" w:rsidRPr="003D5669">
        <w:rPr>
          <w:rFonts w:hAnsi="ＭＳ 明朝" w:hint="eastAsia"/>
          <w:color w:val="0000CC"/>
        </w:rPr>
        <w:t>金</w:t>
      </w:r>
      <w:r w:rsidRPr="003D5669">
        <w:rPr>
          <w:rFonts w:hAnsi="ＭＳ 明朝" w:hint="eastAsia"/>
          <w:color w:val="0000CC"/>
        </w:rPr>
        <w:t>曜日） 10 時</w:t>
      </w:r>
      <w:r w:rsidR="00842107" w:rsidRPr="003D5669">
        <w:rPr>
          <w:rFonts w:hAnsi="ＭＳ 明朝" w:hint="eastAsia"/>
          <w:color w:val="0000CC"/>
        </w:rPr>
        <w:t>0</w:t>
      </w:r>
      <w:r w:rsidRPr="003D5669">
        <w:rPr>
          <w:rFonts w:hAnsi="ＭＳ 明朝" w:hint="eastAsia"/>
          <w:color w:val="0000CC"/>
        </w:rPr>
        <w:t>0 分</w:t>
      </w:r>
    </w:p>
    <w:p w14:paraId="4E0E133B" w14:textId="77777777" w:rsidR="004F58DF" w:rsidRPr="004F58DF" w:rsidRDefault="004F58DF" w:rsidP="004F58DF">
      <w:pPr>
        <w:rPr>
          <w:rFonts w:hAnsi="ＭＳ 明朝"/>
        </w:rPr>
      </w:pPr>
      <w:r w:rsidRPr="004F58DF">
        <w:rPr>
          <w:rFonts w:hAnsi="ＭＳ 明朝" w:hint="eastAsia"/>
        </w:rPr>
        <w:t>（２）場 所 佐賀県佐賀市城内一丁目１番５９号</w:t>
      </w:r>
    </w:p>
    <w:p w14:paraId="0D049401" w14:textId="13A30CFB" w:rsidR="004F58DF" w:rsidRPr="004F58DF" w:rsidRDefault="004F58DF" w:rsidP="004F58DF">
      <w:pPr>
        <w:ind w:firstLineChars="600" w:firstLine="1555"/>
        <w:rPr>
          <w:rFonts w:hAnsi="ＭＳ 明朝"/>
        </w:rPr>
      </w:pPr>
      <w:r w:rsidRPr="004F58DF">
        <w:rPr>
          <w:rFonts w:hAnsi="ＭＳ 明朝" w:hint="eastAsia"/>
        </w:rPr>
        <w:t>佐賀県庁</w:t>
      </w:r>
      <w:r w:rsidR="003C6587">
        <w:rPr>
          <w:rFonts w:hAnsi="ＭＳ 明朝" w:hint="eastAsia"/>
        </w:rPr>
        <w:t>本</w:t>
      </w:r>
      <w:r w:rsidRPr="004F58DF">
        <w:rPr>
          <w:rFonts w:hAnsi="ＭＳ 明朝" w:hint="eastAsia"/>
        </w:rPr>
        <w:t xml:space="preserve">館１階 </w:t>
      </w:r>
      <w:r w:rsidR="003C6587">
        <w:rPr>
          <w:rFonts w:hAnsi="ＭＳ 明朝" w:hint="eastAsia"/>
        </w:rPr>
        <w:t>県民環境部部内会議室</w:t>
      </w:r>
    </w:p>
    <w:p w14:paraId="03AEAE7A" w14:textId="77777777" w:rsidR="004F58DF" w:rsidRPr="004F58DF" w:rsidRDefault="004F58DF" w:rsidP="004F58DF">
      <w:pPr>
        <w:rPr>
          <w:rFonts w:hAnsi="ＭＳ 明朝"/>
        </w:rPr>
      </w:pPr>
      <w:r w:rsidRPr="004F58DF">
        <w:rPr>
          <w:rFonts w:hAnsi="ＭＳ 明朝" w:hint="eastAsia"/>
        </w:rPr>
        <w:t>（３）入札方法 入札者の直接持参による入札</w:t>
      </w:r>
    </w:p>
    <w:p w14:paraId="5F683611" w14:textId="77777777" w:rsidR="004F58DF" w:rsidRPr="004F58DF" w:rsidRDefault="004F58DF" w:rsidP="004F58DF">
      <w:pPr>
        <w:rPr>
          <w:rFonts w:hAnsi="ＭＳ 明朝"/>
        </w:rPr>
      </w:pPr>
      <w:r w:rsidRPr="004F58DF">
        <w:rPr>
          <w:rFonts w:hAnsi="ＭＳ 明朝" w:hint="eastAsia"/>
        </w:rPr>
        <w:t>（４）そ の 他 入札書に関する事項は「入札条件書」に記載</w:t>
      </w:r>
    </w:p>
    <w:p w14:paraId="3BEF0969" w14:textId="77777777" w:rsidR="004F58DF" w:rsidRPr="004F58DF" w:rsidRDefault="004F58DF" w:rsidP="004F58DF">
      <w:pPr>
        <w:rPr>
          <w:rFonts w:hAnsi="ＭＳ 明朝"/>
        </w:rPr>
      </w:pPr>
      <w:r w:rsidRPr="004F58DF">
        <w:rPr>
          <w:rFonts w:hAnsi="ＭＳ 明朝" w:hint="eastAsia"/>
        </w:rPr>
        <w:t>５ その他</w:t>
      </w:r>
    </w:p>
    <w:p w14:paraId="5C48D5D0" w14:textId="77777777" w:rsidR="004F58DF" w:rsidRPr="004F58DF" w:rsidRDefault="004F58DF" w:rsidP="004F58DF">
      <w:pPr>
        <w:rPr>
          <w:rFonts w:hAnsi="ＭＳ 明朝"/>
        </w:rPr>
      </w:pPr>
      <w:r w:rsidRPr="004F58DF">
        <w:rPr>
          <w:rFonts w:hAnsi="ＭＳ 明朝" w:hint="eastAsia"/>
        </w:rPr>
        <w:t>（１）入札保証金及び契約保証金</w:t>
      </w:r>
    </w:p>
    <w:p w14:paraId="29BDFE47" w14:textId="61700D28" w:rsidR="004F58DF" w:rsidRPr="004F58DF" w:rsidRDefault="004F58DF" w:rsidP="004F58DF">
      <w:pPr>
        <w:ind w:leftChars="200" w:left="777" w:hangingChars="100" w:hanging="259"/>
        <w:rPr>
          <w:rFonts w:hAnsi="ＭＳ 明朝"/>
        </w:rPr>
      </w:pPr>
      <w:r w:rsidRPr="004F58DF">
        <w:rPr>
          <w:rFonts w:hAnsi="ＭＳ 明朝" w:hint="eastAsia"/>
        </w:rPr>
        <w:t>ア 入札保証金 佐賀県財務規則（平成４年佐賀県規則第３５号）第１０３条第３項第２号の規定により免除する。</w:t>
      </w:r>
    </w:p>
    <w:p w14:paraId="78D0C487" w14:textId="77777777" w:rsidR="004F58DF" w:rsidRPr="004F58DF" w:rsidRDefault="004F58DF" w:rsidP="004F58DF">
      <w:pPr>
        <w:ind w:leftChars="200" w:left="777" w:hangingChars="100" w:hanging="259"/>
        <w:rPr>
          <w:rFonts w:hAnsi="ＭＳ 明朝"/>
        </w:rPr>
      </w:pPr>
      <w:r w:rsidRPr="004F58DF">
        <w:rPr>
          <w:rFonts w:hAnsi="ＭＳ 明朝" w:hint="eastAsia"/>
        </w:rPr>
        <w:t>イ 契約保証金 佐賀県財務規則第１１５条第３項第３号の規定により免除</w:t>
      </w:r>
      <w:r w:rsidRPr="004F58DF">
        <w:rPr>
          <w:rFonts w:hAnsi="ＭＳ 明朝" w:hint="eastAsia"/>
        </w:rPr>
        <w:lastRenderedPageBreak/>
        <w:t>する。</w:t>
      </w:r>
    </w:p>
    <w:p w14:paraId="7C106DF8" w14:textId="77777777" w:rsidR="004F58DF" w:rsidRPr="004F58DF" w:rsidRDefault="004F58DF" w:rsidP="004F58DF">
      <w:pPr>
        <w:rPr>
          <w:rFonts w:hAnsi="ＭＳ 明朝"/>
        </w:rPr>
      </w:pPr>
      <w:r w:rsidRPr="004F58DF">
        <w:rPr>
          <w:rFonts w:hAnsi="ＭＳ 明朝" w:hint="eastAsia"/>
        </w:rPr>
        <w:t>（２）入札の無効 次のいずれかに該当する者が行った入札は、無効とする。</w:t>
      </w:r>
    </w:p>
    <w:p w14:paraId="1D57B7E9" w14:textId="77777777" w:rsidR="004F58DF" w:rsidRPr="004F58DF" w:rsidRDefault="004F58DF" w:rsidP="004F58DF">
      <w:pPr>
        <w:ind w:firstLineChars="200" w:firstLine="518"/>
        <w:rPr>
          <w:rFonts w:hAnsi="ＭＳ 明朝"/>
        </w:rPr>
      </w:pPr>
      <w:r w:rsidRPr="004F58DF">
        <w:rPr>
          <w:rFonts w:hAnsi="ＭＳ 明朝" w:hint="eastAsia"/>
        </w:rPr>
        <w:t>ア 参加する資格のない者</w:t>
      </w:r>
    </w:p>
    <w:p w14:paraId="49372003" w14:textId="77777777" w:rsidR="004F58DF" w:rsidRPr="004F58DF" w:rsidRDefault="004F58DF" w:rsidP="004F58DF">
      <w:pPr>
        <w:ind w:firstLineChars="200" w:firstLine="518"/>
        <w:rPr>
          <w:rFonts w:hAnsi="ＭＳ 明朝"/>
        </w:rPr>
      </w:pPr>
      <w:r w:rsidRPr="004F58DF">
        <w:rPr>
          <w:rFonts w:hAnsi="ＭＳ 明朝" w:hint="eastAsia"/>
        </w:rPr>
        <w:t>イ 当該入札について不正行為を行った者</w:t>
      </w:r>
    </w:p>
    <w:p w14:paraId="62D40009" w14:textId="77777777" w:rsidR="004F58DF" w:rsidRPr="004F58DF" w:rsidRDefault="004F58DF" w:rsidP="004F58DF">
      <w:pPr>
        <w:ind w:firstLineChars="200" w:firstLine="518"/>
        <w:rPr>
          <w:rFonts w:hAnsi="ＭＳ 明朝"/>
        </w:rPr>
      </w:pPr>
      <w:r w:rsidRPr="004F58DF">
        <w:rPr>
          <w:rFonts w:hAnsi="ＭＳ 明朝" w:hint="eastAsia"/>
        </w:rPr>
        <w:t>ウ 入札書の金額、氏名について誤脱又は判読不可能なものを出した者</w:t>
      </w:r>
    </w:p>
    <w:p w14:paraId="7A123727" w14:textId="77777777" w:rsidR="004F58DF" w:rsidRPr="004F58DF" w:rsidRDefault="004F58DF" w:rsidP="004F58DF">
      <w:pPr>
        <w:ind w:leftChars="200" w:left="777" w:hangingChars="100" w:hanging="259"/>
        <w:rPr>
          <w:rFonts w:hAnsi="ＭＳ 明朝"/>
        </w:rPr>
      </w:pPr>
      <w:r w:rsidRPr="004F58DF">
        <w:rPr>
          <w:rFonts w:hAnsi="ＭＳ 明朝" w:hint="eastAsia"/>
        </w:rPr>
        <w:t>エ 入札書の文字及び記号について消滅しやすい方法で記入されたものを提出した者</w:t>
      </w:r>
    </w:p>
    <w:p w14:paraId="27DAC3DD" w14:textId="77777777" w:rsidR="004F58DF" w:rsidRPr="004F58DF" w:rsidRDefault="004F58DF" w:rsidP="004F58DF">
      <w:pPr>
        <w:ind w:firstLineChars="200" w:firstLine="518"/>
        <w:rPr>
          <w:rFonts w:hAnsi="ＭＳ 明朝"/>
        </w:rPr>
      </w:pPr>
      <w:r w:rsidRPr="004F58DF">
        <w:rPr>
          <w:rFonts w:hAnsi="ＭＳ 明朝" w:hint="eastAsia"/>
        </w:rPr>
        <w:t>オ 入札書の金額を訂正したものを提出した者</w:t>
      </w:r>
    </w:p>
    <w:p w14:paraId="0E98AFF5" w14:textId="77777777" w:rsidR="004F58DF" w:rsidRPr="004F58DF" w:rsidRDefault="004F58DF" w:rsidP="004F58DF">
      <w:pPr>
        <w:ind w:firstLineChars="200" w:firstLine="518"/>
        <w:rPr>
          <w:rFonts w:hAnsi="ＭＳ 明朝"/>
        </w:rPr>
      </w:pPr>
      <w:r w:rsidRPr="004F58DF">
        <w:rPr>
          <w:rFonts w:hAnsi="ＭＳ 明朝" w:hint="eastAsia"/>
        </w:rPr>
        <w:t>カ 入札書の誤字、脱字等により意思表示が不明確であるものを提出した者</w:t>
      </w:r>
    </w:p>
    <w:p w14:paraId="132DBA7C" w14:textId="4E25C2C7" w:rsidR="004F58DF" w:rsidRPr="004F58DF" w:rsidRDefault="004F58DF" w:rsidP="004F58DF">
      <w:pPr>
        <w:ind w:leftChars="200" w:left="777" w:hangingChars="100" w:hanging="259"/>
        <w:rPr>
          <w:rFonts w:hAnsi="ＭＳ 明朝"/>
        </w:rPr>
      </w:pPr>
      <w:r w:rsidRPr="004F58DF">
        <w:rPr>
          <w:rFonts w:hAnsi="ＭＳ 明朝" w:hint="eastAsia"/>
        </w:rPr>
        <w:t>キ 民法（明治29 年法律第89 号）第95 条（錯誤）の規定により無効と認められるものを提出した者</w:t>
      </w:r>
    </w:p>
    <w:p w14:paraId="5C57F2DF" w14:textId="77777777" w:rsidR="004F58DF" w:rsidRPr="004F58DF" w:rsidRDefault="004F58DF" w:rsidP="004F58DF">
      <w:pPr>
        <w:ind w:firstLineChars="200" w:firstLine="518"/>
        <w:rPr>
          <w:rFonts w:hAnsi="ＭＳ 明朝"/>
        </w:rPr>
      </w:pPr>
      <w:r w:rsidRPr="004F58DF">
        <w:rPr>
          <w:rFonts w:hAnsi="ＭＳ 明朝" w:hint="eastAsia"/>
        </w:rPr>
        <w:t>ク １人で２以上の入札をした者</w:t>
      </w:r>
    </w:p>
    <w:p w14:paraId="350D4E52" w14:textId="3523B74D" w:rsidR="004F58DF" w:rsidRPr="0093460E" w:rsidRDefault="004F58DF" w:rsidP="004F58DF">
      <w:pPr>
        <w:ind w:firstLineChars="200" w:firstLine="518"/>
        <w:rPr>
          <w:rFonts w:hAnsi="ＭＳ 明朝"/>
          <w:b/>
          <w:bCs/>
        </w:rPr>
      </w:pPr>
      <w:r w:rsidRPr="004F58DF">
        <w:rPr>
          <w:rFonts w:hAnsi="ＭＳ 明朝" w:hint="eastAsia"/>
        </w:rPr>
        <w:t>ケ 代理人でその資格のない</w:t>
      </w:r>
      <w:r w:rsidR="0093460E">
        <w:rPr>
          <w:rFonts w:hAnsi="ＭＳ 明朝" w:hint="eastAsia"/>
        </w:rPr>
        <w:t>もの</w:t>
      </w:r>
    </w:p>
    <w:p w14:paraId="5A827C8D" w14:textId="77777777" w:rsidR="004F58DF" w:rsidRPr="004F58DF" w:rsidRDefault="004F58DF" w:rsidP="004F58DF">
      <w:pPr>
        <w:ind w:firstLineChars="200" w:firstLine="518"/>
        <w:rPr>
          <w:rFonts w:hAnsi="ＭＳ 明朝"/>
        </w:rPr>
      </w:pPr>
      <w:r w:rsidRPr="004F58DF">
        <w:rPr>
          <w:rFonts w:hAnsi="ＭＳ 明朝" w:hint="eastAsia"/>
        </w:rPr>
        <w:t>コ 上記に掲げるもののほか、競争の条件に違反した者</w:t>
      </w:r>
    </w:p>
    <w:p w14:paraId="5AF1021D" w14:textId="77777777" w:rsidR="004F58DF" w:rsidRPr="004F58DF" w:rsidRDefault="004F58DF" w:rsidP="004F58DF">
      <w:pPr>
        <w:rPr>
          <w:rFonts w:hAnsi="ＭＳ 明朝"/>
        </w:rPr>
      </w:pPr>
      <w:r w:rsidRPr="004F58DF">
        <w:rPr>
          <w:rFonts w:hAnsi="ＭＳ 明朝" w:hint="eastAsia"/>
        </w:rPr>
        <w:t>（３）入札の中止</w:t>
      </w:r>
    </w:p>
    <w:p w14:paraId="56129BA7" w14:textId="160626C7" w:rsidR="004F58DF" w:rsidRPr="004F58DF" w:rsidRDefault="004F58DF" w:rsidP="004F58DF">
      <w:pPr>
        <w:ind w:leftChars="100" w:left="259" w:firstLineChars="100" w:firstLine="259"/>
        <w:rPr>
          <w:rFonts w:hAnsi="ＭＳ 明朝"/>
        </w:rPr>
      </w:pPr>
      <w:r w:rsidRPr="004F58DF">
        <w:rPr>
          <w:rFonts w:hAnsi="ＭＳ 明朝" w:hint="eastAsia"/>
        </w:rPr>
        <w:t>次の各号のいずれかに該当する場合は、入札を中止します。この場合の損害は入札参加者の負担とします。</w:t>
      </w:r>
    </w:p>
    <w:p w14:paraId="0D7DDC48" w14:textId="4E16C802" w:rsidR="004F58DF" w:rsidRPr="004F58DF" w:rsidRDefault="004F58DF" w:rsidP="004F58DF">
      <w:pPr>
        <w:ind w:leftChars="200" w:left="777" w:hangingChars="100" w:hanging="259"/>
        <w:rPr>
          <w:rFonts w:hAnsi="ＭＳ 明朝"/>
        </w:rPr>
      </w:pPr>
      <w:r w:rsidRPr="004F58DF">
        <w:rPr>
          <w:rFonts w:hAnsi="ＭＳ 明朝" w:hint="eastAsia"/>
        </w:rPr>
        <w:t>ア 入札参加者が連合し、又は不穏の行動をなす等の場合において、入札を公正に執行することができないと認められるとき。</w:t>
      </w:r>
    </w:p>
    <w:p w14:paraId="7E68E96C" w14:textId="77777777" w:rsidR="004F58DF" w:rsidRDefault="004F58DF" w:rsidP="004F58DF">
      <w:pPr>
        <w:ind w:leftChars="200" w:left="777" w:hangingChars="100" w:hanging="259"/>
        <w:rPr>
          <w:rFonts w:hAnsi="ＭＳ 明朝"/>
        </w:rPr>
      </w:pPr>
      <w:r w:rsidRPr="004F58DF">
        <w:rPr>
          <w:rFonts w:hAnsi="ＭＳ 明朝" w:hint="eastAsia"/>
        </w:rPr>
        <w:t>イ 天災その他やむを得ない理由により、入札又は開札を行うことができないとき。</w:t>
      </w:r>
    </w:p>
    <w:p w14:paraId="44DE18C5" w14:textId="181A506B" w:rsidR="004F58DF" w:rsidRDefault="004F58DF" w:rsidP="004F58DF">
      <w:pPr>
        <w:rPr>
          <w:rFonts w:hAnsi="ＭＳ 明朝"/>
        </w:rPr>
      </w:pPr>
      <w:r w:rsidRPr="004F58DF">
        <w:rPr>
          <w:rFonts w:hAnsi="ＭＳ 明朝" w:hint="eastAsia"/>
        </w:rPr>
        <w:t>（４）契約書作成の要否 要</w:t>
      </w:r>
    </w:p>
    <w:p w14:paraId="171D41AF" w14:textId="77777777" w:rsidR="004F58DF" w:rsidRPr="004F58DF" w:rsidRDefault="004F58DF" w:rsidP="004F58DF">
      <w:pPr>
        <w:rPr>
          <w:rFonts w:hAnsi="ＭＳ 明朝"/>
        </w:rPr>
      </w:pPr>
      <w:r w:rsidRPr="004F58DF">
        <w:rPr>
          <w:rFonts w:hAnsi="ＭＳ 明朝" w:hint="eastAsia"/>
        </w:rPr>
        <w:t>（５）落札者の決定方法</w:t>
      </w:r>
    </w:p>
    <w:p w14:paraId="76988FD3" w14:textId="51F7EB8C" w:rsidR="004F58DF" w:rsidRPr="004F58DF" w:rsidRDefault="004F58DF" w:rsidP="004F58DF">
      <w:pPr>
        <w:ind w:leftChars="200" w:left="777" w:hangingChars="100" w:hanging="259"/>
        <w:rPr>
          <w:rFonts w:hAnsi="ＭＳ 明朝"/>
        </w:rPr>
      </w:pPr>
      <w:r w:rsidRPr="004F58DF">
        <w:rPr>
          <w:rFonts w:hAnsi="ＭＳ 明朝" w:hint="eastAsia"/>
        </w:rPr>
        <w:t>ア 入札金額が予定価格の制限の範囲内で、最低の価格をもって有効な入札を行った入札者を落札候補者とし、直ちに入札参加資格の確認を行い、</w:t>
      </w:r>
      <w:r w:rsidRPr="004F58DF">
        <w:rPr>
          <w:rFonts w:hAnsi="ＭＳ 明朝" w:hint="eastAsia"/>
        </w:rPr>
        <w:lastRenderedPageBreak/>
        <w:t>入札参加資格を有している場合に落札者とする。</w:t>
      </w:r>
    </w:p>
    <w:p w14:paraId="07C577C8" w14:textId="5D0CFD85" w:rsidR="004F58DF" w:rsidRPr="004F58DF" w:rsidRDefault="004F58DF" w:rsidP="004F58DF">
      <w:pPr>
        <w:ind w:leftChars="100" w:left="518" w:hangingChars="100" w:hanging="259"/>
        <w:rPr>
          <w:rFonts w:hAnsi="ＭＳ 明朝"/>
        </w:rPr>
      </w:pPr>
      <w:r w:rsidRPr="004F58DF">
        <w:rPr>
          <w:rFonts w:hAnsi="ＭＳ 明朝" w:hint="eastAsia"/>
        </w:rPr>
        <w:t>イ 落札候補者が入札参加資格を有していない場合には、新たに次の順位の者を落札候補者として入札参加資格の確認を行い、落札者の決定まで同様に繰り返すこととする。</w:t>
      </w:r>
    </w:p>
    <w:p w14:paraId="7CFC9E21" w14:textId="5666B8CC" w:rsidR="004F58DF" w:rsidRPr="004F58DF" w:rsidRDefault="004F58DF" w:rsidP="004F58DF">
      <w:pPr>
        <w:ind w:leftChars="100" w:left="518" w:hangingChars="100" w:hanging="259"/>
        <w:rPr>
          <w:rFonts w:hAnsi="ＭＳ 明朝"/>
        </w:rPr>
      </w:pPr>
      <w:r w:rsidRPr="004F58DF">
        <w:rPr>
          <w:rFonts w:hAnsi="ＭＳ 明朝" w:hint="eastAsia"/>
        </w:rPr>
        <w:t>ウ 落札となるべき同価の入札をした者が２人以上あるときは、直ちに当該入札者にくじを引かせ、落札者を決定するものとする。</w:t>
      </w:r>
    </w:p>
    <w:p w14:paraId="1F5DC34E" w14:textId="0FC14BB9" w:rsidR="004F58DF" w:rsidRPr="004F58DF" w:rsidRDefault="004F58DF" w:rsidP="004F58DF">
      <w:pPr>
        <w:ind w:leftChars="200" w:left="518"/>
        <w:rPr>
          <w:rFonts w:hAnsi="ＭＳ 明朝"/>
        </w:rPr>
      </w:pPr>
      <w:r w:rsidRPr="004F58DF">
        <w:rPr>
          <w:rFonts w:hAnsi="ＭＳ 明朝" w:hint="eastAsia"/>
        </w:rPr>
        <w:t>この場合において、当該入札者のうち出席しない者又はくじを引かない者があるときは、これに代えて、当該入札事務に関係のない県職員にくじを引かせるものとする。</w:t>
      </w:r>
    </w:p>
    <w:p w14:paraId="6C9C14B4" w14:textId="49A20B05" w:rsidR="004F58DF" w:rsidRPr="004F58DF" w:rsidRDefault="004F58DF" w:rsidP="004F58DF">
      <w:pPr>
        <w:ind w:leftChars="100" w:left="518" w:hangingChars="100" w:hanging="259"/>
        <w:rPr>
          <w:rFonts w:hAnsi="ＭＳ 明朝"/>
        </w:rPr>
      </w:pPr>
      <w:r w:rsidRPr="004F58DF">
        <w:rPr>
          <w:rFonts w:hAnsi="ＭＳ 明朝" w:hint="eastAsia"/>
        </w:rPr>
        <w:t>エ 第１回目の開札の結果、落札者がないときは直ちに再度入札（第１回目を含め</w:t>
      </w:r>
      <w:r w:rsidR="001B085D">
        <w:rPr>
          <w:rFonts w:hAnsi="ＭＳ 明朝" w:hint="eastAsia"/>
        </w:rPr>
        <w:t>3</w:t>
      </w:r>
      <w:r w:rsidRPr="004F58DF">
        <w:rPr>
          <w:rFonts w:hAnsi="ＭＳ 明朝" w:hint="eastAsia"/>
        </w:rPr>
        <w:t xml:space="preserve"> 回を限度）を行う｡</w:t>
      </w:r>
    </w:p>
    <w:p w14:paraId="3AD32E9C" w14:textId="77777777" w:rsidR="004F58DF" w:rsidRPr="004F58DF" w:rsidRDefault="004F58DF" w:rsidP="004F58DF">
      <w:pPr>
        <w:rPr>
          <w:rFonts w:hAnsi="ＭＳ 明朝"/>
        </w:rPr>
      </w:pPr>
      <w:r w:rsidRPr="004F58DF">
        <w:rPr>
          <w:rFonts w:hAnsi="ＭＳ 明朝" w:hint="eastAsia"/>
        </w:rPr>
        <w:t>（６）詳細は、「入札条件書」による。</w:t>
      </w:r>
    </w:p>
    <w:p w14:paraId="52AFDBD4" w14:textId="77777777" w:rsidR="004F58DF" w:rsidRPr="004F58DF" w:rsidRDefault="004F58DF" w:rsidP="004F58DF">
      <w:pPr>
        <w:rPr>
          <w:rFonts w:hAnsi="ＭＳ 明朝"/>
        </w:rPr>
      </w:pPr>
      <w:r w:rsidRPr="004F58DF">
        <w:rPr>
          <w:rFonts w:hAnsi="ＭＳ 明朝" w:hint="eastAsia"/>
        </w:rPr>
        <w:t>（７）「入札までの手続きの流れ」を添付していますので参考にしてください。</w:t>
      </w:r>
    </w:p>
    <w:p w14:paraId="3F9146F5" w14:textId="2A0126A7" w:rsidR="004F58DF" w:rsidRPr="004F58DF" w:rsidRDefault="004F58DF" w:rsidP="004F58DF">
      <w:pPr>
        <w:rPr>
          <w:rFonts w:hAnsi="ＭＳ 明朝"/>
        </w:rPr>
      </w:pPr>
      <w:r w:rsidRPr="004F58DF">
        <w:rPr>
          <w:rFonts w:hAnsi="ＭＳ 明朝" w:hint="eastAsia"/>
        </w:rPr>
        <w:t>（８）契約条項を示す場所、入札</w:t>
      </w:r>
      <w:r w:rsidR="001B085D">
        <w:rPr>
          <w:rFonts w:hAnsi="ＭＳ 明朝" w:hint="eastAsia"/>
        </w:rPr>
        <w:t>条件書等</w:t>
      </w:r>
      <w:r w:rsidRPr="004F58DF">
        <w:rPr>
          <w:rFonts w:hAnsi="ＭＳ 明朝" w:hint="eastAsia"/>
        </w:rPr>
        <w:t>の交付場所及び問い合わせ先</w:t>
      </w:r>
    </w:p>
    <w:p w14:paraId="435BF0E8" w14:textId="24814092" w:rsidR="004F58DF" w:rsidRPr="004F58DF" w:rsidRDefault="003C6587" w:rsidP="004F58DF">
      <w:pPr>
        <w:ind w:firstLineChars="300" w:firstLine="777"/>
        <w:rPr>
          <w:rFonts w:hAnsi="ＭＳ 明朝"/>
        </w:rPr>
      </w:pPr>
      <w:r>
        <w:rPr>
          <w:rFonts w:hAnsi="ＭＳ 明朝" w:hint="eastAsia"/>
        </w:rPr>
        <w:t>〒</w:t>
      </w:r>
      <w:r w:rsidR="004F58DF" w:rsidRPr="004F58DF">
        <w:rPr>
          <w:rFonts w:hAnsi="ＭＳ 明朝" w:hint="eastAsia"/>
        </w:rPr>
        <w:t>840-8570 佐賀県佐賀市城内一丁目1 番59 号</w:t>
      </w:r>
    </w:p>
    <w:p w14:paraId="3935CE32" w14:textId="5D1E31F3" w:rsidR="004F58DF" w:rsidRPr="004F58DF" w:rsidRDefault="004F58DF" w:rsidP="004F58DF">
      <w:pPr>
        <w:ind w:firstLineChars="300" w:firstLine="777"/>
        <w:rPr>
          <w:rFonts w:hAnsi="ＭＳ 明朝"/>
        </w:rPr>
      </w:pPr>
      <w:r w:rsidRPr="004F58DF">
        <w:rPr>
          <w:rFonts w:hAnsi="ＭＳ 明朝" w:hint="eastAsia"/>
        </w:rPr>
        <w:t>佐賀県</w:t>
      </w:r>
      <w:r w:rsidR="003C6587">
        <w:rPr>
          <w:rFonts w:hAnsi="ＭＳ 明朝" w:hint="eastAsia"/>
        </w:rPr>
        <w:t xml:space="preserve">　県民環境部　脱炭素社会推進課　</w:t>
      </w:r>
      <w:r>
        <w:rPr>
          <w:rFonts w:hAnsi="ＭＳ 明朝" w:hint="eastAsia"/>
        </w:rPr>
        <w:t>企画担当</w:t>
      </w:r>
    </w:p>
    <w:p w14:paraId="60342CCD" w14:textId="2C27F686" w:rsidR="004F58DF" w:rsidRPr="004F58DF" w:rsidRDefault="004F58DF" w:rsidP="004F58DF">
      <w:pPr>
        <w:ind w:firstLineChars="300" w:firstLine="777"/>
        <w:rPr>
          <w:rFonts w:hAnsi="ＭＳ 明朝"/>
        </w:rPr>
      </w:pPr>
      <w:r w:rsidRPr="004F58DF">
        <w:rPr>
          <w:rFonts w:hAnsi="ＭＳ 明朝" w:hint="eastAsia"/>
        </w:rPr>
        <w:t>電話0952-25-</w:t>
      </w:r>
      <w:r w:rsidR="003C6587">
        <w:rPr>
          <w:rFonts w:hAnsi="ＭＳ 明朝" w:hint="eastAsia"/>
        </w:rPr>
        <w:t>7079</w:t>
      </w:r>
      <w:r w:rsidRPr="004F58DF">
        <w:rPr>
          <w:rFonts w:hAnsi="ＭＳ 明朝" w:hint="eastAsia"/>
        </w:rPr>
        <w:t xml:space="preserve"> E-mail:</w:t>
      </w:r>
      <w:r w:rsidR="003C6587">
        <w:rPr>
          <w:rFonts w:hAnsi="ＭＳ 明朝" w:hint="eastAsia"/>
        </w:rPr>
        <w:t>datsutansosuishin</w:t>
      </w:r>
      <w:r w:rsidRPr="004F58DF">
        <w:rPr>
          <w:rFonts w:hAnsi="ＭＳ 明朝" w:hint="eastAsia"/>
        </w:rPr>
        <w:t>@pref.saga.lg.jp</w:t>
      </w:r>
    </w:p>
    <w:p w14:paraId="4CA7B01B" w14:textId="77777777" w:rsidR="004F58DF" w:rsidRPr="004F58DF" w:rsidRDefault="004F58DF" w:rsidP="004F58DF">
      <w:pPr>
        <w:rPr>
          <w:rFonts w:hAnsi="ＭＳ 明朝"/>
        </w:rPr>
      </w:pPr>
      <w:r w:rsidRPr="004F58DF">
        <w:rPr>
          <w:rFonts w:hAnsi="ＭＳ 明朝" w:hint="eastAsia"/>
        </w:rPr>
        <w:t>（９）代金の支払方法</w:t>
      </w:r>
    </w:p>
    <w:p w14:paraId="448BDAA8" w14:textId="581BCA68" w:rsidR="004F58DF" w:rsidRPr="004F58DF" w:rsidRDefault="004F58DF" w:rsidP="004F58DF">
      <w:pPr>
        <w:ind w:firstLineChars="200" w:firstLine="518"/>
        <w:rPr>
          <w:rFonts w:hAnsi="ＭＳ 明朝"/>
        </w:rPr>
      </w:pPr>
      <w:r w:rsidRPr="004F58DF">
        <w:rPr>
          <w:rFonts w:hAnsi="ＭＳ 明朝" w:hint="eastAsia"/>
        </w:rPr>
        <w:t>適正な請求書を受理してから３０日以内。</w:t>
      </w:r>
    </w:p>
    <w:sectPr w:rsidR="004F58DF" w:rsidRPr="004F58DF" w:rsidSect="00DF1136">
      <w:footerReference w:type="default" r:id="rId9"/>
      <w:headerReference w:type="first" r:id="rId10"/>
      <w:pgSz w:w="11906" w:h="16838" w:code="9"/>
      <w:pgMar w:top="1418" w:right="1418" w:bottom="1418" w:left="1418" w:header="0" w:footer="227" w:gutter="0"/>
      <w:cols w:space="425"/>
      <w:titlePg/>
      <w:docGrid w:type="linesAndChars" w:linePitch="560"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502FB" w14:textId="77777777" w:rsidR="001F41E2" w:rsidRDefault="001F41E2">
      <w:r>
        <w:separator/>
      </w:r>
    </w:p>
  </w:endnote>
  <w:endnote w:type="continuationSeparator" w:id="0">
    <w:p w14:paraId="200CBFE2" w14:textId="77777777" w:rsidR="001F41E2" w:rsidRDefault="001F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10CB" w14:textId="77777777" w:rsidR="00C67F04" w:rsidRPr="00E06BE1" w:rsidRDefault="00C67F04">
    <w:pPr>
      <w:pStyle w:val="a7"/>
      <w:jc w:val="center"/>
      <w:rPr>
        <w:rFonts w:hAnsi="ＭＳ 明朝"/>
        <w:sz w:val="22"/>
        <w:szCs w:val="22"/>
      </w:rPr>
    </w:pPr>
    <w:r w:rsidRPr="00E06BE1">
      <w:rPr>
        <w:rFonts w:hAnsi="ＭＳ 明朝"/>
        <w:sz w:val="22"/>
        <w:szCs w:val="22"/>
      </w:rPr>
      <w:fldChar w:fldCharType="begin"/>
    </w:r>
    <w:r w:rsidRPr="00E06BE1">
      <w:rPr>
        <w:rFonts w:hAnsi="ＭＳ 明朝"/>
        <w:sz w:val="22"/>
        <w:szCs w:val="22"/>
      </w:rPr>
      <w:instrText>PAGE   \* MERGEFORMAT</w:instrText>
    </w:r>
    <w:r w:rsidRPr="00E06BE1">
      <w:rPr>
        <w:rFonts w:hAnsi="ＭＳ 明朝"/>
        <w:sz w:val="22"/>
        <w:szCs w:val="22"/>
      </w:rPr>
      <w:fldChar w:fldCharType="separate"/>
    </w:r>
    <w:r w:rsidR="004656BC" w:rsidRPr="004656BC">
      <w:rPr>
        <w:rFonts w:hAnsi="ＭＳ 明朝"/>
        <w:noProof/>
        <w:sz w:val="22"/>
        <w:szCs w:val="22"/>
        <w:lang w:val="ja-JP"/>
      </w:rPr>
      <w:t>2</w:t>
    </w:r>
    <w:r w:rsidRPr="00E06BE1">
      <w:rPr>
        <w:rFonts w:hAnsi="ＭＳ 明朝"/>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921FA" w14:textId="77777777" w:rsidR="001F41E2" w:rsidRDefault="001F41E2">
      <w:r>
        <w:separator/>
      </w:r>
    </w:p>
  </w:footnote>
  <w:footnote w:type="continuationSeparator" w:id="0">
    <w:p w14:paraId="1576DFD3" w14:textId="77777777" w:rsidR="001F41E2" w:rsidRDefault="001F4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33A1" w14:textId="77777777" w:rsidR="00DF1136" w:rsidRDefault="00DF1136">
    <w:pPr>
      <w:pStyle w:val="a5"/>
    </w:pPr>
  </w:p>
  <w:p w14:paraId="29E28F1E" w14:textId="77777777" w:rsidR="00DF1136" w:rsidRDefault="00DF1136">
    <w:pPr>
      <w:pStyle w:val="a5"/>
    </w:pPr>
  </w:p>
  <w:p w14:paraId="73992D64" w14:textId="77777777" w:rsidR="00DF1136" w:rsidRPr="00DF1136" w:rsidRDefault="00DF1136" w:rsidP="00DF1136">
    <w:pPr>
      <w:pStyle w:val="a5"/>
      <w:jc w:val="center"/>
      <w:rPr>
        <w:b/>
      </w:rPr>
    </w:pPr>
    <w:r w:rsidRPr="00DF1136">
      <w:rPr>
        <w:rFonts w:hint="eastAsia"/>
        <w:b/>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06826"/>
    <w:multiLevelType w:val="hybridMultilevel"/>
    <w:tmpl w:val="B3B6BFCE"/>
    <w:lvl w:ilvl="0" w:tplc="CD8E3DA0">
      <w:start w:val="1"/>
      <w:numFmt w:val="decimal"/>
      <w:lvlText w:val="(%1)"/>
      <w:lvlJc w:val="left"/>
      <w:pPr>
        <w:ind w:left="979" w:hanging="720"/>
      </w:pPr>
      <w:rPr>
        <w:rFonts w:hint="default"/>
        <w:color w:val="auto"/>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1DC375AF"/>
    <w:multiLevelType w:val="hybridMultilevel"/>
    <w:tmpl w:val="C65E7C1C"/>
    <w:lvl w:ilvl="0" w:tplc="EBCEDA5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4C61CD"/>
    <w:multiLevelType w:val="hybridMultilevel"/>
    <w:tmpl w:val="B81E06E6"/>
    <w:lvl w:ilvl="0" w:tplc="3788CD1E">
      <w:start w:val="1"/>
      <w:numFmt w:val="decimal"/>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3" w15:restartNumberingAfterBreak="0">
    <w:nsid w:val="42F43ED2"/>
    <w:multiLevelType w:val="hybridMultilevel"/>
    <w:tmpl w:val="5216705C"/>
    <w:lvl w:ilvl="0" w:tplc="9FECADC0">
      <w:start w:val="7"/>
      <w:numFmt w:val="decimalEnclosedCircle"/>
      <w:lvlText w:val="%1"/>
      <w:lvlJc w:val="left"/>
      <w:pPr>
        <w:ind w:left="1175" w:hanging="360"/>
      </w:pPr>
      <w:rPr>
        <w:rFonts w:hint="default"/>
      </w:rPr>
    </w:lvl>
    <w:lvl w:ilvl="1" w:tplc="04090017" w:tentative="1">
      <w:start w:val="1"/>
      <w:numFmt w:val="aiueoFullWidth"/>
      <w:lvlText w:val="(%2)"/>
      <w:lvlJc w:val="left"/>
      <w:pPr>
        <w:ind w:left="1655" w:hanging="420"/>
      </w:pPr>
    </w:lvl>
    <w:lvl w:ilvl="2" w:tplc="04090011" w:tentative="1">
      <w:start w:val="1"/>
      <w:numFmt w:val="decimalEnclosedCircle"/>
      <w:lvlText w:val="%3"/>
      <w:lvlJc w:val="left"/>
      <w:pPr>
        <w:ind w:left="2075" w:hanging="420"/>
      </w:pPr>
    </w:lvl>
    <w:lvl w:ilvl="3" w:tplc="0409000F" w:tentative="1">
      <w:start w:val="1"/>
      <w:numFmt w:val="decimal"/>
      <w:lvlText w:val="%4."/>
      <w:lvlJc w:val="left"/>
      <w:pPr>
        <w:ind w:left="2495" w:hanging="420"/>
      </w:pPr>
    </w:lvl>
    <w:lvl w:ilvl="4" w:tplc="04090017" w:tentative="1">
      <w:start w:val="1"/>
      <w:numFmt w:val="aiueoFullWidth"/>
      <w:lvlText w:val="(%5)"/>
      <w:lvlJc w:val="left"/>
      <w:pPr>
        <w:ind w:left="2915" w:hanging="420"/>
      </w:pPr>
    </w:lvl>
    <w:lvl w:ilvl="5" w:tplc="04090011" w:tentative="1">
      <w:start w:val="1"/>
      <w:numFmt w:val="decimalEnclosedCircle"/>
      <w:lvlText w:val="%6"/>
      <w:lvlJc w:val="left"/>
      <w:pPr>
        <w:ind w:left="3335" w:hanging="420"/>
      </w:pPr>
    </w:lvl>
    <w:lvl w:ilvl="6" w:tplc="0409000F" w:tentative="1">
      <w:start w:val="1"/>
      <w:numFmt w:val="decimal"/>
      <w:lvlText w:val="%7."/>
      <w:lvlJc w:val="left"/>
      <w:pPr>
        <w:ind w:left="3755" w:hanging="420"/>
      </w:pPr>
    </w:lvl>
    <w:lvl w:ilvl="7" w:tplc="04090017" w:tentative="1">
      <w:start w:val="1"/>
      <w:numFmt w:val="aiueoFullWidth"/>
      <w:lvlText w:val="(%8)"/>
      <w:lvlJc w:val="left"/>
      <w:pPr>
        <w:ind w:left="4175" w:hanging="420"/>
      </w:pPr>
    </w:lvl>
    <w:lvl w:ilvl="8" w:tplc="04090011" w:tentative="1">
      <w:start w:val="1"/>
      <w:numFmt w:val="decimalEnclosedCircle"/>
      <w:lvlText w:val="%9"/>
      <w:lvlJc w:val="left"/>
      <w:pPr>
        <w:ind w:left="4595" w:hanging="420"/>
      </w:pPr>
    </w:lvl>
  </w:abstractNum>
  <w:abstractNum w:abstractNumId="4" w15:restartNumberingAfterBreak="0">
    <w:nsid w:val="50174A2E"/>
    <w:multiLevelType w:val="hybridMultilevel"/>
    <w:tmpl w:val="7D7C629A"/>
    <w:lvl w:ilvl="0" w:tplc="31F261B2">
      <w:start w:val="1"/>
      <w:numFmt w:val="decimal"/>
      <w:lvlText w:val="(%1)"/>
      <w:lvlJc w:val="left"/>
      <w:pPr>
        <w:ind w:left="995" w:hanging="72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num w:numId="1" w16cid:durableId="1448815345">
    <w:abstractNumId w:val="4"/>
  </w:num>
  <w:num w:numId="2" w16cid:durableId="1920292130">
    <w:abstractNumId w:val="3"/>
  </w:num>
  <w:num w:numId="3" w16cid:durableId="518932180">
    <w:abstractNumId w:val="1"/>
  </w:num>
  <w:num w:numId="4" w16cid:durableId="1540044952">
    <w:abstractNumId w:val="0"/>
  </w:num>
  <w:num w:numId="5" w16cid:durableId="1933388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59"/>
  <w:drawingGridVerticalSpacing w:val="28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3E"/>
    <w:rsid w:val="00000C45"/>
    <w:rsid w:val="00001EFA"/>
    <w:rsid w:val="00005F33"/>
    <w:rsid w:val="000130B6"/>
    <w:rsid w:val="000157D5"/>
    <w:rsid w:val="00021BA0"/>
    <w:rsid w:val="00021DC5"/>
    <w:rsid w:val="00024E0A"/>
    <w:rsid w:val="00027AFA"/>
    <w:rsid w:val="00030BA2"/>
    <w:rsid w:val="0003591C"/>
    <w:rsid w:val="00035CE0"/>
    <w:rsid w:val="00036231"/>
    <w:rsid w:val="00036AEC"/>
    <w:rsid w:val="00041D31"/>
    <w:rsid w:val="00042BA5"/>
    <w:rsid w:val="00043091"/>
    <w:rsid w:val="00044002"/>
    <w:rsid w:val="00047D25"/>
    <w:rsid w:val="000506B3"/>
    <w:rsid w:val="000534C6"/>
    <w:rsid w:val="000646DF"/>
    <w:rsid w:val="00065ACF"/>
    <w:rsid w:val="00066AC0"/>
    <w:rsid w:val="000720FC"/>
    <w:rsid w:val="00072FA2"/>
    <w:rsid w:val="00082C87"/>
    <w:rsid w:val="0008688B"/>
    <w:rsid w:val="00090B85"/>
    <w:rsid w:val="0009262F"/>
    <w:rsid w:val="00093AAF"/>
    <w:rsid w:val="00097801"/>
    <w:rsid w:val="000A0818"/>
    <w:rsid w:val="000A6B67"/>
    <w:rsid w:val="000B2528"/>
    <w:rsid w:val="000B421A"/>
    <w:rsid w:val="000B6CB3"/>
    <w:rsid w:val="000B7B75"/>
    <w:rsid w:val="000C0295"/>
    <w:rsid w:val="000D0DBC"/>
    <w:rsid w:val="000D10D9"/>
    <w:rsid w:val="000D2CDB"/>
    <w:rsid w:val="000D3DAE"/>
    <w:rsid w:val="000E058C"/>
    <w:rsid w:val="000E3C37"/>
    <w:rsid w:val="000E3E79"/>
    <w:rsid w:val="000F0522"/>
    <w:rsid w:val="000F2BFE"/>
    <w:rsid w:val="0010083E"/>
    <w:rsid w:val="0010248A"/>
    <w:rsid w:val="001108CE"/>
    <w:rsid w:val="0011241A"/>
    <w:rsid w:val="001130AD"/>
    <w:rsid w:val="00114EBF"/>
    <w:rsid w:val="00116D4B"/>
    <w:rsid w:val="00121B99"/>
    <w:rsid w:val="00123A9C"/>
    <w:rsid w:val="00125F06"/>
    <w:rsid w:val="0012658F"/>
    <w:rsid w:val="0013007A"/>
    <w:rsid w:val="001309F8"/>
    <w:rsid w:val="001323E5"/>
    <w:rsid w:val="001341D4"/>
    <w:rsid w:val="00134543"/>
    <w:rsid w:val="00141843"/>
    <w:rsid w:val="001443CA"/>
    <w:rsid w:val="00146067"/>
    <w:rsid w:val="00146DDD"/>
    <w:rsid w:val="00147DBD"/>
    <w:rsid w:val="00150722"/>
    <w:rsid w:val="00150CFE"/>
    <w:rsid w:val="0015120F"/>
    <w:rsid w:val="00152787"/>
    <w:rsid w:val="0015286D"/>
    <w:rsid w:val="00155DE4"/>
    <w:rsid w:val="00160743"/>
    <w:rsid w:val="001628F3"/>
    <w:rsid w:val="001651CF"/>
    <w:rsid w:val="001700BA"/>
    <w:rsid w:val="001735B1"/>
    <w:rsid w:val="00174373"/>
    <w:rsid w:val="001754F2"/>
    <w:rsid w:val="00175D2E"/>
    <w:rsid w:val="00177250"/>
    <w:rsid w:val="00181115"/>
    <w:rsid w:val="00181D45"/>
    <w:rsid w:val="001856E2"/>
    <w:rsid w:val="00187EB7"/>
    <w:rsid w:val="00190E1A"/>
    <w:rsid w:val="00191FD3"/>
    <w:rsid w:val="00194F12"/>
    <w:rsid w:val="00197C24"/>
    <w:rsid w:val="001A46A5"/>
    <w:rsid w:val="001B085D"/>
    <w:rsid w:val="001B0A8A"/>
    <w:rsid w:val="001B21D5"/>
    <w:rsid w:val="001B33E0"/>
    <w:rsid w:val="001B37E6"/>
    <w:rsid w:val="001B46C0"/>
    <w:rsid w:val="001B7ABC"/>
    <w:rsid w:val="001C539E"/>
    <w:rsid w:val="001C5B3D"/>
    <w:rsid w:val="001C6574"/>
    <w:rsid w:val="001D06C0"/>
    <w:rsid w:val="001D6168"/>
    <w:rsid w:val="001D616A"/>
    <w:rsid w:val="001E09DF"/>
    <w:rsid w:val="001E0A7A"/>
    <w:rsid w:val="001E1A54"/>
    <w:rsid w:val="001E34EE"/>
    <w:rsid w:val="001E4D42"/>
    <w:rsid w:val="001F09DC"/>
    <w:rsid w:val="001F0A07"/>
    <w:rsid w:val="001F0E81"/>
    <w:rsid w:val="001F114B"/>
    <w:rsid w:val="001F41E2"/>
    <w:rsid w:val="0020155E"/>
    <w:rsid w:val="00203021"/>
    <w:rsid w:val="00203F2B"/>
    <w:rsid w:val="0020439C"/>
    <w:rsid w:val="00207AAB"/>
    <w:rsid w:val="002141A6"/>
    <w:rsid w:val="00215F5B"/>
    <w:rsid w:val="00221498"/>
    <w:rsid w:val="00225AF5"/>
    <w:rsid w:val="002271A2"/>
    <w:rsid w:val="00227B7F"/>
    <w:rsid w:val="00234DD3"/>
    <w:rsid w:val="00235E72"/>
    <w:rsid w:val="00236311"/>
    <w:rsid w:val="00236C6B"/>
    <w:rsid w:val="0024040E"/>
    <w:rsid w:val="00241F2F"/>
    <w:rsid w:val="00243FC2"/>
    <w:rsid w:val="002467F3"/>
    <w:rsid w:val="00246BB6"/>
    <w:rsid w:val="0025637C"/>
    <w:rsid w:val="00256B88"/>
    <w:rsid w:val="0026058E"/>
    <w:rsid w:val="00261DD4"/>
    <w:rsid w:val="0026252E"/>
    <w:rsid w:val="0026351C"/>
    <w:rsid w:val="002644BA"/>
    <w:rsid w:val="00265260"/>
    <w:rsid w:val="002655F1"/>
    <w:rsid w:val="00274029"/>
    <w:rsid w:val="0027487C"/>
    <w:rsid w:val="00274AA9"/>
    <w:rsid w:val="002765BA"/>
    <w:rsid w:val="0028006F"/>
    <w:rsid w:val="0028351B"/>
    <w:rsid w:val="00286301"/>
    <w:rsid w:val="00286863"/>
    <w:rsid w:val="00287574"/>
    <w:rsid w:val="0029508F"/>
    <w:rsid w:val="00297E7C"/>
    <w:rsid w:val="002A0193"/>
    <w:rsid w:val="002A0704"/>
    <w:rsid w:val="002B5233"/>
    <w:rsid w:val="002B5AB5"/>
    <w:rsid w:val="002B7A6B"/>
    <w:rsid w:val="002C324A"/>
    <w:rsid w:val="002D069A"/>
    <w:rsid w:val="002D7C4C"/>
    <w:rsid w:val="002E1FDF"/>
    <w:rsid w:val="002E2691"/>
    <w:rsid w:val="002E3033"/>
    <w:rsid w:val="002F43DF"/>
    <w:rsid w:val="002F53F0"/>
    <w:rsid w:val="002F7558"/>
    <w:rsid w:val="00301DD3"/>
    <w:rsid w:val="00303AFE"/>
    <w:rsid w:val="003073CC"/>
    <w:rsid w:val="00314603"/>
    <w:rsid w:val="003151E8"/>
    <w:rsid w:val="00315A7E"/>
    <w:rsid w:val="00316DAC"/>
    <w:rsid w:val="00322F40"/>
    <w:rsid w:val="00323B4F"/>
    <w:rsid w:val="00325BA2"/>
    <w:rsid w:val="00331503"/>
    <w:rsid w:val="00337E60"/>
    <w:rsid w:val="00340478"/>
    <w:rsid w:val="00346071"/>
    <w:rsid w:val="003472A0"/>
    <w:rsid w:val="00356637"/>
    <w:rsid w:val="00360D19"/>
    <w:rsid w:val="00361C73"/>
    <w:rsid w:val="003623F9"/>
    <w:rsid w:val="00363449"/>
    <w:rsid w:val="0036537B"/>
    <w:rsid w:val="003671FE"/>
    <w:rsid w:val="00367C4C"/>
    <w:rsid w:val="003732FD"/>
    <w:rsid w:val="00374A45"/>
    <w:rsid w:val="00375308"/>
    <w:rsid w:val="0037628E"/>
    <w:rsid w:val="00380D3C"/>
    <w:rsid w:val="0038592A"/>
    <w:rsid w:val="003866F1"/>
    <w:rsid w:val="00387BBC"/>
    <w:rsid w:val="00394A09"/>
    <w:rsid w:val="00395B60"/>
    <w:rsid w:val="003971F1"/>
    <w:rsid w:val="00397D3C"/>
    <w:rsid w:val="003A03A6"/>
    <w:rsid w:val="003A121D"/>
    <w:rsid w:val="003A24DF"/>
    <w:rsid w:val="003A2C26"/>
    <w:rsid w:val="003A45F8"/>
    <w:rsid w:val="003A598C"/>
    <w:rsid w:val="003A5D4F"/>
    <w:rsid w:val="003A7039"/>
    <w:rsid w:val="003B0414"/>
    <w:rsid w:val="003B0601"/>
    <w:rsid w:val="003B5CF5"/>
    <w:rsid w:val="003B64AE"/>
    <w:rsid w:val="003B7E19"/>
    <w:rsid w:val="003C1074"/>
    <w:rsid w:val="003C167A"/>
    <w:rsid w:val="003C1B61"/>
    <w:rsid w:val="003C2283"/>
    <w:rsid w:val="003C2DEC"/>
    <w:rsid w:val="003C6587"/>
    <w:rsid w:val="003D4392"/>
    <w:rsid w:val="003D5669"/>
    <w:rsid w:val="003E2589"/>
    <w:rsid w:val="003F32ED"/>
    <w:rsid w:val="00400B9F"/>
    <w:rsid w:val="00403097"/>
    <w:rsid w:val="00404292"/>
    <w:rsid w:val="00406547"/>
    <w:rsid w:val="00412533"/>
    <w:rsid w:val="00413190"/>
    <w:rsid w:val="00415147"/>
    <w:rsid w:val="00416E6D"/>
    <w:rsid w:val="004244E9"/>
    <w:rsid w:val="00433ADD"/>
    <w:rsid w:val="00434658"/>
    <w:rsid w:val="00434888"/>
    <w:rsid w:val="00435BA3"/>
    <w:rsid w:val="0043674A"/>
    <w:rsid w:val="00440F6A"/>
    <w:rsid w:val="00443A9A"/>
    <w:rsid w:val="00444C8B"/>
    <w:rsid w:val="00444E4A"/>
    <w:rsid w:val="00450202"/>
    <w:rsid w:val="00450A3F"/>
    <w:rsid w:val="00450BD1"/>
    <w:rsid w:val="00451013"/>
    <w:rsid w:val="00456B64"/>
    <w:rsid w:val="004575D4"/>
    <w:rsid w:val="0045770A"/>
    <w:rsid w:val="00461DAC"/>
    <w:rsid w:val="004656BC"/>
    <w:rsid w:val="00467B23"/>
    <w:rsid w:val="00470050"/>
    <w:rsid w:val="00470627"/>
    <w:rsid w:val="004744F0"/>
    <w:rsid w:val="0047534F"/>
    <w:rsid w:val="00480637"/>
    <w:rsid w:val="00481489"/>
    <w:rsid w:val="004851FA"/>
    <w:rsid w:val="00486102"/>
    <w:rsid w:val="004867FA"/>
    <w:rsid w:val="00487E78"/>
    <w:rsid w:val="004933AB"/>
    <w:rsid w:val="00495395"/>
    <w:rsid w:val="004978AA"/>
    <w:rsid w:val="00497CB9"/>
    <w:rsid w:val="004A1193"/>
    <w:rsid w:val="004A6D7B"/>
    <w:rsid w:val="004C0E58"/>
    <w:rsid w:val="004C2920"/>
    <w:rsid w:val="004C57F3"/>
    <w:rsid w:val="004C63A3"/>
    <w:rsid w:val="004C690D"/>
    <w:rsid w:val="004D32E1"/>
    <w:rsid w:val="004D38C5"/>
    <w:rsid w:val="004E0982"/>
    <w:rsid w:val="004E2428"/>
    <w:rsid w:val="004E6A4A"/>
    <w:rsid w:val="004F33BA"/>
    <w:rsid w:val="004F37D6"/>
    <w:rsid w:val="004F58DF"/>
    <w:rsid w:val="004F7E6F"/>
    <w:rsid w:val="0050078B"/>
    <w:rsid w:val="00501DF4"/>
    <w:rsid w:val="0051354E"/>
    <w:rsid w:val="0051621A"/>
    <w:rsid w:val="00517F55"/>
    <w:rsid w:val="005230A3"/>
    <w:rsid w:val="00523708"/>
    <w:rsid w:val="0052688C"/>
    <w:rsid w:val="00527CB0"/>
    <w:rsid w:val="005405E1"/>
    <w:rsid w:val="00543F4F"/>
    <w:rsid w:val="005505F9"/>
    <w:rsid w:val="005559B3"/>
    <w:rsid w:val="00555BEB"/>
    <w:rsid w:val="005577AC"/>
    <w:rsid w:val="0055792D"/>
    <w:rsid w:val="00561279"/>
    <w:rsid w:val="00562952"/>
    <w:rsid w:val="00564125"/>
    <w:rsid w:val="00572046"/>
    <w:rsid w:val="005725AF"/>
    <w:rsid w:val="00574DF6"/>
    <w:rsid w:val="00581653"/>
    <w:rsid w:val="005824C8"/>
    <w:rsid w:val="00582586"/>
    <w:rsid w:val="00585BAC"/>
    <w:rsid w:val="00590C84"/>
    <w:rsid w:val="00591121"/>
    <w:rsid w:val="005975C1"/>
    <w:rsid w:val="005A0156"/>
    <w:rsid w:val="005A19FF"/>
    <w:rsid w:val="005A35FD"/>
    <w:rsid w:val="005A436D"/>
    <w:rsid w:val="005A510B"/>
    <w:rsid w:val="005B158E"/>
    <w:rsid w:val="005B3DEF"/>
    <w:rsid w:val="005B4FF7"/>
    <w:rsid w:val="005B631E"/>
    <w:rsid w:val="005C3429"/>
    <w:rsid w:val="005C5CD0"/>
    <w:rsid w:val="005C6177"/>
    <w:rsid w:val="005D5182"/>
    <w:rsid w:val="005D5D52"/>
    <w:rsid w:val="005D7037"/>
    <w:rsid w:val="00600B27"/>
    <w:rsid w:val="00602448"/>
    <w:rsid w:val="00605444"/>
    <w:rsid w:val="00606C5D"/>
    <w:rsid w:val="00606F17"/>
    <w:rsid w:val="00607AD0"/>
    <w:rsid w:val="00614B62"/>
    <w:rsid w:val="00632DFB"/>
    <w:rsid w:val="00633C42"/>
    <w:rsid w:val="00635234"/>
    <w:rsid w:val="00641283"/>
    <w:rsid w:val="00641ECF"/>
    <w:rsid w:val="00643DBD"/>
    <w:rsid w:val="006448FC"/>
    <w:rsid w:val="00650113"/>
    <w:rsid w:val="0065164E"/>
    <w:rsid w:val="00656F15"/>
    <w:rsid w:val="0066112B"/>
    <w:rsid w:val="0066477E"/>
    <w:rsid w:val="0067229F"/>
    <w:rsid w:val="0067708F"/>
    <w:rsid w:val="0068712F"/>
    <w:rsid w:val="006871EF"/>
    <w:rsid w:val="00694A37"/>
    <w:rsid w:val="006971B8"/>
    <w:rsid w:val="006A23DE"/>
    <w:rsid w:val="006A34B4"/>
    <w:rsid w:val="006A3D89"/>
    <w:rsid w:val="006A4730"/>
    <w:rsid w:val="006A4D45"/>
    <w:rsid w:val="006A774B"/>
    <w:rsid w:val="006B33D7"/>
    <w:rsid w:val="006B6D13"/>
    <w:rsid w:val="006C092E"/>
    <w:rsid w:val="006C3B1C"/>
    <w:rsid w:val="006D3705"/>
    <w:rsid w:val="006D5E3F"/>
    <w:rsid w:val="006D7D5E"/>
    <w:rsid w:val="006E130A"/>
    <w:rsid w:val="006E1DA1"/>
    <w:rsid w:val="006E4061"/>
    <w:rsid w:val="006E5F04"/>
    <w:rsid w:val="006F18E9"/>
    <w:rsid w:val="006F1D7D"/>
    <w:rsid w:val="006F323F"/>
    <w:rsid w:val="006F401B"/>
    <w:rsid w:val="006F4724"/>
    <w:rsid w:val="006F4794"/>
    <w:rsid w:val="006F5AAE"/>
    <w:rsid w:val="006F66C8"/>
    <w:rsid w:val="006F71AC"/>
    <w:rsid w:val="007001F6"/>
    <w:rsid w:val="00701182"/>
    <w:rsid w:val="00701522"/>
    <w:rsid w:val="00702039"/>
    <w:rsid w:val="00705430"/>
    <w:rsid w:val="0071013C"/>
    <w:rsid w:val="00714293"/>
    <w:rsid w:val="007232D3"/>
    <w:rsid w:val="00725AC6"/>
    <w:rsid w:val="00726F7E"/>
    <w:rsid w:val="007336A1"/>
    <w:rsid w:val="00735E43"/>
    <w:rsid w:val="0073613E"/>
    <w:rsid w:val="00740670"/>
    <w:rsid w:val="0074238F"/>
    <w:rsid w:val="00747137"/>
    <w:rsid w:val="00754514"/>
    <w:rsid w:val="007549FF"/>
    <w:rsid w:val="00756B9B"/>
    <w:rsid w:val="007608D0"/>
    <w:rsid w:val="00763804"/>
    <w:rsid w:val="00764078"/>
    <w:rsid w:val="00764D3B"/>
    <w:rsid w:val="00767C91"/>
    <w:rsid w:val="00772A48"/>
    <w:rsid w:val="00772D85"/>
    <w:rsid w:val="007735DB"/>
    <w:rsid w:val="00773EB4"/>
    <w:rsid w:val="00785A24"/>
    <w:rsid w:val="00795FCD"/>
    <w:rsid w:val="007968D7"/>
    <w:rsid w:val="007A02BD"/>
    <w:rsid w:val="007A16EA"/>
    <w:rsid w:val="007A1AB8"/>
    <w:rsid w:val="007A33E0"/>
    <w:rsid w:val="007A66D1"/>
    <w:rsid w:val="007A6D3F"/>
    <w:rsid w:val="007B074F"/>
    <w:rsid w:val="007B3204"/>
    <w:rsid w:val="007B5728"/>
    <w:rsid w:val="007C4194"/>
    <w:rsid w:val="007C5057"/>
    <w:rsid w:val="007C5CF3"/>
    <w:rsid w:val="007E266F"/>
    <w:rsid w:val="007E3B36"/>
    <w:rsid w:val="007F0D5E"/>
    <w:rsid w:val="007F26A8"/>
    <w:rsid w:val="007F3FC6"/>
    <w:rsid w:val="007F7C0F"/>
    <w:rsid w:val="00801064"/>
    <w:rsid w:val="00803093"/>
    <w:rsid w:val="00804870"/>
    <w:rsid w:val="00807DC0"/>
    <w:rsid w:val="00810C82"/>
    <w:rsid w:val="00810F2E"/>
    <w:rsid w:val="008113E8"/>
    <w:rsid w:val="008145E0"/>
    <w:rsid w:val="0081757E"/>
    <w:rsid w:val="00820B97"/>
    <w:rsid w:val="00821488"/>
    <w:rsid w:val="00824BF8"/>
    <w:rsid w:val="008259DE"/>
    <w:rsid w:val="00826D37"/>
    <w:rsid w:val="008300E8"/>
    <w:rsid w:val="008328E5"/>
    <w:rsid w:val="008371C4"/>
    <w:rsid w:val="00840269"/>
    <w:rsid w:val="008419B6"/>
    <w:rsid w:val="00842107"/>
    <w:rsid w:val="00843F7E"/>
    <w:rsid w:val="00844097"/>
    <w:rsid w:val="00846489"/>
    <w:rsid w:val="00856E7D"/>
    <w:rsid w:val="00857E47"/>
    <w:rsid w:val="00860FB8"/>
    <w:rsid w:val="008649C4"/>
    <w:rsid w:val="008717F2"/>
    <w:rsid w:val="00871A9E"/>
    <w:rsid w:val="008734F8"/>
    <w:rsid w:val="0087774E"/>
    <w:rsid w:val="00877766"/>
    <w:rsid w:val="00877D2D"/>
    <w:rsid w:val="00886159"/>
    <w:rsid w:val="00887159"/>
    <w:rsid w:val="0089083C"/>
    <w:rsid w:val="008A1970"/>
    <w:rsid w:val="008B0E11"/>
    <w:rsid w:val="008B1F8E"/>
    <w:rsid w:val="008B204F"/>
    <w:rsid w:val="008B5489"/>
    <w:rsid w:val="008C0F5C"/>
    <w:rsid w:val="008C3012"/>
    <w:rsid w:val="008C4F08"/>
    <w:rsid w:val="008C4F42"/>
    <w:rsid w:val="008C55E7"/>
    <w:rsid w:val="008D26BE"/>
    <w:rsid w:val="008D3EDA"/>
    <w:rsid w:val="008D45A5"/>
    <w:rsid w:val="008E087E"/>
    <w:rsid w:val="008E100C"/>
    <w:rsid w:val="008E19A4"/>
    <w:rsid w:val="008E1D6B"/>
    <w:rsid w:val="008E675E"/>
    <w:rsid w:val="008E67FA"/>
    <w:rsid w:val="009000FE"/>
    <w:rsid w:val="009038DD"/>
    <w:rsid w:val="009065E6"/>
    <w:rsid w:val="009105F5"/>
    <w:rsid w:val="009113D8"/>
    <w:rsid w:val="0091161A"/>
    <w:rsid w:val="0091244D"/>
    <w:rsid w:val="00914F78"/>
    <w:rsid w:val="00916849"/>
    <w:rsid w:val="00932586"/>
    <w:rsid w:val="00933F9A"/>
    <w:rsid w:val="0093460E"/>
    <w:rsid w:val="0093555D"/>
    <w:rsid w:val="00937885"/>
    <w:rsid w:val="00940D07"/>
    <w:rsid w:val="0094182D"/>
    <w:rsid w:val="00944D55"/>
    <w:rsid w:val="009455E6"/>
    <w:rsid w:val="00947FDD"/>
    <w:rsid w:val="009568F5"/>
    <w:rsid w:val="009668C3"/>
    <w:rsid w:val="00967CC2"/>
    <w:rsid w:val="00970649"/>
    <w:rsid w:val="00970F8C"/>
    <w:rsid w:val="00972385"/>
    <w:rsid w:val="009749CB"/>
    <w:rsid w:val="00977241"/>
    <w:rsid w:val="0098086B"/>
    <w:rsid w:val="00983B3F"/>
    <w:rsid w:val="00985829"/>
    <w:rsid w:val="00986685"/>
    <w:rsid w:val="00991B5A"/>
    <w:rsid w:val="00992EA4"/>
    <w:rsid w:val="00992F7F"/>
    <w:rsid w:val="0099470F"/>
    <w:rsid w:val="00997111"/>
    <w:rsid w:val="009A0DDD"/>
    <w:rsid w:val="009A21FF"/>
    <w:rsid w:val="009A4FE6"/>
    <w:rsid w:val="009A506E"/>
    <w:rsid w:val="009A7C62"/>
    <w:rsid w:val="009B0027"/>
    <w:rsid w:val="009B3862"/>
    <w:rsid w:val="009B558B"/>
    <w:rsid w:val="009B756F"/>
    <w:rsid w:val="009C6C34"/>
    <w:rsid w:val="009D0646"/>
    <w:rsid w:val="009D3070"/>
    <w:rsid w:val="009D38CD"/>
    <w:rsid w:val="009D6E76"/>
    <w:rsid w:val="009D71D2"/>
    <w:rsid w:val="009E1E70"/>
    <w:rsid w:val="009E3FBB"/>
    <w:rsid w:val="009E451E"/>
    <w:rsid w:val="009E651B"/>
    <w:rsid w:val="009E71C0"/>
    <w:rsid w:val="009F0E60"/>
    <w:rsid w:val="009F1800"/>
    <w:rsid w:val="009F1E4E"/>
    <w:rsid w:val="009F265F"/>
    <w:rsid w:val="009F6BD4"/>
    <w:rsid w:val="009F7E38"/>
    <w:rsid w:val="00A039AD"/>
    <w:rsid w:val="00A07286"/>
    <w:rsid w:val="00A109FD"/>
    <w:rsid w:val="00A11134"/>
    <w:rsid w:val="00A1454C"/>
    <w:rsid w:val="00A14705"/>
    <w:rsid w:val="00A225C9"/>
    <w:rsid w:val="00A2294A"/>
    <w:rsid w:val="00A229F5"/>
    <w:rsid w:val="00A266C2"/>
    <w:rsid w:val="00A2701D"/>
    <w:rsid w:val="00A31A89"/>
    <w:rsid w:val="00A33008"/>
    <w:rsid w:val="00A33F1C"/>
    <w:rsid w:val="00A3667C"/>
    <w:rsid w:val="00A379B2"/>
    <w:rsid w:val="00A413C4"/>
    <w:rsid w:val="00A41DA0"/>
    <w:rsid w:val="00A41F73"/>
    <w:rsid w:val="00A42E19"/>
    <w:rsid w:val="00A43632"/>
    <w:rsid w:val="00A51607"/>
    <w:rsid w:val="00A5244A"/>
    <w:rsid w:val="00A53128"/>
    <w:rsid w:val="00A56C69"/>
    <w:rsid w:val="00A57CCF"/>
    <w:rsid w:val="00A63368"/>
    <w:rsid w:val="00A63C06"/>
    <w:rsid w:val="00A652D9"/>
    <w:rsid w:val="00A679CE"/>
    <w:rsid w:val="00A7373A"/>
    <w:rsid w:val="00A73ED2"/>
    <w:rsid w:val="00A75C11"/>
    <w:rsid w:val="00A76DD3"/>
    <w:rsid w:val="00A81E1C"/>
    <w:rsid w:val="00A860AE"/>
    <w:rsid w:val="00A865C4"/>
    <w:rsid w:val="00A867AF"/>
    <w:rsid w:val="00A920AA"/>
    <w:rsid w:val="00A92B5E"/>
    <w:rsid w:val="00AA0796"/>
    <w:rsid w:val="00AA7336"/>
    <w:rsid w:val="00AA77CE"/>
    <w:rsid w:val="00AB0DA1"/>
    <w:rsid w:val="00AB4140"/>
    <w:rsid w:val="00AB4587"/>
    <w:rsid w:val="00AB6059"/>
    <w:rsid w:val="00AB68DA"/>
    <w:rsid w:val="00AB6EA2"/>
    <w:rsid w:val="00AB7C18"/>
    <w:rsid w:val="00AC0A02"/>
    <w:rsid w:val="00AC4220"/>
    <w:rsid w:val="00AD05CF"/>
    <w:rsid w:val="00AD07D1"/>
    <w:rsid w:val="00AD23DD"/>
    <w:rsid w:val="00AD5ADA"/>
    <w:rsid w:val="00AD6C1A"/>
    <w:rsid w:val="00AD7B52"/>
    <w:rsid w:val="00AE0C08"/>
    <w:rsid w:val="00AE4CEC"/>
    <w:rsid w:val="00AE5506"/>
    <w:rsid w:val="00AE5FB6"/>
    <w:rsid w:val="00AE70D8"/>
    <w:rsid w:val="00AF067D"/>
    <w:rsid w:val="00AF1944"/>
    <w:rsid w:val="00AF3E93"/>
    <w:rsid w:val="00AF400A"/>
    <w:rsid w:val="00AF6B3B"/>
    <w:rsid w:val="00B00287"/>
    <w:rsid w:val="00B007E3"/>
    <w:rsid w:val="00B025B1"/>
    <w:rsid w:val="00B026EC"/>
    <w:rsid w:val="00B03631"/>
    <w:rsid w:val="00B07F74"/>
    <w:rsid w:val="00B1453A"/>
    <w:rsid w:val="00B17F6F"/>
    <w:rsid w:val="00B20263"/>
    <w:rsid w:val="00B21894"/>
    <w:rsid w:val="00B22E95"/>
    <w:rsid w:val="00B24E8F"/>
    <w:rsid w:val="00B25884"/>
    <w:rsid w:val="00B273E1"/>
    <w:rsid w:val="00B31025"/>
    <w:rsid w:val="00B3145B"/>
    <w:rsid w:val="00B321A9"/>
    <w:rsid w:val="00B412A2"/>
    <w:rsid w:val="00B424FD"/>
    <w:rsid w:val="00B42F12"/>
    <w:rsid w:val="00B46298"/>
    <w:rsid w:val="00B47543"/>
    <w:rsid w:val="00B510FF"/>
    <w:rsid w:val="00B546D3"/>
    <w:rsid w:val="00B6461C"/>
    <w:rsid w:val="00B66585"/>
    <w:rsid w:val="00B72347"/>
    <w:rsid w:val="00B73281"/>
    <w:rsid w:val="00B752F9"/>
    <w:rsid w:val="00B80946"/>
    <w:rsid w:val="00B8313C"/>
    <w:rsid w:val="00B861E1"/>
    <w:rsid w:val="00BA71CE"/>
    <w:rsid w:val="00BB0804"/>
    <w:rsid w:val="00BB162E"/>
    <w:rsid w:val="00BB4239"/>
    <w:rsid w:val="00BC0151"/>
    <w:rsid w:val="00BC3CFD"/>
    <w:rsid w:val="00BC45EE"/>
    <w:rsid w:val="00BC507E"/>
    <w:rsid w:val="00BD029B"/>
    <w:rsid w:val="00BD3354"/>
    <w:rsid w:val="00BE4302"/>
    <w:rsid w:val="00BE5115"/>
    <w:rsid w:val="00BE5743"/>
    <w:rsid w:val="00BF22AB"/>
    <w:rsid w:val="00BF46CC"/>
    <w:rsid w:val="00BF5674"/>
    <w:rsid w:val="00BF6188"/>
    <w:rsid w:val="00C00B40"/>
    <w:rsid w:val="00C03F0F"/>
    <w:rsid w:val="00C04322"/>
    <w:rsid w:val="00C05391"/>
    <w:rsid w:val="00C05EA5"/>
    <w:rsid w:val="00C12A06"/>
    <w:rsid w:val="00C30D8A"/>
    <w:rsid w:val="00C3119D"/>
    <w:rsid w:val="00C33358"/>
    <w:rsid w:val="00C33626"/>
    <w:rsid w:val="00C345B6"/>
    <w:rsid w:val="00C35084"/>
    <w:rsid w:val="00C35690"/>
    <w:rsid w:val="00C43E14"/>
    <w:rsid w:val="00C475B9"/>
    <w:rsid w:val="00C508B5"/>
    <w:rsid w:val="00C627FD"/>
    <w:rsid w:val="00C63BC6"/>
    <w:rsid w:val="00C67F04"/>
    <w:rsid w:val="00C70990"/>
    <w:rsid w:val="00C72790"/>
    <w:rsid w:val="00C72B1E"/>
    <w:rsid w:val="00C733BC"/>
    <w:rsid w:val="00C747CF"/>
    <w:rsid w:val="00C7760B"/>
    <w:rsid w:val="00C85441"/>
    <w:rsid w:val="00C86113"/>
    <w:rsid w:val="00C923D7"/>
    <w:rsid w:val="00C925E7"/>
    <w:rsid w:val="00C94CC9"/>
    <w:rsid w:val="00C9649C"/>
    <w:rsid w:val="00C972F8"/>
    <w:rsid w:val="00CA0E1F"/>
    <w:rsid w:val="00CA1FA2"/>
    <w:rsid w:val="00CA2F71"/>
    <w:rsid w:val="00CB0D23"/>
    <w:rsid w:val="00CB0D80"/>
    <w:rsid w:val="00CB233A"/>
    <w:rsid w:val="00CB446A"/>
    <w:rsid w:val="00CC26F9"/>
    <w:rsid w:val="00CC3033"/>
    <w:rsid w:val="00CC667F"/>
    <w:rsid w:val="00CD3D04"/>
    <w:rsid w:val="00CD4D21"/>
    <w:rsid w:val="00CD6B77"/>
    <w:rsid w:val="00CE0C6F"/>
    <w:rsid w:val="00CE0CCE"/>
    <w:rsid w:val="00CE0D8F"/>
    <w:rsid w:val="00CE34BE"/>
    <w:rsid w:val="00CE387F"/>
    <w:rsid w:val="00D0181D"/>
    <w:rsid w:val="00D03273"/>
    <w:rsid w:val="00D04D3B"/>
    <w:rsid w:val="00D05877"/>
    <w:rsid w:val="00D06A30"/>
    <w:rsid w:val="00D10C7A"/>
    <w:rsid w:val="00D132EC"/>
    <w:rsid w:val="00D134D0"/>
    <w:rsid w:val="00D1390F"/>
    <w:rsid w:val="00D17C70"/>
    <w:rsid w:val="00D228C4"/>
    <w:rsid w:val="00D23630"/>
    <w:rsid w:val="00D2388D"/>
    <w:rsid w:val="00D24A7D"/>
    <w:rsid w:val="00D25E6A"/>
    <w:rsid w:val="00D26970"/>
    <w:rsid w:val="00D2735F"/>
    <w:rsid w:val="00D27923"/>
    <w:rsid w:val="00D33E5A"/>
    <w:rsid w:val="00D341E6"/>
    <w:rsid w:val="00D3516A"/>
    <w:rsid w:val="00D36C47"/>
    <w:rsid w:val="00D41905"/>
    <w:rsid w:val="00D419AE"/>
    <w:rsid w:val="00D54A51"/>
    <w:rsid w:val="00D63195"/>
    <w:rsid w:val="00D6358F"/>
    <w:rsid w:val="00D63877"/>
    <w:rsid w:val="00D64561"/>
    <w:rsid w:val="00D65D4E"/>
    <w:rsid w:val="00D676F5"/>
    <w:rsid w:val="00D67BE7"/>
    <w:rsid w:val="00D7089F"/>
    <w:rsid w:val="00D74EE9"/>
    <w:rsid w:val="00D76B80"/>
    <w:rsid w:val="00D76FCD"/>
    <w:rsid w:val="00D81E6B"/>
    <w:rsid w:val="00D821E5"/>
    <w:rsid w:val="00D83E68"/>
    <w:rsid w:val="00D878CD"/>
    <w:rsid w:val="00D96DAF"/>
    <w:rsid w:val="00DA172F"/>
    <w:rsid w:val="00DA4452"/>
    <w:rsid w:val="00DA5BAF"/>
    <w:rsid w:val="00DA7B3C"/>
    <w:rsid w:val="00DB2BBB"/>
    <w:rsid w:val="00DB6835"/>
    <w:rsid w:val="00DB6D66"/>
    <w:rsid w:val="00DC0D5C"/>
    <w:rsid w:val="00DC1CBC"/>
    <w:rsid w:val="00DC4A23"/>
    <w:rsid w:val="00DD0607"/>
    <w:rsid w:val="00DD42F2"/>
    <w:rsid w:val="00DD51AB"/>
    <w:rsid w:val="00DE2581"/>
    <w:rsid w:val="00DE2C3D"/>
    <w:rsid w:val="00DE6DB5"/>
    <w:rsid w:val="00DF042D"/>
    <w:rsid w:val="00DF1136"/>
    <w:rsid w:val="00E06BE1"/>
    <w:rsid w:val="00E075C1"/>
    <w:rsid w:val="00E128F3"/>
    <w:rsid w:val="00E150B5"/>
    <w:rsid w:val="00E205F9"/>
    <w:rsid w:val="00E260BE"/>
    <w:rsid w:val="00E2772D"/>
    <w:rsid w:val="00E3201C"/>
    <w:rsid w:val="00E332A0"/>
    <w:rsid w:val="00E33446"/>
    <w:rsid w:val="00E34529"/>
    <w:rsid w:val="00E36FD3"/>
    <w:rsid w:val="00E373CC"/>
    <w:rsid w:val="00E43BF5"/>
    <w:rsid w:val="00E44391"/>
    <w:rsid w:val="00E44A78"/>
    <w:rsid w:val="00E479FF"/>
    <w:rsid w:val="00E505B1"/>
    <w:rsid w:val="00E5315A"/>
    <w:rsid w:val="00E6017A"/>
    <w:rsid w:val="00E64256"/>
    <w:rsid w:val="00E6737E"/>
    <w:rsid w:val="00E77915"/>
    <w:rsid w:val="00E80A5A"/>
    <w:rsid w:val="00E82B6E"/>
    <w:rsid w:val="00E85E72"/>
    <w:rsid w:val="00E86AF3"/>
    <w:rsid w:val="00E86CDA"/>
    <w:rsid w:val="00E87A3B"/>
    <w:rsid w:val="00E914EE"/>
    <w:rsid w:val="00EA507D"/>
    <w:rsid w:val="00EA62E8"/>
    <w:rsid w:val="00EB05BF"/>
    <w:rsid w:val="00EB2837"/>
    <w:rsid w:val="00EB30B3"/>
    <w:rsid w:val="00EB65E3"/>
    <w:rsid w:val="00EB6EF7"/>
    <w:rsid w:val="00EC0836"/>
    <w:rsid w:val="00EC188E"/>
    <w:rsid w:val="00EC597C"/>
    <w:rsid w:val="00EC62D2"/>
    <w:rsid w:val="00EC6A5F"/>
    <w:rsid w:val="00EC7528"/>
    <w:rsid w:val="00ED033A"/>
    <w:rsid w:val="00ED23C1"/>
    <w:rsid w:val="00ED467F"/>
    <w:rsid w:val="00ED5969"/>
    <w:rsid w:val="00ED602F"/>
    <w:rsid w:val="00ED7082"/>
    <w:rsid w:val="00EE3E0F"/>
    <w:rsid w:val="00EF0988"/>
    <w:rsid w:val="00EF2D89"/>
    <w:rsid w:val="00EF400D"/>
    <w:rsid w:val="00F01A52"/>
    <w:rsid w:val="00F02CF3"/>
    <w:rsid w:val="00F02DA5"/>
    <w:rsid w:val="00F05101"/>
    <w:rsid w:val="00F05F65"/>
    <w:rsid w:val="00F105F2"/>
    <w:rsid w:val="00F146EB"/>
    <w:rsid w:val="00F159AA"/>
    <w:rsid w:val="00F17F23"/>
    <w:rsid w:val="00F2554B"/>
    <w:rsid w:val="00F26360"/>
    <w:rsid w:val="00F27075"/>
    <w:rsid w:val="00F27C5A"/>
    <w:rsid w:val="00F30C16"/>
    <w:rsid w:val="00F31B1C"/>
    <w:rsid w:val="00F332A5"/>
    <w:rsid w:val="00F34D3E"/>
    <w:rsid w:val="00F40088"/>
    <w:rsid w:val="00F40893"/>
    <w:rsid w:val="00F43019"/>
    <w:rsid w:val="00F47081"/>
    <w:rsid w:val="00F5024E"/>
    <w:rsid w:val="00F50493"/>
    <w:rsid w:val="00F50F43"/>
    <w:rsid w:val="00F54339"/>
    <w:rsid w:val="00F54AC0"/>
    <w:rsid w:val="00F57599"/>
    <w:rsid w:val="00F57608"/>
    <w:rsid w:val="00F578D7"/>
    <w:rsid w:val="00F601E2"/>
    <w:rsid w:val="00F60E9A"/>
    <w:rsid w:val="00F621FD"/>
    <w:rsid w:val="00F6356B"/>
    <w:rsid w:val="00F650DA"/>
    <w:rsid w:val="00F657DC"/>
    <w:rsid w:val="00F66481"/>
    <w:rsid w:val="00F6784D"/>
    <w:rsid w:val="00F72CC8"/>
    <w:rsid w:val="00F76755"/>
    <w:rsid w:val="00F82C3A"/>
    <w:rsid w:val="00F85A7A"/>
    <w:rsid w:val="00F87674"/>
    <w:rsid w:val="00F90474"/>
    <w:rsid w:val="00F94203"/>
    <w:rsid w:val="00F942A5"/>
    <w:rsid w:val="00F9479A"/>
    <w:rsid w:val="00F97D83"/>
    <w:rsid w:val="00FA13F9"/>
    <w:rsid w:val="00FA3B95"/>
    <w:rsid w:val="00FA41C8"/>
    <w:rsid w:val="00FA6513"/>
    <w:rsid w:val="00FB06D1"/>
    <w:rsid w:val="00FB20D6"/>
    <w:rsid w:val="00FB4272"/>
    <w:rsid w:val="00FC02EF"/>
    <w:rsid w:val="00FC19D7"/>
    <w:rsid w:val="00FC41C3"/>
    <w:rsid w:val="00FC4A95"/>
    <w:rsid w:val="00FC6B6C"/>
    <w:rsid w:val="00FD197A"/>
    <w:rsid w:val="00FD2C7C"/>
    <w:rsid w:val="00FD336B"/>
    <w:rsid w:val="00FD4C86"/>
    <w:rsid w:val="00FD5C77"/>
    <w:rsid w:val="00FD6BB7"/>
    <w:rsid w:val="00FE2898"/>
    <w:rsid w:val="00FE6F41"/>
    <w:rsid w:val="00FF2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DE5E073"/>
  <w15:docId w15:val="{3A30D523-5DC1-42A8-B3CE-261B48A2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1FA2"/>
    <w:pPr>
      <w:widowControl w:val="0"/>
      <w:jc w:val="both"/>
    </w:pPr>
    <w:rPr>
      <w:rFonts w:asci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A6B67"/>
    <w:rPr>
      <w:rFonts w:ascii="Arial" w:eastAsia="ＭＳ ゴシック" w:hAnsi="Arial"/>
      <w:sz w:val="18"/>
      <w:szCs w:val="18"/>
    </w:rPr>
  </w:style>
  <w:style w:type="character" w:styleId="a4">
    <w:name w:val="Hyperlink"/>
    <w:rsid w:val="00F9479A"/>
    <w:rPr>
      <w:color w:val="0000FF"/>
      <w:u w:val="single"/>
    </w:rPr>
  </w:style>
  <w:style w:type="paragraph" w:styleId="a5">
    <w:name w:val="header"/>
    <w:basedOn w:val="a"/>
    <w:link w:val="a6"/>
    <w:uiPriority w:val="99"/>
    <w:rsid w:val="00AA7336"/>
    <w:pPr>
      <w:tabs>
        <w:tab w:val="center" w:pos="4252"/>
        <w:tab w:val="right" w:pos="8504"/>
      </w:tabs>
      <w:snapToGrid w:val="0"/>
    </w:pPr>
  </w:style>
  <w:style w:type="paragraph" w:styleId="a7">
    <w:name w:val="footer"/>
    <w:basedOn w:val="a"/>
    <w:link w:val="a8"/>
    <w:uiPriority w:val="99"/>
    <w:rsid w:val="00AA7336"/>
    <w:pPr>
      <w:tabs>
        <w:tab w:val="center" w:pos="4252"/>
        <w:tab w:val="right" w:pos="8504"/>
      </w:tabs>
      <w:snapToGrid w:val="0"/>
    </w:pPr>
  </w:style>
  <w:style w:type="character" w:styleId="a9">
    <w:name w:val="page number"/>
    <w:basedOn w:val="a0"/>
    <w:rsid w:val="00AA7336"/>
  </w:style>
  <w:style w:type="character" w:customStyle="1" w:styleId="a8">
    <w:name w:val="フッター (文字)"/>
    <w:link w:val="a7"/>
    <w:uiPriority w:val="99"/>
    <w:rsid w:val="00E06BE1"/>
    <w:rPr>
      <w:rFonts w:ascii="ＭＳ 明朝"/>
      <w:kern w:val="2"/>
      <w:sz w:val="26"/>
      <w:szCs w:val="24"/>
    </w:rPr>
  </w:style>
  <w:style w:type="paragraph" w:styleId="aa">
    <w:name w:val="Date"/>
    <w:basedOn w:val="a"/>
    <w:next w:val="a"/>
    <w:link w:val="ab"/>
    <w:rsid w:val="00CC26F9"/>
  </w:style>
  <w:style w:type="character" w:customStyle="1" w:styleId="ab">
    <w:name w:val="日付 (文字)"/>
    <w:link w:val="aa"/>
    <w:rsid w:val="00CC26F9"/>
    <w:rPr>
      <w:rFonts w:ascii="ＭＳ 明朝"/>
      <w:kern w:val="2"/>
      <w:sz w:val="26"/>
      <w:szCs w:val="24"/>
    </w:rPr>
  </w:style>
  <w:style w:type="character" w:customStyle="1" w:styleId="a6">
    <w:name w:val="ヘッダー (文字)"/>
    <w:link w:val="a5"/>
    <w:uiPriority w:val="99"/>
    <w:rsid w:val="00977241"/>
    <w:rPr>
      <w:rFonts w:ascii="ＭＳ 明朝"/>
      <w:kern w:val="2"/>
      <w:sz w:val="26"/>
      <w:szCs w:val="24"/>
    </w:rPr>
  </w:style>
  <w:style w:type="paragraph" w:styleId="ac">
    <w:name w:val="List Paragraph"/>
    <w:basedOn w:val="a"/>
    <w:uiPriority w:val="34"/>
    <w:qFormat/>
    <w:rsid w:val="00F650DA"/>
    <w:pPr>
      <w:ind w:leftChars="400" w:left="840"/>
    </w:pPr>
  </w:style>
  <w:style w:type="character" w:styleId="ad">
    <w:name w:val="Unresolved Mention"/>
    <w:basedOn w:val="a0"/>
    <w:uiPriority w:val="99"/>
    <w:semiHidden/>
    <w:unhideWhenUsed/>
    <w:rsid w:val="00F76755"/>
    <w:rPr>
      <w:color w:val="605E5C"/>
      <w:shd w:val="clear" w:color="auto" w:fill="E1DFDD"/>
    </w:rPr>
  </w:style>
  <w:style w:type="table" w:styleId="ae">
    <w:name w:val="Table Grid"/>
    <w:basedOn w:val="a1"/>
    <w:rsid w:val="004F5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semiHidden/>
    <w:unhideWhenUsed/>
    <w:rsid w:val="003C65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saga.lg.jp/kiji00326503/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4E9CD-F275-4B8F-9091-B12BDC5C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5</Pages>
  <Words>2637</Words>
  <Characters>427</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告</vt:lpstr>
      <vt:lpstr>公　　　告</vt:lpstr>
    </vt:vector>
  </TitlesOfParts>
  <Company>Microsoft</Company>
  <LinksUpToDate>false</LinksUpToDate>
  <CharactersWithSpaces>3058</CharactersWithSpaces>
  <SharedDoc>false</SharedDoc>
  <HLinks>
    <vt:vector size="6" baseType="variant">
      <vt:variant>
        <vt:i4>2228339</vt:i4>
      </vt:variant>
      <vt:variant>
        <vt:i4>0</vt:i4>
      </vt:variant>
      <vt:variant>
        <vt:i4>0</vt:i4>
      </vt:variant>
      <vt:variant>
        <vt:i4>5</vt:i4>
      </vt:variant>
      <vt:variant>
        <vt:lpwstr>http://www.pref.saga.lg.jp/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佐賀県</dc:creator>
  <cp:lastModifiedBy>光枝　剛（脱炭素社会推進課）</cp:lastModifiedBy>
  <cp:revision>145</cp:revision>
  <cp:lastPrinted>2023-01-19T04:11:00Z</cp:lastPrinted>
  <dcterms:created xsi:type="dcterms:W3CDTF">2018-04-10T00:25:00Z</dcterms:created>
  <dcterms:modified xsi:type="dcterms:W3CDTF">2025-11-07T00:47:00Z</dcterms:modified>
</cp:coreProperties>
</file>