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BDA3D" w14:textId="5F405CB9" w:rsidR="007E30DB" w:rsidRDefault="008E7CF2" w:rsidP="00D72C06">
      <w:pPr>
        <w:jc w:val="center"/>
        <w:rPr>
          <w:rFonts w:ascii="ＭＳ 明朝" w:eastAsia="ＭＳ 明朝" w:hAnsi="ＭＳ 明朝"/>
          <w:sz w:val="24"/>
          <w:szCs w:val="24"/>
        </w:rPr>
      </w:pPr>
      <w:r w:rsidRPr="008E7CF2">
        <w:rPr>
          <w:rFonts w:ascii="ＭＳ 明朝" w:eastAsia="ＭＳ 明朝" w:hAnsi="ＭＳ 明朝" w:hint="eastAsia"/>
          <w:sz w:val="24"/>
          <w:szCs w:val="24"/>
        </w:rPr>
        <w:t>高速液体クロマトグラフ</w:t>
      </w:r>
      <w:r w:rsidR="006B7107">
        <w:rPr>
          <w:rFonts w:ascii="ＭＳ 明朝" w:eastAsia="ＭＳ 明朝" w:hAnsi="ＭＳ 明朝" w:hint="eastAsia"/>
          <w:sz w:val="24"/>
          <w:szCs w:val="24"/>
        </w:rPr>
        <w:t>装置</w:t>
      </w:r>
      <w:r w:rsidR="00D72C06" w:rsidRPr="004A1EB1">
        <w:rPr>
          <w:rFonts w:ascii="ＭＳ 明朝" w:eastAsia="ＭＳ 明朝" w:hAnsi="ＭＳ 明朝" w:hint="eastAsia"/>
          <w:sz w:val="24"/>
          <w:szCs w:val="24"/>
        </w:rPr>
        <w:t xml:space="preserve">　</w:t>
      </w:r>
      <w:r w:rsidR="007E30DB" w:rsidRPr="004A1EB1">
        <w:rPr>
          <w:rFonts w:ascii="ＭＳ 明朝" w:eastAsia="ＭＳ 明朝" w:hAnsi="ＭＳ 明朝" w:hint="eastAsia"/>
          <w:sz w:val="24"/>
          <w:szCs w:val="24"/>
        </w:rPr>
        <w:t>応札仕様書</w:t>
      </w:r>
    </w:p>
    <w:p w14:paraId="020E14F5" w14:textId="77777777" w:rsidR="00BF0FBF" w:rsidRPr="004A1EB1" w:rsidRDefault="00BF0FBF" w:rsidP="00D72C06">
      <w:pPr>
        <w:jc w:val="center"/>
        <w:rPr>
          <w:rFonts w:ascii="ＭＳ 明朝" w:eastAsia="ＭＳ 明朝" w:hAnsi="ＭＳ 明朝"/>
          <w:sz w:val="24"/>
          <w:szCs w:val="24"/>
        </w:rPr>
      </w:pPr>
    </w:p>
    <w:tbl>
      <w:tblPr>
        <w:tblStyle w:val="11"/>
        <w:tblW w:w="7371" w:type="dxa"/>
        <w:tblInd w:w="6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5529"/>
      </w:tblGrid>
      <w:tr w:rsidR="00EC266F" w:rsidRPr="00EC266F" w14:paraId="543956F2" w14:textId="77777777" w:rsidTr="00BF0FBF">
        <w:tc>
          <w:tcPr>
            <w:tcW w:w="1842" w:type="dxa"/>
          </w:tcPr>
          <w:p w14:paraId="2EE995CA" w14:textId="77777777" w:rsidR="00EC266F" w:rsidRPr="00EC266F" w:rsidRDefault="00EC266F" w:rsidP="00B159F5">
            <w:pPr>
              <w:spacing w:line="276" w:lineRule="auto"/>
              <w:rPr>
                <w:rFonts w:ascii="ＭＳ 明朝" w:hAnsi="ＭＳ 明朝"/>
                <w:color w:val="000000"/>
                <w:sz w:val="22"/>
                <w:szCs w:val="22"/>
              </w:rPr>
            </w:pPr>
            <w:r w:rsidRPr="00EC266F">
              <w:rPr>
                <w:rFonts w:ascii="ＭＳ 明朝" w:hAnsi="ＭＳ 明朝" w:hint="eastAsia"/>
                <w:color w:val="000000"/>
                <w:sz w:val="22"/>
                <w:szCs w:val="22"/>
              </w:rPr>
              <w:t>住所</w:t>
            </w:r>
          </w:p>
        </w:tc>
        <w:tc>
          <w:tcPr>
            <w:tcW w:w="5529" w:type="dxa"/>
          </w:tcPr>
          <w:p w14:paraId="5224435E" w14:textId="77777777" w:rsidR="00EC266F" w:rsidRPr="00EC266F" w:rsidRDefault="00EC266F" w:rsidP="00B159F5">
            <w:pPr>
              <w:spacing w:line="276" w:lineRule="auto"/>
              <w:rPr>
                <w:rFonts w:ascii="ＭＳ 明朝" w:hAnsi="ＭＳ 明朝"/>
                <w:color w:val="000000"/>
                <w:sz w:val="22"/>
                <w:szCs w:val="22"/>
              </w:rPr>
            </w:pPr>
          </w:p>
        </w:tc>
      </w:tr>
      <w:tr w:rsidR="00EC266F" w:rsidRPr="00EC266F" w14:paraId="57C701BB" w14:textId="77777777" w:rsidTr="00BF0FBF">
        <w:tc>
          <w:tcPr>
            <w:tcW w:w="1842" w:type="dxa"/>
          </w:tcPr>
          <w:p w14:paraId="36C96E09" w14:textId="77777777" w:rsidR="00EC266F" w:rsidRPr="00EC266F" w:rsidRDefault="00EC266F" w:rsidP="00B159F5">
            <w:pPr>
              <w:spacing w:line="276" w:lineRule="auto"/>
              <w:rPr>
                <w:rFonts w:ascii="ＭＳ 明朝" w:hAnsi="ＭＳ 明朝"/>
                <w:color w:val="000000"/>
                <w:sz w:val="22"/>
                <w:szCs w:val="22"/>
              </w:rPr>
            </w:pPr>
            <w:r w:rsidRPr="00EC266F">
              <w:rPr>
                <w:rFonts w:ascii="ＭＳ 明朝" w:hAnsi="ＭＳ 明朝" w:hint="eastAsia"/>
                <w:color w:val="000000"/>
                <w:sz w:val="22"/>
                <w:szCs w:val="22"/>
              </w:rPr>
              <w:t>商号又は名称</w:t>
            </w:r>
          </w:p>
        </w:tc>
        <w:tc>
          <w:tcPr>
            <w:tcW w:w="5529" w:type="dxa"/>
          </w:tcPr>
          <w:p w14:paraId="688F2D3A" w14:textId="77777777" w:rsidR="00EC266F" w:rsidRPr="00EC266F" w:rsidRDefault="00EC266F" w:rsidP="00B159F5">
            <w:pPr>
              <w:spacing w:line="276" w:lineRule="auto"/>
              <w:rPr>
                <w:rFonts w:ascii="ＭＳ 明朝" w:hAnsi="ＭＳ 明朝"/>
                <w:color w:val="000000"/>
                <w:sz w:val="22"/>
                <w:szCs w:val="22"/>
              </w:rPr>
            </w:pPr>
          </w:p>
        </w:tc>
      </w:tr>
      <w:tr w:rsidR="00EC266F" w:rsidRPr="00EC266F" w14:paraId="54CD67DA" w14:textId="77777777" w:rsidTr="00BF0FBF">
        <w:tc>
          <w:tcPr>
            <w:tcW w:w="1842" w:type="dxa"/>
          </w:tcPr>
          <w:p w14:paraId="089A3FD9" w14:textId="77777777" w:rsidR="00EC266F" w:rsidRPr="00EC266F" w:rsidRDefault="00EC266F" w:rsidP="00B159F5">
            <w:pPr>
              <w:spacing w:line="276" w:lineRule="auto"/>
              <w:rPr>
                <w:rFonts w:ascii="ＭＳ 明朝" w:hAnsi="ＭＳ 明朝"/>
                <w:color w:val="000000"/>
                <w:sz w:val="22"/>
                <w:szCs w:val="22"/>
              </w:rPr>
            </w:pPr>
            <w:r w:rsidRPr="00EC266F">
              <w:rPr>
                <w:rFonts w:ascii="ＭＳ 明朝" w:hAnsi="ＭＳ 明朝" w:hint="eastAsia"/>
                <w:color w:val="000000"/>
                <w:sz w:val="22"/>
                <w:szCs w:val="22"/>
              </w:rPr>
              <w:t>代表者氏名</w:t>
            </w:r>
          </w:p>
        </w:tc>
        <w:tc>
          <w:tcPr>
            <w:tcW w:w="5529" w:type="dxa"/>
          </w:tcPr>
          <w:p w14:paraId="2090244D" w14:textId="023CB264" w:rsidR="00EC266F" w:rsidRPr="00EC266F" w:rsidRDefault="00EC266F" w:rsidP="00482AFA">
            <w:pPr>
              <w:spacing w:line="276" w:lineRule="auto"/>
              <w:ind w:right="880"/>
              <w:rPr>
                <w:rFonts w:ascii="ＭＳ 明朝" w:hAnsi="ＭＳ 明朝"/>
                <w:color w:val="000000"/>
                <w:sz w:val="22"/>
                <w:szCs w:val="22"/>
              </w:rPr>
            </w:pPr>
          </w:p>
        </w:tc>
      </w:tr>
      <w:tr w:rsidR="00EC266F" w:rsidRPr="00EC266F" w14:paraId="7C08DAA8" w14:textId="77777777" w:rsidTr="00BF0FBF">
        <w:tc>
          <w:tcPr>
            <w:tcW w:w="1842" w:type="dxa"/>
          </w:tcPr>
          <w:p w14:paraId="65749DEA" w14:textId="77777777" w:rsidR="00EC266F" w:rsidRPr="00EC266F" w:rsidRDefault="00EC266F" w:rsidP="00B159F5">
            <w:pPr>
              <w:spacing w:line="276" w:lineRule="auto"/>
              <w:rPr>
                <w:rFonts w:ascii="ＭＳ 明朝" w:hAnsi="ＭＳ 明朝"/>
                <w:color w:val="000000"/>
                <w:sz w:val="22"/>
                <w:szCs w:val="22"/>
              </w:rPr>
            </w:pPr>
            <w:r w:rsidRPr="00EC266F">
              <w:rPr>
                <w:rFonts w:ascii="ＭＳ 明朝" w:hAnsi="ＭＳ 明朝" w:hint="eastAsia"/>
                <w:color w:val="000000"/>
                <w:sz w:val="22"/>
                <w:szCs w:val="22"/>
              </w:rPr>
              <w:t>連絡先電話番号</w:t>
            </w:r>
          </w:p>
        </w:tc>
        <w:tc>
          <w:tcPr>
            <w:tcW w:w="5529" w:type="dxa"/>
          </w:tcPr>
          <w:p w14:paraId="45DAF57F" w14:textId="77777777" w:rsidR="00EC266F" w:rsidRPr="00EC266F" w:rsidRDefault="00EC266F" w:rsidP="00B159F5">
            <w:pPr>
              <w:spacing w:line="276" w:lineRule="auto"/>
              <w:rPr>
                <w:rFonts w:ascii="ＭＳ 明朝" w:hAnsi="ＭＳ 明朝"/>
                <w:color w:val="000000"/>
                <w:sz w:val="22"/>
                <w:szCs w:val="22"/>
              </w:rPr>
            </w:pPr>
          </w:p>
        </w:tc>
      </w:tr>
      <w:tr w:rsidR="00EC266F" w:rsidRPr="00EC266F" w14:paraId="5141D327" w14:textId="77777777" w:rsidTr="00BF0FBF">
        <w:tc>
          <w:tcPr>
            <w:tcW w:w="1842" w:type="dxa"/>
          </w:tcPr>
          <w:p w14:paraId="45DDE543" w14:textId="2725814F" w:rsidR="00EC266F" w:rsidRDefault="002F1A40" w:rsidP="00B159F5">
            <w:pPr>
              <w:spacing w:line="276" w:lineRule="auto"/>
              <w:rPr>
                <w:rFonts w:ascii="ＭＳ 明朝" w:hAnsi="ＭＳ 明朝"/>
                <w:color w:val="000000"/>
                <w:sz w:val="22"/>
                <w:szCs w:val="22"/>
              </w:rPr>
            </w:pPr>
            <w:r>
              <w:rPr>
                <w:rFonts w:ascii="ＭＳ 明朝" w:hAnsi="ＭＳ 明朝" w:hint="eastAsia"/>
                <w:color w:val="000000"/>
                <w:sz w:val="22"/>
                <w:szCs w:val="22"/>
              </w:rPr>
              <w:t>納入予定品</w:t>
            </w:r>
          </w:p>
          <w:p w14:paraId="50EC2916" w14:textId="6CB10FC8" w:rsidR="002F1A40" w:rsidRPr="00EC266F" w:rsidRDefault="002F1A40" w:rsidP="00BF0FBF">
            <w:pPr>
              <w:spacing w:line="276" w:lineRule="auto"/>
              <w:rPr>
                <w:rFonts w:ascii="ＭＳ 明朝" w:hAnsi="ＭＳ 明朝"/>
                <w:color w:val="000000"/>
                <w:sz w:val="22"/>
                <w:szCs w:val="22"/>
              </w:rPr>
            </w:pPr>
          </w:p>
        </w:tc>
        <w:tc>
          <w:tcPr>
            <w:tcW w:w="5529" w:type="dxa"/>
          </w:tcPr>
          <w:p w14:paraId="75BFBF5E" w14:textId="581D7A8C" w:rsidR="00BF0FBF" w:rsidRDefault="00BF0FBF" w:rsidP="00BF0FBF">
            <w:pPr>
              <w:spacing w:line="276" w:lineRule="auto"/>
              <w:rPr>
                <w:rFonts w:ascii="ＭＳ 明朝" w:hAnsi="ＭＳ 明朝"/>
                <w:color w:val="000000"/>
                <w:sz w:val="22"/>
                <w:szCs w:val="22"/>
              </w:rPr>
            </w:pPr>
            <w:r>
              <w:rPr>
                <w:rFonts w:ascii="ＭＳ 明朝" w:hAnsi="ＭＳ 明朝" w:hint="eastAsia"/>
                <w:color w:val="000000"/>
                <w:sz w:val="22"/>
                <w:szCs w:val="22"/>
              </w:rPr>
              <w:t>メーカー：</w:t>
            </w:r>
          </w:p>
          <w:p w14:paraId="2E3ACC36" w14:textId="0E94ED1D" w:rsidR="00BF0FBF" w:rsidRDefault="00BF0FBF" w:rsidP="00BF0FBF">
            <w:pPr>
              <w:spacing w:line="276" w:lineRule="auto"/>
              <w:rPr>
                <w:rFonts w:ascii="ＭＳ 明朝" w:hAnsi="ＭＳ 明朝"/>
                <w:color w:val="000000"/>
                <w:sz w:val="22"/>
                <w:szCs w:val="22"/>
              </w:rPr>
            </w:pPr>
            <w:r>
              <w:rPr>
                <w:rFonts w:ascii="ＭＳ 明朝" w:hAnsi="ＭＳ 明朝" w:hint="eastAsia"/>
                <w:color w:val="000000"/>
                <w:sz w:val="22"/>
                <w:szCs w:val="22"/>
              </w:rPr>
              <w:t>型</w:t>
            </w:r>
            <w:r w:rsidR="00511B86">
              <w:rPr>
                <w:rFonts w:ascii="ＭＳ 明朝" w:hAnsi="ＭＳ 明朝" w:hint="eastAsia"/>
                <w:color w:val="000000"/>
                <w:sz w:val="22"/>
                <w:szCs w:val="22"/>
              </w:rPr>
              <w:t xml:space="preserve">　　</w:t>
            </w:r>
            <w:r>
              <w:rPr>
                <w:rFonts w:ascii="ＭＳ 明朝" w:hAnsi="ＭＳ 明朝" w:hint="eastAsia"/>
                <w:color w:val="000000"/>
                <w:sz w:val="22"/>
                <w:szCs w:val="22"/>
              </w:rPr>
              <w:t>式：</w:t>
            </w:r>
          </w:p>
          <w:p w14:paraId="0EF111BA" w14:textId="0EFC4622" w:rsidR="00BF0FBF" w:rsidRPr="00EC266F" w:rsidRDefault="00BF0FBF" w:rsidP="00B159F5">
            <w:pPr>
              <w:spacing w:line="276" w:lineRule="auto"/>
              <w:rPr>
                <w:rFonts w:ascii="ＭＳ 明朝" w:hAnsi="ＭＳ 明朝"/>
                <w:color w:val="000000"/>
                <w:sz w:val="22"/>
                <w:szCs w:val="22"/>
              </w:rPr>
            </w:pPr>
          </w:p>
        </w:tc>
      </w:tr>
    </w:tbl>
    <w:p w14:paraId="190CF55F" w14:textId="2557436E" w:rsidR="00D83572" w:rsidRDefault="00D83572" w:rsidP="00EC266F">
      <w:pPr>
        <w:jc w:val="left"/>
        <w:rPr>
          <w:rFonts w:ascii="ＭＳ 明朝" w:eastAsia="ＭＳ 明朝" w:hAnsi="ＭＳ 明朝"/>
          <w:sz w:val="22"/>
        </w:rPr>
      </w:pPr>
    </w:p>
    <w:p w14:paraId="1FC29726" w14:textId="11FFB135" w:rsidR="00BF0FBF" w:rsidRPr="00BF0FBF" w:rsidRDefault="009B6D13" w:rsidP="00EC266F">
      <w:pPr>
        <w:jc w:val="left"/>
        <w:rPr>
          <w:rFonts w:ascii="ＭＳ 明朝" w:eastAsia="ＭＳ 明朝" w:hAnsi="ＭＳ 明朝"/>
          <w:sz w:val="24"/>
          <w:szCs w:val="24"/>
        </w:rPr>
      </w:pPr>
      <w:r>
        <w:rPr>
          <w:rFonts w:ascii="ＭＳ 明朝" w:eastAsia="ＭＳ 明朝" w:hAnsi="ＭＳ 明朝" w:hint="eastAsia"/>
          <w:sz w:val="24"/>
          <w:szCs w:val="24"/>
        </w:rPr>
        <w:t>第２章２</w:t>
      </w:r>
      <w:r w:rsidR="00BF0FBF" w:rsidRPr="00BF0FBF">
        <w:rPr>
          <w:rFonts w:ascii="ＭＳ 明朝" w:eastAsia="ＭＳ 明朝" w:hAnsi="ＭＳ 明朝" w:hint="eastAsia"/>
          <w:sz w:val="24"/>
          <w:szCs w:val="24"/>
        </w:rPr>
        <w:t xml:space="preserve">　</w:t>
      </w:r>
      <w:r>
        <w:rPr>
          <w:rFonts w:ascii="ＭＳ 明朝" w:eastAsia="ＭＳ 明朝" w:hAnsi="ＭＳ 明朝" w:hint="eastAsia"/>
          <w:sz w:val="24"/>
          <w:szCs w:val="24"/>
        </w:rPr>
        <w:t>機器本体</w:t>
      </w:r>
      <w:r w:rsidR="00BF0FBF" w:rsidRPr="00BF0FBF">
        <w:rPr>
          <w:rFonts w:ascii="ＭＳ 明朝" w:eastAsia="ＭＳ 明朝" w:hAnsi="ＭＳ 明朝"/>
          <w:sz w:val="24"/>
          <w:szCs w:val="24"/>
        </w:rPr>
        <w:t>に係る仕様</w:t>
      </w:r>
    </w:p>
    <w:tbl>
      <w:tblPr>
        <w:tblStyle w:val="a6"/>
        <w:tblW w:w="14029" w:type="dxa"/>
        <w:tblInd w:w="0" w:type="dxa"/>
        <w:tblLook w:val="04A0" w:firstRow="1" w:lastRow="0" w:firstColumn="1" w:lastColumn="0" w:noHBand="0" w:noVBand="1"/>
      </w:tblPr>
      <w:tblGrid>
        <w:gridCol w:w="1963"/>
        <w:gridCol w:w="6702"/>
        <w:gridCol w:w="5364"/>
      </w:tblGrid>
      <w:tr w:rsidR="00511B86" w:rsidRPr="00511B86" w14:paraId="315D8684" w14:textId="77777777" w:rsidTr="00683ACE">
        <w:tc>
          <w:tcPr>
            <w:tcW w:w="8665" w:type="dxa"/>
            <w:gridSpan w:val="2"/>
          </w:tcPr>
          <w:p w14:paraId="1890FECA" w14:textId="77777777" w:rsidR="00BF0FBF" w:rsidRPr="00511B86" w:rsidRDefault="00BF0FBF" w:rsidP="00F1415C">
            <w:pPr>
              <w:jc w:val="center"/>
              <w:rPr>
                <w:rFonts w:ascii="ＭＳ 明朝" w:eastAsia="ＭＳ 明朝" w:hAnsi="ＭＳ 明朝"/>
                <w:sz w:val="22"/>
              </w:rPr>
            </w:pPr>
            <w:r w:rsidRPr="00511B86">
              <w:rPr>
                <w:rFonts w:ascii="ＭＳ 明朝" w:eastAsia="ＭＳ 明朝" w:hAnsi="ＭＳ 明朝" w:hint="eastAsia"/>
                <w:sz w:val="22"/>
              </w:rPr>
              <w:t>要求仕様</w:t>
            </w:r>
          </w:p>
        </w:tc>
        <w:tc>
          <w:tcPr>
            <w:tcW w:w="5364" w:type="dxa"/>
          </w:tcPr>
          <w:p w14:paraId="0D8B3ADA" w14:textId="77777777" w:rsidR="00BF0FBF" w:rsidRPr="00511B86" w:rsidRDefault="00BF0FBF" w:rsidP="00F1415C">
            <w:pPr>
              <w:jc w:val="center"/>
              <w:rPr>
                <w:rFonts w:ascii="ＭＳ 明朝" w:eastAsia="ＭＳ 明朝" w:hAnsi="ＭＳ 明朝"/>
                <w:sz w:val="22"/>
              </w:rPr>
            </w:pPr>
            <w:r w:rsidRPr="00511B86">
              <w:rPr>
                <w:rFonts w:ascii="ＭＳ 明朝" w:eastAsia="ＭＳ 明朝" w:hAnsi="ＭＳ 明朝" w:hint="eastAsia"/>
                <w:sz w:val="22"/>
              </w:rPr>
              <w:t>納入予定品仕様</w:t>
            </w:r>
          </w:p>
        </w:tc>
      </w:tr>
      <w:tr w:rsidR="00683ACE" w:rsidRPr="00511B86" w14:paraId="1CB61DEB" w14:textId="77777777" w:rsidTr="00683ACE">
        <w:tc>
          <w:tcPr>
            <w:tcW w:w="1963" w:type="dxa"/>
            <w:tcBorders>
              <w:top w:val="single" w:sz="4" w:space="0" w:color="auto"/>
              <w:left w:val="single" w:sz="4" w:space="0" w:color="auto"/>
              <w:bottom w:val="single" w:sz="4" w:space="0" w:color="auto"/>
              <w:right w:val="single" w:sz="4" w:space="0" w:color="auto"/>
            </w:tcBorders>
          </w:tcPr>
          <w:p w14:paraId="58B06FBA" w14:textId="6BBEC381" w:rsidR="00683ACE" w:rsidRDefault="00683ACE" w:rsidP="00683ACE">
            <w:pPr>
              <w:autoSpaceDE w:val="0"/>
              <w:autoSpaceDN w:val="0"/>
              <w:jc w:val="left"/>
              <w:rPr>
                <w:rFonts w:ascii="ＭＳ 明朝" w:eastAsia="ＭＳ 明朝" w:hAnsi="ＭＳ 明朝"/>
                <w:sz w:val="22"/>
              </w:rPr>
            </w:pPr>
            <w:r w:rsidRPr="00683ACE">
              <w:rPr>
                <w:rFonts w:ascii="ＭＳ 明朝" w:eastAsia="ＭＳ 明朝" w:hAnsi="ＭＳ 明朝" w:hint="eastAsia"/>
                <w:sz w:val="22"/>
              </w:rPr>
              <w:t>機器本体</w:t>
            </w:r>
          </w:p>
          <w:p w14:paraId="3050FA9B" w14:textId="349B2F5C" w:rsidR="00683ACE" w:rsidRDefault="00683ACE" w:rsidP="00683ACE">
            <w:pPr>
              <w:autoSpaceDE w:val="0"/>
              <w:autoSpaceDN w:val="0"/>
              <w:jc w:val="left"/>
              <w:rPr>
                <w:rFonts w:ascii="ＭＳ 明朝" w:eastAsia="ＭＳ 明朝" w:hAnsi="ＭＳ 明朝"/>
                <w:sz w:val="22"/>
              </w:rPr>
            </w:pPr>
            <w:r w:rsidRPr="00683ACE">
              <w:rPr>
                <w:rFonts w:ascii="ＭＳ 明朝" w:eastAsia="ＭＳ 明朝" w:hAnsi="ＭＳ 明朝" w:hint="eastAsia"/>
                <w:sz w:val="22"/>
              </w:rPr>
              <w:t>（１）基本仕様</w:t>
            </w:r>
            <w:r w:rsidR="008E7CF2">
              <w:rPr>
                <w:rFonts w:ascii="ＭＳ 明朝" w:eastAsia="ＭＳ 明朝" w:hAnsi="ＭＳ 明朝" w:hint="eastAsia"/>
                <w:sz w:val="22"/>
              </w:rPr>
              <w:t>キ</w:t>
            </w:r>
            <w:r w:rsidR="002E5F74">
              <w:rPr>
                <w:rFonts w:ascii="ＭＳ 明朝" w:eastAsia="ＭＳ 明朝" w:hAnsi="ＭＳ 明朝" w:hint="eastAsia"/>
                <w:sz w:val="22"/>
              </w:rPr>
              <w:t>、ク</w:t>
            </w:r>
          </w:p>
        </w:tc>
        <w:tc>
          <w:tcPr>
            <w:tcW w:w="6702" w:type="dxa"/>
            <w:tcBorders>
              <w:left w:val="single" w:sz="4" w:space="0" w:color="auto"/>
            </w:tcBorders>
          </w:tcPr>
          <w:p w14:paraId="55E8F7E3" w14:textId="77777777" w:rsidR="00683ACE" w:rsidRDefault="008E7CF2" w:rsidP="00683ACE">
            <w:pPr>
              <w:jc w:val="left"/>
              <w:rPr>
                <w:rFonts w:ascii="ＭＳ 明朝" w:eastAsia="ＭＳ 明朝" w:hAnsi="ＭＳ 明朝"/>
                <w:sz w:val="22"/>
              </w:rPr>
            </w:pPr>
            <w:r w:rsidRPr="008E7CF2">
              <w:rPr>
                <w:rFonts w:ascii="ＭＳ 明朝" w:eastAsia="ＭＳ 明朝" w:hAnsi="ＭＳ 明朝" w:hint="eastAsia"/>
                <w:sz w:val="22"/>
              </w:rPr>
              <w:t>「有害大気汚染物質測定方法マニュアル」</w:t>
            </w:r>
            <w:r w:rsidRPr="008E7CF2">
              <w:rPr>
                <w:rFonts w:ascii="ＭＳ 明朝" w:eastAsia="ＭＳ 明朝" w:hAnsi="ＭＳ 明朝"/>
                <w:sz w:val="22"/>
              </w:rPr>
              <w:t>の大気粉じん中のクロムの形態別測定方法、大気粉じん中のベンゾ[a]ピレン等の多環芳香族炭化水素の測定方法並びに大気中のホルムアルデヒド及びアセトアルデヒドの測定方法で定める分析が可能であること。</w:t>
            </w:r>
          </w:p>
          <w:p w14:paraId="2DAACE06" w14:textId="689FF960" w:rsidR="002E5F74" w:rsidRPr="00683ACE" w:rsidRDefault="002E5F74" w:rsidP="00683ACE">
            <w:pPr>
              <w:jc w:val="left"/>
              <w:rPr>
                <w:rFonts w:ascii="ＭＳ 明朝" w:eastAsia="ＭＳ 明朝" w:hAnsi="ＭＳ 明朝"/>
                <w:sz w:val="22"/>
              </w:rPr>
            </w:pPr>
            <w:r w:rsidRPr="002E5F74">
              <w:rPr>
                <w:rFonts w:ascii="ＭＳ 明朝" w:eastAsia="ＭＳ 明朝" w:hAnsi="ＭＳ 明朝" w:hint="eastAsia"/>
                <w:sz w:val="22"/>
              </w:rPr>
              <w:t>水質汚濁に係る環境基準（昭和</w:t>
            </w:r>
            <w:r w:rsidRPr="002E5F74">
              <w:rPr>
                <w:rFonts w:ascii="ＭＳ 明朝" w:eastAsia="ＭＳ 明朝" w:hAnsi="ＭＳ 明朝"/>
                <w:sz w:val="22"/>
              </w:rPr>
              <w:t>46年12月28日環境庁告示第59号）の付表５　チウラムの測定方法で定める分析が可能であること。</w:t>
            </w:r>
          </w:p>
        </w:tc>
        <w:tc>
          <w:tcPr>
            <w:tcW w:w="5364" w:type="dxa"/>
            <w:tcBorders>
              <w:tr2bl w:val="nil"/>
            </w:tcBorders>
          </w:tcPr>
          <w:p w14:paraId="6E5ED132" w14:textId="77777777" w:rsidR="00683ACE" w:rsidRDefault="00683ACE" w:rsidP="001D464C">
            <w:pPr>
              <w:jc w:val="left"/>
              <w:rPr>
                <w:rFonts w:ascii="ＭＳ 明朝" w:eastAsia="ＭＳ 明朝" w:hAnsi="ＭＳ 明朝"/>
                <w:sz w:val="22"/>
              </w:rPr>
            </w:pPr>
          </w:p>
          <w:p w14:paraId="0CAE7B1F" w14:textId="467C400F" w:rsidR="00713DE1" w:rsidRPr="00713DE1" w:rsidRDefault="00713DE1" w:rsidP="00713DE1">
            <w:pPr>
              <w:tabs>
                <w:tab w:val="left" w:pos="3096"/>
              </w:tabs>
              <w:rPr>
                <w:rFonts w:ascii="ＭＳ 明朝" w:eastAsia="ＭＳ 明朝" w:hAnsi="ＭＳ 明朝"/>
                <w:sz w:val="22"/>
              </w:rPr>
            </w:pPr>
          </w:p>
        </w:tc>
      </w:tr>
      <w:tr w:rsidR="008E7CF2" w:rsidRPr="00511B86" w14:paraId="7F62AC5F" w14:textId="77777777" w:rsidTr="00683ACE">
        <w:tc>
          <w:tcPr>
            <w:tcW w:w="1963" w:type="dxa"/>
            <w:tcBorders>
              <w:top w:val="single" w:sz="4" w:space="0" w:color="auto"/>
              <w:left w:val="single" w:sz="4" w:space="0" w:color="auto"/>
              <w:bottom w:val="single" w:sz="4" w:space="0" w:color="auto"/>
              <w:right w:val="single" w:sz="4" w:space="0" w:color="auto"/>
            </w:tcBorders>
          </w:tcPr>
          <w:p w14:paraId="02802F36" w14:textId="04F288BC" w:rsidR="008E7CF2" w:rsidRPr="00683ACE" w:rsidRDefault="008E7CF2" w:rsidP="00683ACE">
            <w:pPr>
              <w:autoSpaceDE w:val="0"/>
              <w:autoSpaceDN w:val="0"/>
              <w:jc w:val="left"/>
              <w:rPr>
                <w:rFonts w:ascii="ＭＳ 明朝" w:eastAsia="ＭＳ 明朝" w:hAnsi="ＭＳ 明朝"/>
                <w:sz w:val="22"/>
              </w:rPr>
            </w:pPr>
            <w:r w:rsidRPr="00683ACE">
              <w:rPr>
                <w:rFonts w:ascii="ＭＳ 明朝" w:eastAsia="ＭＳ 明朝" w:hAnsi="ＭＳ 明朝" w:hint="eastAsia"/>
                <w:sz w:val="22"/>
              </w:rPr>
              <w:t>（１）基本仕様</w:t>
            </w:r>
            <w:r>
              <w:rPr>
                <w:rFonts w:ascii="ＭＳ 明朝" w:eastAsia="ＭＳ 明朝" w:hAnsi="ＭＳ 明朝" w:hint="eastAsia"/>
                <w:sz w:val="22"/>
              </w:rPr>
              <w:t>イ</w:t>
            </w:r>
            <w:r w:rsidR="002E5F74">
              <w:rPr>
                <w:rFonts w:ascii="ＭＳ 明朝" w:eastAsia="ＭＳ 明朝" w:hAnsi="ＭＳ 明朝" w:hint="eastAsia"/>
                <w:sz w:val="22"/>
              </w:rPr>
              <w:t>、カ</w:t>
            </w:r>
          </w:p>
        </w:tc>
        <w:tc>
          <w:tcPr>
            <w:tcW w:w="6702" w:type="dxa"/>
            <w:tcBorders>
              <w:left w:val="single" w:sz="4" w:space="0" w:color="auto"/>
            </w:tcBorders>
          </w:tcPr>
          <w:p w14:paraId="0B9A4F26" w14:textId="77777777" w:rsidR="008E7CF2" w:rsidRDefault="008E7CF2" w:rsidP="00683ACE">
            <w:pPr>
              <w:jc w:val="left"/>
              <w:rPr>
                <w:rFonts w:ascii="ＭＳ 明朝" w:eastAsia="ＭＳ 明朝" w:hAnsi="ＭＳ 明朝"/>
                <w:sz w:val="22"/>
              </w:rPr>
            </w:pPr>
            <w:r w:rsidRPr="008E7CF2">
              <w:rPr>
                <w:rFonts w:ascii="ＭＳ 明朝" w:eastAsia="ＭＳ 明朝" w:hAnsi="ＭＳ 明朝" w:hint="eastAsia"/>
                <w:sz w:val="22"/>
              </w:rPr>
              <w:t>設置スペースは、おおむね幅</w:t>
            </w:r>
            <w:r w:rsidRPr="008E7CF2">
              <w:rPr>
                <w:rFonts w:ascii="ＭＳ 明朝" w:eastAsia="ＭＳ 明朝" w:hAnsi="ＭＳ 明朝"/>
                <w:sz w:val="22"/>
              </w:rPr>
              <w:t>2500mm以下及び奥行き700mm以下であり、既存の台に設置可能であること。</w:t>
            </w:r>
          </w:p>
          <w:p w14:paraId="0A9FEC08" w14:textId="471BFEEE" w:rsidR="002E5F74" w:rsidRPr="00683ACE" w:rsidRDefault="002E5F74" w:rsidP="00683ACE">
            <w:pPr>
              <w:jc w:val="left"/>
              <w:rPr>
                <w:rFonts w:ascii="ＭＳ 明朝" w:eastAsia="ＭＳ 明朝" w:hAnsi="ＭＳ 明朝"/>
                <w:sz w:val="22"/>
              </w:rPr>
            </w:pPr>
            <w:r>
              <w:rPr>
                <w:rFonts w:ascii="ＭＳ 明朝" w:eastAsia="ＭＳ 明朝" w:hAnsi="ＭＳ 明朝" w:hint="eastAsia"/>
                <w:sz w:val="22"/>
              </w:rPr>
              <w:t>電源は、既存の</w:t>
            </w:r>
            <w:r w:rsidRPr="002E5F74">
              <w:rPr>
                <w:rFonts w:ascii="ＭＳ 明朝" w:eastAsia="ＭＳ 明朝" w:hAnsi="ＭＳ 明朝"/>
                <w:sz w:val="22"/>
              </w:rPr>
              <w:t>100Vを使用すること。</w:t>
            </w:r>
          </w:p>
        </w:tc>
        <w:tc>
          <w:tcPr>
            <w:tcW w:w="5364" w:type="dxa"/>
            <w:tcBorders>
              <w:tr2bl w:val="nil"/>
            </w:tcBorders>
          </w:tcPr>
          <w:p w14:paraId="342EB857" w14:textId="77777777" w:rsidR="008E7CF2" w:rsidRPr="00511B86" w:rsidRDefault="008E7CF2" w:rsidP="001D464C">
            <w:pPr>
              <w:jc w:val="left"/>
              <w:rPr>
                <w:rFonts w:ascii="ＭＳ 明朝" w:eastAsia="ＭＳ 明朝" w:hAnsi="ＭＳ 明朝"/>
                <w:sz w:val="22"/>
              </w:rPr>
            </w:pPr>
          </w:p>
        </w:tc>
      </w:tr>
      <w:tr w:rsidR="008E7CF2" w:rsidRPr="00511B86" w14:paraId="0B9EC217" w14:textId="77777777" w:rsidTr="00683ACE">
        <w:tc>
          <w:tcPr>
            <w:tcW w:w="1963" w:type="dxa"/>
            <w:tcBorders>
              <w:top w:val="single" w:sz="4" w:space="0" w:color="auto"/>
              <w:left w:val="single" w:sz="4" w:space="0" w:color="auto"/>
              <w:bottom w:val="single" w:sz="4" w:space="0" w:color="auto"/>
              <w:right w:val="single" w:sz="4" w:space="0" w:color="auto"/>
            </w:tcBorders>
          </w:tcPr>
          <w:p w14:paraId="40E453DE" w14:textId="23D40C72" w:rsidR="008E7CF2" w:rsidRPr="00683ACE" w:rsidRDefault="008E7CF2" w:rsidP="00683ACE">
            <w:pPr>
              <w:autoSpaceDE w:val="0"/>
              <w:autoSpaceDN w:val="0"/>
              <w:jc w:val="left"/>
              <w:rPr>
                <w:rFonts w:ascii="ＭＳ 明朝" w:eastAsia="ＭＳ 明朝" w:hAnsi="ＭＳ 明朝"/>
                <w:sz w:val="22"/>
              </w:rPr>
            </w:pPr>
            <w:r w:rsidRPr="00683ACE">
              <w:rPr>
                <w:rFonts w:ascii="ＭＳ 明朝" w:eastAsia="ＭＳ 明朝" w:hAnsi="ＭＳ 明朝" w:hint="eastAsia"/>
                <w:sz w:val="22"/>
              </w:rPr>
              <w:t>（１）基本仕様</w:t>
            </w:r>
            <w:r>
              <w:rPr>
                <w:rFonts w:ascii="ＭＳ 明朝" w:eastAsia="ＭＳ 明朝" w:hAnsi="ＭＳ 明朝" w:hint="eastAsia"/>
                <w:sz w:val="22"/>
              </w:rPr>
              <w:t>ウ</w:t>
            </w:r>
          </w:p>
        </w:tc>
        <w:tc>
          <w:tcPr>
            <w:tcW w:w="6702" w:type="dxa"/>
            <w:tcBorders>
              <w:left w:val="single" w:sz="4" w:space="0" w:color="auto"/>
            </w:tcBorders>
          </w:tcPr>
          <w:p w14:paraId="12724CFC" w14:textId="6236A511" w:rsidR="008E7CF2" w:rsidRPr="008E7CF2" w:rsidRDefault="008E7CF2" w:rsidP="00683ACE">
            <w:pPr>
              <w:jc w:val="left"/>
              <w:rPr>
                <w:rFonts w:ascii="ＭＳ 明朝" w:eastAsia="ＭＳ 明朝" w:hAnsi="ＭＳ 明朝"/>
                <w:sz w:val="22"/>
              </w:rPr>
            </w:pPr>
            <w:r w:rsidRPr="008E7CF2">
              <w:rPr>
                <w:rFonts w:ascii="ＭＳ 明朝" w:eastAsia="ＭＳ 明朝" w:hAnsi="ＭＳ 明朝" w:hint="eastAsia"/>
                <w:sz w:val="22"/>
              </w:rPr>
              <w:t>システム一式は、制御用パソコン１台でフルコントロールが可能であること。また、プログラム分析が可能で、分析終了後、自動でスタンバイ状態となる機能を有していること。</w:t>
            </w:r>
          </w:p>
        </w:tc>
        <w:tc>
          <w:tcPr>
            <w:tcW w:w="5364" w:type="dxa"/>
            <w:tcBorders>
              <w:tr2bl w:val="nil"/>
            </w:tcBorders>
          </w:tcPr>
          <w:p w14:paraId="46001126" w14:textId="77777777" w:rsidR="008E7CF2" w:rsidRPr="00511B86" w:rsidRDefault="008E7CF2" w:rsidP="001D464C">
            <w:pPr>
              <w:jc w:val="left"/>
              <w:rPr>
                <w:rFonts w:ascii="ＭＳ 明朝" w:eastAsia="ＭＳ 明朝" w:hAnsi="ＭＳ 明朝"/>
                <w:sz w:val="22"/>
              </w:rPr>
            </w:pPr>
          </w:p>
        </w:tc>
      </w:tr>
      <w:tr w:rsidR="00683ACE" w:rsidRPr="00511B86" w14:paraId="0626B03A" w14:textId="77777777" w:rsidTr="00683ACE">
        <w:tc>
          <w:tcPr>
            <w:tcW w:w="1963" w:type="dxa"/>
            <w:tcBorders>
              <w:top w:val="single" w:sz="4" w:space="0" w:color="auto"/>
              <w:left w:val="single" w:sz="4" w:space="0" w:color="auto"/>
              <w:bottom w:val="single" w:sz="4" w:space="0" w:color="auto"/>
              <w:right w:val="single" w:sz="4" w:space="0" w:color="auto"/>
            </w:tcBorders>
          </w:tcPr>
          <w:p w14:paraId="11A6890E" w14:textId="0CCE9290" w:rsidR="00683ACE" w:rsidRDefault="00683ACE" w:rsidP="00683ACE">
            <w:pPr>
              <w:jc w:val="left"/>
              <w:rPr>
                <w:rFonts w:ascii="ＭＳ 明朝" w:eastAsia="ＭＳ 明朝" w:hAnsi="ＭＳ 明朝"/>
                <w:sz w:val="22"/>
              </w:rPr>
            </w:pPr>
            <w:r w:rsidRPr="00683ACE">
              <w:rPr>
                <w:rFonts w:ascii="ＭＳ 明朝" w:eastAsia="ＭＳ 明朝" w:hAnsi="ＭＳ 明朝" w:hint="eastAsia"/>
                <w:sz w:val="22"/>
              </w:rPr>
              <w:lastRenderedPageBreak/>
              <w:t>（</w:t>
            </w:r>
            <w:r w:rsidR="008E7CF2">
              <w:rPr>
                <w:rFonts w:ascii="ＭＳ 明朝" w:eastAsia="ＭＳ 明朝" w:hAnsi="ＭＳ 明朝" w:hint="eastAsia"/>
                <w:sz w:val="22"/>
              </w:rPr>
              <w:t>１</w:t>
            </w:r>
            <w:r w:rsidRPr="00683ACE">
              <w:rPr>
                <w:rFonts w:ascii="ＭＳ 明朝" w:eastAsia="ＭＳ 明朝" w:hAnsi="ＭＳ 明朝" w:hint="eastAsia"/>
                <w:sz w:val="22"/>
              </w:rPr>
              <w:t>）</w:t>
            </w:r>
            <w:r w:rsidR="008E7CF2">
              <w:rPr>
                <w:rFonts w:ascii="ＭＳ 明朝" w:eastAsia="ＭＳ 明朝" w:hAnsi="ＭＳ 明朝" w:hint="eastAsia"/>
                <w:sz w:val="22"/>
              </w:rPr>
              <w:t>基本仕様</w:t>
            </w:r>
            <w:r w:rsidR="00865955">
              <w:rPr>
                <w:rFonts w:ascii="ＭＳ 明朝" w:eastAsia="ＭＳ 明朝" w:hAnsi="ＭＳ 明朝" w:hint="eastAsia"/>
                <w:sz w:val="22"/>
              </w:rPr>
              <w:t>エ</w:t>
            </w:r>
          </w:p>
        </w:tc>
        <w:tc>
          <w:tcPr>
            <w:tcW w:w="6702" w:type="dxa"/>
            <w:tcBorders>
              <w:left w:val="single" w:sz="4" w:space="0" w:color="auto"/>
            </w:tcBorders>
          </w:tcPr>
          <w:p w14:paraId="3CE498E8" w14:textId="74E398FF" w:rsidR="00683ACE" w:rsidRPr="00683ACE" w:rsidRDefault="00865955" w:rsidP="002D397F">
            <w:pPr>
              <w:jc w:val="left"/>
              <w:rPr>
                <w:rFonts w:ascii="ＭＳ 明朝" w:eastAsia="ＭＳ 明朝" w:hAnsi="ＭＳ 明朝"/>
                <w:sz w:val="22"/>
              </w:rPr>
            </w:pPr>
            <w:r w:rsidRPr="00865955">
              <w:rPr>
                <w:rFonts w:ascii="ＭＳ 明朝" w:eastAsia="ＭＳ 明朝" w:hAnsi="ＭＳ 明朝" w:hint="eastAsia"/>
                <w:sz w:val="22"/>
              </w:rPr>
              <w:t>装置最下部に耐震マットを敷く等、耐震対策を行うこと。</w:t>
            </w:r>
          </w:p>
        </w:tc>
        <w:tc>
          <w:tcPr>
            <w:tcW w:w="5364" w:type="dxa"/>
            <w:tcBorders>
              <w:tr2bl w:val="nil"/>
            </w:tcBorders>
          </w:tcPr>
          <w:p w14:paraId="28CAC650" w14:textId="77777777" w:rsidR="00683ACE" w:rsidRPr="00511B86" w:rsidRDefault="00683ACE" w:rsidP="001D464C">
            <w:pPr>
              <w:jc w:val="left"/>
              <w:rPr>
                <w:rFonts w:ascii="ＭＳ 明朝" w:eastAsia="ＭＳ 明朝" w:hAnsi="ＭＳ 明朝"/>
                <w:sz w:val="22"/>
              </w:rPr>
            </w:pPr>
          </w:p>
        </w:tc>
      </w:tr>
      <w:tr w:rsidR="00865955" w:rsidRPr="00511B86" w14:paraId="64E5C8FB" w14:textId="77777777" w:rsidTr="00683ACE">
        <w:tc>
          <w:tcPr>
            <w:tcW w:w="1963" w:type="dxa"/>
            <w:tcBorders>
              <w:top w:val="single" w:sz="4" w:space="0" w:color="auto"/>
              <w:left w:val="single" w:sz="4" w:space="0" w:color="auto"/>
              <w:bottom w:val="single" w:sz="4" w:space="0" w:color="auto"/>
              <w:right w:val="single" w:sz="4" w:space="0" w:color="auto"/>
            </w:tcBorders>
          </w:tcPr>
          <w:p w14:paraId="17EC275E" w14:textId="08DFCD2B" w:rsidR="00865955" w:rsidRPr="00683ACE" w:rsidRDefault="00865955" w:rsidP="00683ACE">
            <w:pPr>
              <w:jc w:val="left"/>
              <w:rPr>
                <w:rFonts w:ascii="ＭＳ 明朝" w:eastAsia="ＭＳ 明朝" w:hAnsi="ＭＳ 明朝"/>
                <w:sz w:val="22"/>
              </w:rPr>
            </w:pPr>
            <w:r w:rsidRPr="00683ACE">
              <w:rPr>
                <w:rFonts w:ascii="ＭＳ 明朝" w:eastAsia="ＭＳ 明朝" w:hAnsi="ＭＳ 明朝" w:hint="eastAsia"/>
                <w:sz w:val="22"/>
              </w:rPr>
              <w:t>（</w:t>
            </w:r>
            <w:r>
              <w:rPr>
                <w:rFonts w:ascii="ＭＳ 明朝" w:eastAsia="ＭＳ 明朝" w:hAnsi="ＭＳ 明朝" w:hint="eastAsia"/>
                <w:sz w:val="22"/>
              </w:rPr>
              <w:t>１</w:t>
            </w:r>
            <w:r w:rsidRPr="00683ACE">
              <w:rPr>
                <w:rFonts w:ascii="ＭＳ 明朝" w:eastAsia="ＭＳ 明朝" w:hAnsi="ＭＳ 明朝" w:hint="eastAsia"/>
                <w:sz w:val="22"/>
              </w:rPr>
              <w:t>）</w:t>
            </w:r>
            <w:r>
              <w:rPr>
                <w:rFonts w:ascii="ＭＳ 明朝" w:eastAsia="ＭＳ 明朝" w:hAnsi="ＭＳ 明朝" w:hint="eastAsia"/>
                <w:sz w:val="22"/>
              </w:rPr>
              <w:t>基本仕様オ</w:t>
            </w:r>
          </w:p>
        </w:tc>
        <w:tc>
          <w:tcPr>
            <w:tcW w:w="6702" w:type="dxa"/>
            <w:tcBorders>
              <w:left w:val="single" w:sz="4" w:space="0" w:color="auto"/>
            </w:tcBorders>
          </w:tcPr>
          <w:p w14:paraId="59AEF18D" w14:textId="1F88E3D4" w:rsidR="00865955" w:rsidRPr="008E7CF2" w:rsidRDefault="00865955" w:rsidP="002D397F">
            <w:pPr>
              <w:jc w:val="left"/>
              <w:rPr>
                <w:rFonts w:ascii="ＭＳ 明朝" w:eastAsia="ＭＳ 明朝" w:hAnsi="ＭＳ 明朝"/>
                <w:sz w:val="22"/>
              </w:rPr>
            </w:pPr>
            <w:r w:rsidRPr="008E7CF2">
              <w:rPr>
                <w:rFonts w:ascii="ＭＳ 明朝" w:eastAsia="ＭＳ 明朝" w:hAnsi="ＭＳ 明朝" w:hint="eastAsia"/>
                <w:sz w:val="22"/>
              </w:rPr>
              <w:t>溶媒が接触する部分については耐水性・耐有機溶媒性であること。</w:t>
            </w:r>
          </w:p>
        </w:tc>
        <w:tc>
          <w:tcPr>
            <w:tcW w:w="5364" w:type="dxa"/>
            <w:tcBorders>
              <w:tr2bl w:val="nil"/>
            </w:tcBorders>
          </w:tcPr>
          <w:p w14:paraId="2775951A" w14:textId="77777777" w:rsidR="00865955" w:rsidRPr="00511B86" w:rsidRDefault="00865955" w:rsidP="001D464C">
            <w:pPr>
              <w:jc w:val="left"/>
              <w:rPr>
                <w:rFonts w:ascii="ＭＳ 明朝" w:eastAsia="ＭＳ 明朝" w:hAnsi="ＭＳ 明朝"/>
                <w:sz w:val="22"/>
              </w:rPr>
            </w:pPr>
          </w:p>
        </w:tc>
      </w:tr>
      <w:tr w:rsidR="00683ACE" w:rsidRPr="00511B86" w14:paraId="522BCE72" w14:textId="77777777" w:rsidTr="00683ACE">
        <w:tc>
          <w:tcPr>
            <w:tcW w:w="1963" w:type="dxa"/>
            <w:tcBorders>
              <w:top w:val="single" w:sz="4" w:space="0" w:color="auto"/>
              <w:left w:val="single" w:sz="4" w:space="0" w:color="auto"/>
              <w:bottom w:val="single" w:sz="4" w:space="0" w:color="auto"/>
              <w:right w:val="single" w:sz="4" w:space="0" w:color="auto"/>
            </w:tcBorders>
          </w:tcPr>
          <w:p w14:paraId="15434749" w14:textId="0523344F" w:rsidR="00683ACE" w:rsidRDefault="00683ACE" w:rsidP="00683ACE">
            <w:pPr>
              <w:jc w:val="left"/>
              <w:rPr>
                <w:rFonts w:ascii="ＭＳ 明朝" w:eastAsia="ＭＳ 明朝" w:hAnsi="ＭＳ 明朝"/>
                <w:sz w:val="22"/>
              </w:rPr>
            </w:pPr>
            <w:r w:rsidRPr="00683ACE">
              <w:rPr>
                <w:rFonts w:ascii="ＭＳ 明朝" w:eastAsia="ＭＳ 明朝" w:hAnsi="ＭＳ 明朝" w:hint="eastAsia"/>
                <w:sz w:val="22"/>
              </w:rPr>
              <w:t>（３）</w:t>
            </w:r>
            <w:r w:rsidR="008E7CF2" w:rsidRPr="008E7CF2">
              <w:rPr>
                <w:rFonts w:ascii="ＭＳ 明朝" w:eastAsia="ＭＳ 明朝" w:hAnsi="ＭＳ 明朝" w:hint="eastAsia"/>
                <w:sz w:val="22"/>
              </w:rPr>
              <w:t>溶媒置き</w:t>
            </w:r>
          </w:p>
        </w:tc>
        <w:tc>
          <w:tcPr>
            <w:tcW w:w="6702" w:type="dxa"/>
            <w:tcBorders>
              <w:left w:val="single" w:sz="4" w:space="0" w:color="auto"/>
            </w:tcBorders>
          </w:tcPr>
          <w:p w14:paraId="5112876C" w14:textId="146507F2" w:rsidR="00683ACE" w:rsidRPr="008E7CF2" w:rsidRDefault="008E7CF2" w:rsidP="002D397F">
            <w:pPr>
              <w:jc w:val="left"/>
              <w:rPr>
                <w:rFonts w:ascii="ＭＳ 明朝" w:eastAsia="ＭＳ 明朝" w:hAnsi="ＭＳ 明朝"/>
                <w:sz w:val="22"/>
              </w:rPr>
            </w:pPr>
            <w:r w:rsidRPr="008E7CF2">
              <w:rPr>
                <w:rFonts w:ascii="ＭＳ 明朝" w:eastAsia="ＭＳ 明朝" w:hAnsi="ＭＳ 明朝" w:hint="eastAsia"/>
                <w:sz w:val="22"/>
              </w:rPr>
              <w:t>耐水性・耐有機溶媒性の溶媒置きを有すること。</w:t>
            </w:r>
          </w:p>
        </w:tc>
        <w:tc>
          <w:tcPr>
            <w:tcW w:w="5364" w:type="dxa"/>
            <w:tcBorders>
              <w:tr2bl w:val="nil"/>
            </w:tcBorders>
          </w:tcPr>
          <w:p w14:paraId="4EE21426" w14:textId="77777777" w:rsidR="00683ACE" w:rsidRPr="00511B86" w:rsidRDefault="00683ACE" w:rsidP="001D464C">
            <w:pPr>
              <w:jc w:val="left"/>
              <w:rPr>
                <w:rFonts w:ascii="ＭＳ 明朝" w:eastAsia="ＭＳ 明朝" w:hAnsi="ＭＳ 明朝"/>
                <w:sz w:val="22"/>
              </w:rPr>
            </w:pPr>
          </w:p>
        </w:tc>
      </w:tr>
      <w:tr w:rsidR="00683ACE" w:rsidRPr="00511B86" w14:paraId="5CB3EC2E" w14:textId="77777777" w:rsidTr="00683ACE">
        <w:tc>
          <w:tcPr>
            <w:tcW w:w="1963" w:type="dxa"/>
            <w:tcBorders>
              <w:top w:val="single" w:sz="4" w:space="0" w:color="auto"/>
              <w:left w:val="single" w:sz="4" w:space="0" w:color="auto"/>
              <w:bottom w:val="single" w:sz="4" w:space="0" w:color="auto"/>
              <w:right w:val="single" w:sz="4" w:space="0" w:color="auto"/>
            </w:tcBorders>
          </w:tcPr>
          <w:p w14:paraId="1F386C60" w14:textId="267DFC08" w:rsidR="00683ACE" w:rsidRDefault="00683ACE" w:rsidP="008E7CF2">
            <w:pPr>
              <w:jc w:val="left"/>
              <w:rPr>
                <w:rFonts w:ascii="ＭＳ 明朝" w:eastAsia="ＭＳ 明朝" w:hAnsi="ＭＳ 明朝"/>
                <w:sz w:val="22"/>
              </w:rPr>
            </w:pPr>
            <w:r w:rsidRPr="00683ACE">
              <w:rPr>
                <w:rFonts w:ascii="ＭＳ 明朝" w:eastAsia="ＭＳ 明朝" w:hAnsi="ＭＳ 明朝" w:hint="eastAsia"/>
                <w:sz w:val="22"/>
              </w:rPr>
              <w:t>（４）</w:t>
            </w:r>
            <w:r w:rsidR="008E7CF2" w:rsidRPr="008E7CF2">
              <w:rPr>
                <w:rFonts w:ascii="ＭＳ 明朝" w:eastAsia="ＭＳ 明朝" w:hAnsi="ＭＳ 明朝" w:hint="eastAsia"/>
                <w:sz w:val="22"/>
              </w:rPr>
              <w:t>脱気装置</w:t>
            </w:r>
          </w:p>
        </w:tc>
        <w:tc>
          <w:tcPr>
            <w:tcW w:w="6702" w:type="dxa"/>
            <w:tcBorders>
              <w:left w:val="single" w:sz="4" w:space="0" w:color="auto"/>
            </w:tcBorders>
          </w:tcPr>
          <w:p w14:paraId="52A25605" w14:textId="15922E27" w:rsidR="00683ACE" w:rsidRPr="00683ACE" w:rsidRDefault="008E7CF2" w:rsidP="002D397F">
            <w:pPr>
              <w:jc w:val="left"/>
              <w:rPr>
                <w:rFonts w:ascii="ＭＳ 明朝" w:eastAsia="ＭＳ 明朝" w:hAnsi="ＭＳ 明朝"/>
                <w:sz w:val="22"/>
              </w:rPr>
            </w:pPr>
            <w:r w:rsidRPr="008E7CF2">
              <w:rPr>
                <w:rFonts w:ascii="ＭＳ 明朝" w:eastAsia="ＭＳ 明朝" w:hAnsi="ＭＳ 明朝" w:hint="eastAsia"/>
                <w:sz w:val="22"/>
              </w:rPr>
              <w:t>オンラインで脱気する機能を有すること。</w:t>
            </w:r>
          </w:p>
        </w:tc>
        <w:tc>
          <w:tcPr>
            <w:tcW w:w="5364" w:type="dxa"/>
            <w:tcBorders>
              <w:tr2bl w:val="nil"/>
            </w:tcBorders>
          </w:tcPr>
          <w:p w14:paraId="38CAF208" w14:textId="77777777" w:rsidR="00683ACE" w:rsidRPr="00511B86" w:rsidRDefault="00683ACE" w:rsidP="001D464C">
            <w:pPr>
              <w:jc w:val="left"/>
              <w:rPr>
                <w:rFonts w:ascii="ＭＳ 明朝" w:eastAsia="ＭＳ 明朝" w:hAnsi="ＭＳ 明朝"/>
                <w:sz w:val="22"/>
              </w:rPr>
            </w:pPr>
          </w:p>
        </w:tc>
      </w:tr>
      <w:tr w:rsidR="00683ACE" w:rsidRPr="00511B86" w14:paraId="0F41C423" w14:textId="77777777" w:rsidTr="00683ACE">
        <w:tc>
          <w:tcPr>
            <w:tcW w:w="1963" w:type="dxa"/>
            <w:tcBorders>
              <w:top w:val="single" w:sz="4" w:space="0" w:color="auto"/>
              <w:left w:val="single" w:sz="4" w:space="0" w:color="auto"/>
              <w:bottom w:val="single" w:sz="4" w:space="0" w:color="auto"/>
              <w:right w:val="single" w:sz="4" w:space="0" w:color="auto"/>
            </w:tcBorders>
          </w:tcPr>
          <w:p w14:paraId="5DDE2758" w14:textId="028C1548" w:rsidR="00683ACE" w:rsidRDefault="00683ACE" w:rsidP="00683ACE">
            <w:pPr>
              <w:jc w:val="left"/>
              <w:rPr>
                <w:rFonts w:ascii="ＭＳ 明朝" w:eastAsia="ＭＳ 明朝" w:hAnsi="ＭＳ 明朝"/>
                <w:sz w:val="22"/>
              </w:rPr>
            </w:pPr>
            <w:r w:rsidRPr="00683ACE">
              <w:rPr>
                <w:rFonts w:ascii="ＭＳ 明朝" w:eastAsia="ＭＳ 明朝" w:hAnsi="ＭＳ 明朝" w:hint="eastAsia"/>
                <w:sz w:val="22"/>
              </w:rPr>
              <w:t>（５）</w:t>
            </w:r>
            <w:r w:rsidR="008E7CF2" w:rsidRPr="008E7CF2">
              <w:rPr>
                <w:rFonts w:ascii="ＭＳ 明朝" w:eastAsia="ＭＳ 明朝" w:hAnsi="ＭＳ 明朝" w:hint="eastAsia"/>
                <w:sz w:val="22"/>
              </w:rPr>
              <w:t>送液ポンプ（溶離液用）</w:t>
            </w:r>
            <w:r w:rsidR="00865955">
              <w:rPr>
                <w:rFonts w:ascii="ＭＳ 明朝" w:eastAsia="ＭＳ 明朝" w:hAnsi="ＭＳ 明朝" w:hint="eastAsia"/>
                <w:sz w:val="22"/>
              </w:rPr>
              <w:t>ア</w:t>
            </w:r>
          </w:p>
        </w:tc>
        <w:tc>
          <w:tcPr>
            <w:tcW w:w="6702" w:type="dxa"/>
            <w:tcBorders>
              <w:left w:val="single" w:sz="4" w:space="0" w:color="auto"/>
            </w:tcBorders>
          </w:tcPr>
          <w:p w14:paraId="2E98509C" w14:textId="3CEBBDCA" w:rsidR="00683ACE" w:rsidRPr="00683ACE" w:rsidRDefault="00865955" w:rsidP="002D397F">
            <w:pPr>
              <w:jc w:val="left"/>
              <w:rPr>
                <w:rFonts w:ascii="ＭＳ 明朝" w:eastAsia="ＭＳ 明朝" w:hAnsi="ＭＳ 明朝"/>
                <w:sz w:val="22"/>
              </w:rPr>
            </w:pPr>
            <w:r w:rsidRPr="00865955">
              <w:rPr>
                <w:rFonts w:ascii="ＭＳ 明朝" w:eastAsia="ＭＳ 明朝" w:hAnsi="ＭＳ 明朝" w:hint="eastAsia"/>
                <w:sz w:val="22"/>
              </w:rPr>
              <w:t>耐圧</w:t>
            </w:r>
            <w:r w:rsidRPr="00865955">
              <w:rPr>
                <w:rFonts w:ascii="ＭＳ 明朝" w:eastAsia="ＭＳ 明朝" w:hAnsi="ＭＳ 明朝"/>
                <w:sz w:val="22"/>
              </w:rPr>
              <w:t>60MPaまで可能であること。</w:t>
            </w:r>
          </w:p>
        </w:tc>
        <w:tc>
          <w:tcPr>
            <w:tcW w:w="5364" w:type="dxa"/>
            <w:tcBorders>
              <w:tr2bl w:val="nil"/>
            </w:tcBorders>
          </w:tcPr>
          <w:p w14:paraId="245941E5" w14:textId="77777777" w:rsidR="00683ACE" w:rsidRPr="00511B86" w:rsidRDefault="00683ACE" w:rsidP="001D464C">
            <w:pPr>
              <w:jc w:val="left"/>
              <w:rPr>
                <w:rFonts w:ascii="ＭＳ 明朝" w:eastAsia="ＭＳ 明朝" w:hAnsi="ＭＳ 明朝"/>
                <w:sz w:val="22"/>
              </w:rPr>
            </w:pPr>
          </w:p>
        </w:tc>
      </w:tr>
      <w:tr w:rsidR="002E5F74" w:rsidRPr="00511B86" w14:paraId="19FD248C" w14:textId="77777777" w:rsidTr="00683ACE">
        <w:tc>
          <w:tcPr>
            <w:tcW w:w="1963" w:type="dxa"/>
            <w:tcBorders>
              <w:top w:val="single" w:sz="4" w:space="0" w:color="auto"/>
              <w:left w:val="single" w:sz="4" w:space="0" w:color="auto"/>
              <w:bottom w:val="single" w:sz="4" w:space="0" w:color="auto"/>
              <w:right w:val="single" w:sz="4" w:space="0" w:color="auto"/>
            </w:tcBorders>
          </w:tcPr>
          <w:p w14:paraId="48CA3558" w14:textId="31330808" w:rsidR="002E5F74" w:rsidRPr="00683ACE" w:rsidRDefault="00865955" w:rsidP="00683ACE">
            <w:pPr>
              <w:jc w:val="left"/>
              <w:rPr>
                <w:rFonts w:ascii="ＭＳ 明朝" w:eastAsia="ＭＳ 明朝" w:hAnsi="ＭＳ 明朝"/>
                <w:sz w:val="22"/>
              </w:rPr>
            </w:pPr>
            <w:r>
              <w:rPr>
                <w:rFonts w:ascii="ＭＳ 明朝" w:eastAsia="ＭＳ 明朝" w:hAnsi="ＭＳ 明朝" w:hint="eastAsia"/>
                <w:sz w:val="22"/>
              </w:rPr>
              <w:t>（５）イ</w:t>
            </w:r>
          </w:p>
        </w:tc>
        <w:tc>
          <w:tcPr>
            <w:tcW w:w="6702" w:type="dxa"/>
            <w:tcBorders>
              <w:left w:val="single" w:sz="4" w:space="0" w:color="auto"/>
            </w:tcBorders>
          </w:tcPr>
          <w:p w14:paraId="106D4C16" w14:textId="6A916A06" w:rsidR="002E5F74" w:rsidRPr="00683ACE" w:rsidRDefault="00865955" w:rsidP="002D397F">
            <w:pPr>
              <w:jc w:val="left"/>
              <w:rPr>
                <w:rFonts w:ascii="ＭＳ 明朝" w:eastAsia="ＭＳ 明朝" w:hAnsi="ＭＳ 明朝"/>
                <w:sz w:val="22"/>
              </w:rPr>
            </w:pPr>
            <w:r w:rsidRPr="00865955">
              <w:rPr>
                <w:rFonts w:ascii="ＭＳ 明朝" w:eastAsia="ＭＳ 明朝" w:hAnsi="ＭＳ 明朝" w:hint="eastAsia"/>
                <w:sz w:val="22"/>
              </w:rPr>
              <w:t>プログラムにより、４液以上のグラジエント分析が可能であること。</w:t>
            </w:r>
          </w:p>
        </w:tc>
        <w:tc>
          <w:tcPr>
            <w:tcW w:w="5364" w:type="dxa"/>
            <w:tcBorders>
              <w:tr2bl w:val="nil"/>
            </w:tcBorders>
          </w:tcPr>
          <w:p w14:paraId="4C0C96AC" w14:textId="77777777" w:rsidR="002E5F74" w:rsidRPr="00511B86" w:rsidRDefault="002E5F74" w:rsidP="001D464C">
            <w:pPr>
              <w:jc w:val="left"/>
              <w:rPr>
                <w:rFonts w:ascii="ＭＳ 明朝" w:eastAsia="ＭＳ 明朝" w:hAnsi="ＭＳ 明朝"/>
                <w:sz w:val="22"/>
              </w:rPr>
            </w:pPr>
          </w:p>
        </w:tc>
      </w:tr>
      <w:tr w:rsidR="002E5F74" w:rsidRPr="00511B86" w14:paraId="62A457D5" w14:textId="77777777" w:rsidTr="00683ACE">
        <w:tc>
          <w:tcPr>
            <w:tcW w:w="1963" w:type="dxa"/>
            <w:tcBorders>
              <w:top w:val="single" w:sz="4" w:space="0" w:color="auto"/>
              <w:left w:val="single" w:sz="4" w:space="0" w:color="auto"/>
              <w:bottom w:val="single" w:sz="4" w:space="0" w:color="auto"/>
              <w:right w:val="single" w:sz="4" w:space="0" w:color="auto"/>
            </w:tcBorders>
          </w:tcPr>
          <w:p w14:paraId="11334917" w14:textId="29BEAA3D" w:rsidR="002E5F74" w:rsidRPr="00683ACE" w:rsidRDefault="00865955" w:rsidP="00683ACE">
            <w:pPr>
              <w:jc w:val="left"/>
              <w:rPr>
                <w:rFonts w:ascii="ＭＳ 明朝" w:eastAsia="ＭＳ 明朝" w:hAnsi="ＭＳ 明朝"/>
                <w:sz w:val="22"/>
              </w:rPr>
            </w:pPr>
            <w:r>
              <w:rPr>
                <w:rFonts w:ascii="ＭＳ 明朝" w:eastAsia="ＭＳ 明朝" w:hAnsi="ＭＳ 明朝" w:hint="eastAsia"/>
                <w:sz w:val="22"/>
              </w:rPr>
              <w:t>（５）ウ</w:t>
            </w:r>
          </w:p>
        </w:tc>
        <w:tc>
          <w:tcPr>
            <w:tcW w:w="6702" w:type="dxa"/>
            <w:tcBorders>
              <w:left w:val="single" w:sz="4" w:space="0" w:color="auto"/>
            </w:tcBorders>
          </w:tcPr>
          <w:p w14:paraId="7787AD13" w14:textId="652D74F7" w:rsidR="002E5F74" w:rsidRPr="00683ACE" w:rsidRDefault="00865955" w:rsidP="002D397F">
            <w:pPr>
              <w:jc w:val="left"/>
              <w:rPr>
                <w:rFonts w:ascii="ＭＳ 明朝" w:eastAsia="ＭＳ 明朝" w:hAnsi="ＭＳ 明朝"/>
                <w:sz w:val="22"/>
              </w:rPr>
            </w:pPr>
            <w:r w:rsidRPr="00865955">
              <w:rPr>
                <w:rFonts w:ascii="ＭＳ 明朝" w:eastAsia="ＭＳ 明朝" w:hAnsi="ＭＳ 明朝" w:hint="eastAsia"/>
                <w:sz w:val="22"/>
              </w:rPr>
              <w:t>グラジエントのタイムプログラムを任意に組むことが可能であること。</w:t>
            </w:r>
          </w:p>
        </w:tc>
        <w:tc>
          <w:tcPr>
            <w:tcW w:w="5364" w:type="dxa"/>
            <w:tcBorders>
              <w:tr2bl w:val="nil"/>
            </w:tcBorders>
          </w:tcPr>
          <w:p w14:paraId="2B07BB2C" w14:textId="77777777" w:rsidR="002E5F74" w:rsidRPr="00511B86" w:rsidRDefault="002E5F74" w:rsidP="001D464C">
            <w:pPr>
              <w:jc w:val="left"/>
              <w:rPr>
                <w:rFonts w:ascii="ＭＳ 明朝" w:eastAsia="ＭＳ 明朝" w:hAnsi="ＭＳ 明朝"/>
                <w:sz w:val="22"/>
              </w:rPr>
            </w:pPr>
          </w:p>
        </w:tc>
      </w:tr>
      <w:tr w:rsidR="002E5F74" w:rsidRPr="00511B86" w14:paraId="7BF74BAD" w14:textId="77777777" w:rsidTr="00683ACE">
        <w:tc>
          <w:tcPr>
            <w:tcW w:w="1963" w:type="dxa"/>
            <w:tcBorders>
              <w:top w:val="single" w:sz="4" w:space="0" w:color="auto"/>
              <w:left w:val="single" w:sz="4" w:space="0" w:color="auto"/>
              <w:bottom w:val="single" w:sz="4" w:space="0" w:color="auto"/>
              <w:right w:val="single" w:sz="4" w:space="0" w:color="auto"/>
            </w:tcBorders>
          </w:tcPr>
          <w:p w14:paraId="55CA5FD8" w14:textId="79DF37FD" w:rsidR="002E5F74" w:rsidRPr="00683ACE" w:rsidRDefault="00865955" w:rsidP="00683ACE">
            <w:pPr>
              <w:jc w:val="left"/>
              <w:rPr>
                <w:rFonts w:ascii="ＭＳ 明朝" w:eastAsia="ＭＳ 明朝" w:hAnsi="ＭＳ 明朝"/>
                <w:sz w:val="22"/>
              </w:rPr>
            </w:pPr>
            <w:r>
              <w:rPr>
                <w:rFonts w:ascii="ＭＳ 明朝" w:eastAsia="ＭＳ 明朝" w:hAnsi="ＭＳ 明朝" w:hint="eastAsia"/>
                <w:sz w:val="22"/>
              </w:rPr>
              <w:t>（５）エ</w:t>
            </w:r>
          </w:p>
        </w:tc>
        <w:tc>
          <w:tcPr>
            <w:tcW w:w="6702" w:type="dxa"/>
            <w:tcBorders>
              <w:left w:val="single" w:sz="4" w:space="0" w:color="auto"/>
            </w:tcBorders>
          </w:tcPr>
          <w:p w14:paraId="4FCBB6A9" w14:textId="39F7D9C7" w:rsidR="002E5F74" w:rsidRPr="00683ACE" w:rsidRDefault="00865955" w:rsidP="002D397F">
            <w:pPr>
              <w:jc w:val="left"/>
              <w:rPr>
                <w:rFonts w:ascii="ＭＳ 明朝" w:eastAsia="ＭＳ 明朝" w:hAnsi="ＭＳ 明朝"/>
                <w:sz w:val="22"/>
              </w:rPr>
            </w:pPr>
            <w:r w:rsidRPr="00865955">
              <w:rPr>
                <w:rFonts w:ascii="ＭＳ 明朝" w:eastAsia="ＭＳ 明朝" w:hAnsi="ＭＳ 明朝" w:hint="eastAsia"/>
                <w:sz w:val="22"/>
              </w:rPr>
              <w:t>送液のストロークは自動可変ストロークであること。</w:t>
            </w:r>
          </w:p>
        </w:tc>
        <w:tc>
          <w:tcPr>
            <w:tcW w:w="5364" w:type="dxa"/>
            <w:tcBorders>
              <w:tr2bl w:val="nil"/>
            </w:tcBorders>
          </w:tcPr>
          <w:p w14:paraId="552B5F63" w14:textId="77777777" w:rsidR="002E5F74" w:rsidRPr="00511B86" w:rsidRDefault="002E5F74" w:rsidP="001D464C">
            <w:pPr>
              <w:jc w:val="left"/>
              <w:rPr>
                <w:rFonts w:ascii="ＭＳ 明朝" w:eastAsia="ＭＳ 明朝" w:hAnsi="ＭＳ 明朝"/>
                <w:sz w:val="22"/>
              </w:rPr>
            </w:pPr>
          </w:p>
        </w:tc>
      </w:tr>
      <w:tr w:rsidR="00865955" w:rsidRPr="00511B86" w14:paraId="4FA451A0" w14:textId="77777777" w:rsidTr="00683ACE">
        <w:tc>
          <w:tcPr>
            <w:tcW w:w="1963" w:type="dxa"/>
            <w:tcBorders>
              <w:top w:val="single" w:sz="4" w:space="0" w:color="auto"/>
              <w:left w:val="single" w:sz="4" w:space="0" w:color="auto"/>
              <w:bottom w:val="single" w:sz="4" w:space="0" w:color="auto"/>
              <w:right w:val="single" w:sz="4" w:space="0" w:color="auto"/>
            </w:tcBorders>
          </w:tcPr>
          <w:p w14:paraId="3DEC2FF0" w14:textId="35234621" w:rsidR="00865955" w:rsidRPr="00683ACE" w:rsidRDefault="00865955" w:rsidP="00683ACE">
            <w:pPr>
              <w:jc w:val="left"/>
              <w:rPr>
                <w:rFonts w:ascii="ＭＳ 明朝" w:eastAsia="ＭＳ 明朝" w:hAnsi="ＭＳ 明朝"/>
                <w:sz w:val="22"/>
              </w:rPr>
            </w:pPr>
            <w:r>
              <w:rPr>
                <w:rFonts w:ascii="ＭＳ 明朝" w:eastAsia="ＭＳ 明朝" w:hAnsi="ＭＳ 明朝" w:hint="eastAsia"/>
                <w:sz w:val="22"/>
              </w:rPr>
              <w:t>（５）オ</w:t>
            </w:r>
          </w:p>
        </w:tc>
        <w:tc>
          <w:tcPr>
            <w:tcW w:w="6702" w:type="dxa"/>
            <w:tcBorders>
              <w:left w:val="single" w:sz="4" w:space="0" w:color="auto"/>
            </w:tcBorders>
          </w:tcPr>
          <w:p w14:paraId="28F7EED1" w14:textId="44272C22" w:rsidR="00865955" w:rsidRPr="00683ACE" w:rsidRDefault="00865955" w:rsidP="002D397F">
            <w:pPr>
              <w:jc w:val="left"/>
              <w:rPr>
                <w:rFonts w:ascii="ＭＳ 明朝" w:eastAsia="ＭＳ 明朝" w:hAnsi="ＭＳ 明朝"/>
                <w:sz w:val="22"/>
              </w:rPr>
            </w:pPr>
            <w:r w:rsidRPr="00865955">
              <w:rPr>
                <w:rFonts w:ascii="ＭＳ 明朝" w:eastAsia="ＭＳ 明朝" w:hAnsi="ＭＳ 明朝" w:hint="eastAsia"/>
                <w:sz w:val="22"/>
              </w:rPr>
              <w:t>流量は、最大</w:t>
            </w:r>
            <w:r w:rsidRPr="00865955">
              <w:rPr>
                <w:rFonts w:ascii="ＭＳ 明朝" w:eastAsia="ＭＳ 明朝" w:hAnsi="ＭＳ 明朝"/>
                <w:sz w:val="22"/>
              </w:rPr>
              <w:t>10mL/minまで設定でき、0.01mL/min単位で設定可能であること。</w:t>
            </w:r>
          </w:p>
        </w:tc>
        <w:tc>
          <w:tcPr>
            <w:tcW w:w="5364" w:type="dxa"/>
            <w:tcBorders>
              <w:tr2bl w:val="nil"/>
            </w:tcBorders>
          </w:tcPr>
          <w:p w14:paraId="4A919F97" w14:textId="77777777" w:rsidR="00865955" w:rsidRPr="00511B86" w:rsidRDefault="00865955" w:rsidP="001D464C">
            <w:pPr>
              <w:jc w:val="left"/>
              <w:rPr>
                <w:rFonts w:ascii="ＭＳ 明朝" w:eastAsia="ＭＳ 明朝" w:hAnsi="ＭＳ 明朝"/>
                <w:sz w:val="22"/>
              </w:rPr>
            </w:pPr>
          </w:p>
        </w:tc>
      </w:tr>
      <w:tr w:rsidR="00865955" w:rsidRPr="00511B86" w14:paraId="5C9FF30A" w14:textId="77777777" w:rsidTr="00683ACE">
        <w:tc>
          <w:tcPr>
            <w:tcW w:w="1963" w:type="dxa"/>
            <w:tcBorders>
              <w:top w:val="single" w:sz="4" w:space="0" w:color="auto"/>
              <w:left w:val="single" w:sz="4" w:space="0" w:color="auto"/>
              <w:bottom w:val="single" w:sz="4" w:space="0" w:color="auto"/>
              <w:right w:val="single" w:sz="4" w:space="0" w:color="auto"/>
            </w:tcBorders>
          </w:tcPr>
          <w:p w14:paraId="6DDC44EF" w14:textId="4DD70868" w:rsidR="00865955" w:rsidRPr="00683ACE" w:rsidRDefault="00865955" w:rsidP="00683ACE">
            <w:pPr>
              <w:jc w:val="left"/>
              <w:rPr>
                <w:rFonts w:ascii="ＭＳ 明朝" w:eastAsia="ＭＳ 明朝" w:hAnsi="ＭＳ 明朝"/>
                <w:sz w:val="22"/>
              </w:rPr>
            </w:pPr>
            <w:r>
              <w:rPr>
                <w:rFonts w:ascii="ＭＳ 明朝" w:eastAsia="ＭＳ 明朝" w:hAnsi="ＭＳ 明朝" w:hint="eastAsia"/>
                <w:sz w:val="22"/>
              </w:rPr>
              <w:t>（５）カ</w:t>
            </w:r>
          </w:p>
        </w:tc>
        <w:tc>
          <w:tcPr>
            <w:tcW w:w="6702" w:type="dxa"/>
            <w:tcBorders>
              <w:left w:val="single" w:sz="4" w:space="0" w:color="auto"/>
            </w:tcBorders>
          </w:tcPr>
          <w:p w14:paraId="364D6E8D" w14:textId="4CA2E95F" w:rsidR="00865955" w:rsidRPr="00683ACE" w:rsidRDefault="00865955" w:rsidP="002D397F">
            <w:pPr>
              <w:jc w:val="left"/>
              <w:rPr>
                <w:rFonts w:ascii="ＭＳ 明朝" w:eastAsia="ＭＳ 明朝" w:hAnsi="ＭＳ 明朝"/>
                <w:sz w:val="22"/>
              </w:rPr>
            </w:pPr>
            <w:r w:rsidRPr="00865955">
              <w:rPr>
                <w:rFonts w:ascii="ＭＳ 明朝" w:eastAsia="ＭＳ 明朝" w:hAnsi="ＭＳ 明朝" w:hint="eastAsia"/>
                <w:sz w:val="22"/>
              </w:rPr>
              <w:t>流量精度は、</w:t>
            </w:r>
            <w:r w:rsidRPr="00865955">
              <w:rPr>
                <w:rFonts w:ascii="ＭＳ 明朝" w:eastAsia="ＭＳ 明朝" w:hAnsi="ＭＳ 明朝"/>
                <w:sz w:val="22"/>
              </w:rPr>
              <w:t>1％RSD以下又は0.02minSD以下であること。</w:t>
            </w:r>
          </w:p>
        </w:tc>
        <w:tc>
          <w:tcPr>
            <w:tcW w:w="5364" w:type="dxa"/>
            <w:tcBorders>
              <w:tr2bl w:val="nil"/>
            </w:tcBorders>
          </w:tcPr>
          <w:p w14:paraId="5396D616" w14:textId="77777777" w:rsidR="00865955" w:rsidRPr="00511B86" w:rsidRDefault="00865955" w:rsidP="001D464C">
            <w:pPr>
              <w:jc w:val="left"/>
              <w:rPr>
                <w:rFonts w:ascii="ＭＳ 明朝" w:eastAsia="ＭＳ 明朝" w:hAnsi="ＭＳ 明朝"/>
                <w:sz w:val="22"/>
              </w:rPr>
            </w:pPr>
          </w:p>
        </w:tc>
      </w:tr>
      <w:tr w:rsidR="00865955" w:rsidRPr="00511B86" w14:paraId="243ADBCC" w14:textId="77777777" w:rsidTr="00683ACE">
        <w:tc>
          <w:tcPr>
            <w:tcW w:w="1963" w:type="dxa"/>
            <w:tcBorders>
              <w:top w:val="single" w:sz="4" w:space="0" w:color="auto"/>
              <w:left w:val="single" w:sz="4" w:space="0" w:color="auto"/>
              <w:bottom w:val="single" w:sz="4" w:space="0" w:color="auto"/>
              <w:right w:val="single" w:sz="4" w:space="0" w:color="auto"/>
            </w:tcBorders>
          </w:tcPr>
          <w:p w14:paraId="6F249EBE" w14:textId="6319EBE8" w:rsidR="00865955" w:rsidRPr="00683ACE" w:rsidRDefault="00865955" w:rsidP="00683ACE">
            <w:pPr>
              <w:jc w:val="left"/>
              <w:rPr>
                <w:rFonts w:ascii="ＭＳ 明朝" w:eastAsia="ＭＳ 明朝" w:hAnsi="ＭＳ 明朝"/>
                <w:sz w:val="22"/>
              </w:rPr>
            </w:pPr>
            <w:r>
              <w:rPr>
                <w:rFonts w:ascii="ＭＳ 明朝" w:eastAsia="ＭＳ 明朝" w:hAnsi="ＭＳ 明朝" w:hint="eastAsia"/>
                <w:sz w:val="22"/>
              </w:rPr>
              <w:t>（５）キ</w:t>
            </w:r>
          </w:p>
        </w:tc>
        <w:tc>
          <w:tcPr>
            <w:tcW w:w="6702" w:type="dxa"/>
            <w:tcBorders>
              <w:left w:val="single" w:sz="4" w:space="0" w:color="auto"/>
            </w:tcBorders>
          </w:tcPr>
          <w:p w14:paraId="6AEADEEC" w14:textId="688C51EC" w:rsidR="00865955" w:rsidRPr="00683ACE" w:rsidRDefault="00865955" w:rsidP="002D397F">
            <w:pPr>
              <w:jc w:val="left"/>
              <w:rPr>
                <w:rFonts w:ascii="ＭＳ 明朝" w:eastAsia="ＭＳ 明朝" w:hAnsi="ＭＳ 明朝"/>
                <w:sz w:val="22"/>
              </w:rPr>
            </w:pPr>
            <w:r w:rsidRPr="00865955">
              <w:rPr>
                <w:rFonts w:ascii="ＭＳ 明朝" w:eastAsia="ＭＳ 明朝" w:hAnsi="ＭＳ 明朝" w:hint="eastAsia"/>
                <w:sz w:val="22"/>
              </w:rPr>
              <w:t>デガッサを内蔵又は付属していること。</w:t>
            </w:r>
          </w:p>
        </w:tc>
        <w:tc>
          <w:tcPr>
            <w:tcW w:w="5364" w:type="dxa"/>
            <w:tcBorders>
              <w:tr2bl w:val="nil"/>
            </w:tcBorders>
          </w:tcPr>
          <w:p w14:paraId="4F770655" w14:textId="77777777" w:rsidR="00865955" w:rsidRPr="00511B86" w:rsidRDefault="00865955" w:rsidP="001D464C">
            <w:pPr>
              <w:jc w:val="left"/>
              <w:rPr>
                <w:rFonts w:ascii="ＭＳ 明朝" w:eastAsia="ＭＳ 明朝" w:hAnsi="ＭＳ 明朝"/>
                <w:sz w:val="22"/>
              </w:rPr>
            </w:pPr>
          </w:p>
        </w:tc>
      </w:tr>
      <w:tr w:rsidR="00865955" w:rsidRPr="00511B86" w14:paraId="3232CA80" w14:textId="77777777" w:rsidTr="00683ACE">
        <w:tc>
          <w:tcPr>
            <w:tcW w:w="1963" w:type="dxa"/>
            <w:tcBorders>
              <w:top w:val="single" w:sz="4" w:space="0" w:color="auto"/>
              <w:left w:val="single" w:sz="4" w:space="0" w:color="auto"/>
              <w:bottom w:val="single" w:sz="4" w:space="0" w:color="auto"/>
              <w:right w:val="single" w:sz="4" w:space="0" w:color="auto"/>
            </w:tcBorders>
          </w:tcPr>
          <w:p w14:paraId="7F3BB9CB" w14:textId="4DF081E1" w:rsidR="00865955" w:rsidRPr="00683ACE" w:rsidRDefault="00865955" w:rsidP="00683ACE">
            <w:pPr>
              <w:jc w:val="left"/>
              <w:rPr>
                <w:rFonts w:ascii="ＭＳ 明朝" w:eastAsia="ＭＳ 明朝" w:hAnsi="ＭＳ 明朝"/>
                <w:sz w:val="22"/>
              </w:rPr>
            </w:pPr>
            <w:r>
              <w:rPr>
                <w:rFonts w:ascii="ＭＳ 明朝" w:eastAsia="ＭＳ 明朝" w:hAnsi="ＭＳ 明朝" w:hint="eastAsia"/>
                <w:sz w:val="22"/>
              </w:rPr>
              <w:t>（５）ク</w:t>
            </w:r>
          </w:p>
        </w:tc>
        <w:tc>
          <w:tcPr>
            <w:tcW w:w="6702" w:type="dxa"/>
            <w:tcBorders>
              <w:left w:val="single" w:sz="4" w:space="0" w:color="auto"/>
            </w:tcBorders>
          </w:tcPr>
          <w:p w14:paraId="3153A7EB" w14:textId="08B9BDC5" w:rsidR="00865955" w:rsidRPr="00683ACE" w:rsidRDefault="00865955" w:rsidP="002D397F">
            <w:pPr>
              <w:jc w:val="left"/>
              <w:rPr>
                <w:rFonts w:ascii="ＭＳ 明朝" w:eastAsia="ＭＳ 明朝" w:hAnsi="ＭＳ 明朝"/>
                <w:sz w:val="22"/>
              </w:rPr>
            </w:pPr>
            <w:r w:rsidRPr="00865955">
              <w:rPr>
                <w:rFonts w:ascii="ＭＳ 明朝" w:eastAsia="ＭＳ 明朝" w:hAnsi="ＭＳ 明朝" w:hint="eastAsia"/>
                <w:sz w:val="22"/>
              </w:rPr>
              <w:t>移動相の置換の際、パージバルブを調節することなくパソコン操作により自動パージできること。また、スケジュールを組むことにより自動パージが可能であること。</w:t>
            </w:r>
          </w:p>
        </w:tc>
        <w:tc>
          <w:tcPr>
            <w:tcW w:w="5364" w:type="dxa"/>
            <w:tcBorders>
              <w:tr2bl w:val="nil"/>
            </w:tcBorders>
          </w:tcPr>
          <w:p w14:paraId="715DAFEB" w14:textId="77777777" w:rsidR="00865955" w:rsidRPr="00511B86" w:rsidRDefault="00865955" w:rsidP="001D464C">
            <w:pPr>
              <w:jc w:val="left"/>
              <w:rPr>
                <w:rFonts w:ascii="ＭＳ 明朝" w:eastAsia="ＭＳ 明朝" w:hAnsi="ＭＳ 明朝"/>
                <w:sz w:val="22"/>
              </w:rPr>
            </w:pPr>
          </w:p>
        </w:tc>
      </w:tr>
      <w:tr w:rsidR="00683ACE" w:rsidRPr="00511B86" w14:paraId="78D8160A" w14:textId="77777777" w:rsidTr="00683ACE">
        <w:tc>
          <w:tcPr>
            <w:tcW w:w="1963" w:type="dxa"/>
            <w:tcBorders>
              <w:top w:val="single" w:sz="4" w:space="0" w:color="auto"/>
              <w:left w:val="single" w:sz="4" w:space="0" w:color="auto"/>
              <w:bottom w:val="single" w:sz="4" w:space="0" w:color="auto"/>
              <w:right w:val="single" w:sz="4" w:space="0" w:color="auto"/>
            </w:tcBorders>
          </w:tcPr>
          <w:p w14:paraId="690E334D" w14:textId="77CC4B2B" w:rsidR="00683ACE" w:rsidRDefault="00683ACE" w:rsidP="00683ACE">
            <w:pPr>
              <w:jc w:val="left"/>
              <w:rPr>
                <w:rFonts w:ascii="ＭＳ 明朝" w:eastAsia="ＭＳ 明朝" w:hAnsi="ＭＳ 明朝"/>
                <w:sz w:val="22"/>
              </w:rPr>
            </w:pPr>
            <w:r w:rsidRPr="00683ACE">
              <w:rPr>
                <w:rFonts w:ascii="ＭＳ 明朝" w:eastAsia="ＭＳ 明朝" w:hAnsi="ＭＳ 明朝" w:hint="eastAsia"/>
                <w:sz w:val="22"/>
              </w:rPr>
              <w:t>（６）</w:t>
            </w:r>
            <w:r w:rsidR="008E7CF2" w:rsidRPr="008E7CF2">
              <w:rPr>
                <w:rFonts w:ascii="ＭＳ 明朝" w:eastAsia="ＭＳ 明朝" w:hAnsi="ＭＳ 明朝" w:hint="eastAsia"/>
                <w:sz w:val="22"/>
              </w:rPr>
              <w:t>送液ポンプ（反応液用）</w:t>
            </w:r>
            <w:r w:rsidR="00865955">
              <w:rPr>
                <w:rFonts w:ascii="ＭＳ 明朝" w:eastAsia="ＭＳ 明朝" w:hAnsi="ＭＳ 明朝" w:hint="eastAsia"/>
                <w:sz w:val="22"/>
              </w:rPr>
              <w:t>ア</w:t>
            </w:r>
          </w:p>
        </w:tc>
        <w:tc>
          <w:tcPr>
            <w:tcW w:w="6702" w:type="dxa"/>
            <w:tcBorders>
              <w:left w:val="single" w:sz="4" w:space="0" w:color="auto"/>
            </w:tcBorders>
          </w:tcPr>
          <w:p w14:paraId="60D300D7" w14:textId="5822FE9C" w:rsidR="00683ACE" w:rsidRPr="00683ACE" w:rsidRDefault="00865955" w:rsidP="002D397F">
            <w:pPr>
              <w:jc w:val="left"/>
              <w:rPr>
                <w:rFonts w:ascii="ＭＳ 明朝" w:eastAsia="ＭＳ 明朝" w:hAnsi="ＭＳ 明朝"/>
                <w:sz w:val="22"/>
              </w:rPr>
            </w:pPr>
            <w:r w:rsidRPr="00865955">
              <w:rPr>
                <w:rFonts w:ascii="ＭＳ 明朝" w:eastAsia="ＭＳ 明朝" w:hAnsi="ＭＳ 明朝" w:hint="eastAsia"/>
                <w:sz w:val="22"/>
              </w:rPr>
              <w:t>耐圧</w:t>
            </w:r>
            <w:r w:rsidRPr="00865955">
              <w:rPr>
                <w:rFonts w:ascii="ＭＳ 明朝" w:eastAsia="ＭＳ 明朝" w:hAnsi="ＭＳ 明朝"/>
                <w:sz w:val="22"/>
              </w:rPr>
              <w:t>60MPaまで可能であること。</w:t>
            </w:r>
          </w:p>
        </w:tc>
        <w:tc>
          <w:tcPr>
            <w:tcW w:w="5364" w:type="dxa"/>
            <w:tcBorders>
              <w:tr2bl w:val="nil"/>
            </w:tcBorders>
          </w:tcPr>
          <w:p w14:paraId="19D41937" w14:textId="77777777" w:rsidR="00683ACE" w:rsidRPr="00511B86" w:rsidRDefault="00683ACE" w:rsidP="001D464C">
            <w:pPr>
              <w:jc w:val="left"/>
              <w:rPr>
                <w:rFonts w:ascii="ＭＳ 明朝" w:eastAsia="ＭＳ 明朝" w:hAnsi="ＭＳ 明朝"/>
                <w:sz w:val="22"/>
              </w:rPr>
            </w:pPr>
          </w:p>
        </w:tc>
      </w:tr>
      <w:tr w:rsidR="00865955" w:rsidRPr="00511B86" w14:paraId="3DB929CC" w14:textId="77777777" w:rsidTr="00683ACE">
        <w:tc>
          <w:tcPr>
            <w:tcW w:w="1963" w:type="dxa"/>
            <w:tcBorders>
              <w:top w:val="single" w:sz="4" w:space="0" w:color="auto"/>
              <w:left w:val="single" w:sz="4" w:space="0" w:color="auto"/>
              <w:bottom w:val="single" w:sz="4" w:space="0" w:color="auto"/>
              <w:right w:val="single" w:sz="4" w:space="0" w:color="auto"/>
            </w:tcBorders>
          </w:tcPr>
          <w:p w14:paraId="6DA2962A" w14:textId="0FE6D881" w:rsidR="00865955" w:rsidRPr="00683ACE" w:rsidRDefault="00865955" w:rsidP="00683ACE">
            <w:pPr>
              <w:jc w:val="left"/>
              <w:rPr>
                <w:rFonts w:ascii="ＭＳ 明朝" w:eastAsia="ＭＳ 明朝" w:hAnsi="ＭＳ 明朝"/>
                <w:sz w:val="22"/>
              </w:rPr>
            </w:pPr>
            <w:r>
              <w:rPr>
                <w:rFonts w:ascii="ＭＳ 明朝" w:eastAsia="ＭＳ 明朝" w:hAnsi="ＭＳ 明朝" w:hint="eastAsia"/>
                <w:sz w:val="22"/>
              </w:rPr>
              <w:t>（６）イ</w:t>
            </w:r>
          </w:p>
        </w:tc>
        <w:tc>
          <w:tcPr>
            <w:tcW w:w="6702" w:type="dxa"/>
            <w:tcBorders>
              <w:left w:val="single" w:sz="4" w:space="0" w:color="auto"/>
            </w:tcBorders>
          </w:tcPr>
          <w:p w14:paraId="1167B11D" w14:textId="2BD7FD86" w:rsidR="00865955" w:rsidRPr="00683ACE" w:rsidRDefault="00865955" w:rsidP="002D397F">
            <w:pPr>
              <w:jc w:val="left"/>
              <w:rPr>
                <w:rFonts w:ascii="ＭＳ 明朝" w:eastAsia="ＭＳ 明朝" w:hAnsi="ＭＳ 明朝"/>
                <w:sz w:val="22"/>
              </w:rPr>
            </w:pPr>
            <w:r w:rsidRPr="00865955">
              <w:rPr>
                <w:rFonts w:ascii="ＭＳ 明朝" w:eastAsia="ＭＳ 明朝" w:hAnsi="ＭＳ 明朝" w:hint="eastAsia"/>
                <w:sz w:val="22"/>
              </w:rPr>
              <w:t>送液のストロークは自動可変ストロークであること。</w:t>
            </w:r>
          </w:p>
        </w:tc>
        <w:tc>
          <w:tcPr>
            <w:tcW w:w="5364" w:type="dxa"/>
            <w:tcBorders>
              <w:tr2bl w:val="nil"/>
            </w:tcBorders>
          </w:tcPr>
          <w:p w14:paraId="52024FB8" w14:textId="77777777" w:rsidR="00865955" w:rsidRPr="00511B86" w:rsidRDefault="00865955" w:rsidP="001D464C">
            <w:pPr>
              <w:jc w:val="left"/>
              <w:rPr>
                <w:rFonts w:ascii="ＭＳ 明朝" w:eastAsia="ＭＳ 明朝" w:hAnsi="ＭＳ 明朝"/>
                <w:sz w:val="22"/>
              </w:rPr>
            </w:pPr>
          </w:p>
        </w:tc>
      </w:tr>
      <w:tr w:rsidR="00865955" w:rsidRPr="00511B86" w14:paraId="7EAAF860" w14:textId="77777777" w:rsidTr="00683ACE">
        <w:tc>
          <w:tcPr>
            <w:tcW w:w="1963" w:type="dxa"/>
            <w:tcBorders>
              <w:top w:val="single" w:sz="4" w:space="0" w:color="auto"/>
              <w:left w:val="single" w:sz="4" w:space="0" w:color="auto"/>
              <w:bottom w:val="single" w:sz="4" w:space="0" w:color="auto"/>
              <w:right w:val="single" w:sz="4" w:space="0" w:color="auto"/>
            </w:tcBorders>
          </w:tcPr>
          <w:p w14:paraId="34682862" w14:textId="453456C8" w:rsidR="00865955" w:rsidRPr="00683ACE" w:rsidRDefault="00865955" w:rsidP="00683ACE">
            <w:pPr>
              <w:jc w:val="left"/>
              <w:rPr>
                <w:rFonts w:ascii="ＭＳ 明朝" w:eastAsia="ＭＳ 明朝" w:hAnsi="ＭＳ 明朝"/>
                <w:sz w:val="22"/>
              </w:rPr>
            </w:pPr>
            <w:r>
              <w:rPr>
                <w:rFonts w:ascii="ＭＳ 明朝" w:eastAsia="ＭＳ 明朝" w:hAnsi="ＭＳ 明朝" w:hint="eastAsia"/>
                <w:sz w:val="22"/>
              </w:rPr>
              <w:t>（６）ウ</w:t>
            </w:r>
          </w:p>
        </w:tc>
        <w:tc>
          <w:tcPr>
            <w:tcW w:w="6702" w:type="dxa"/>
            <w:tcBorders>
              <w:left w:val="single" w:sz="4" w:space="0" w:color="auto"/>
            </w:tcBorders>
          </w:tcPr>
          <w:p w14:paraId="1AE21663" w14:textId="07378B37" w:rsidR="00865955" w:rsidRPr="00683ACE" w:rsidRDefault="00865955" w:rsidP="002D397F">
            <w:pPr>
              <w:jc w:val="left"/>
              <w:rPr>
                <w:rFonts w:ascii="ＭＳ 明朝" w:eastAsia="ＭＳ 明朝" w:hAnsi="ＭＳ 明朝"/>
                <w:sz w:val="22"/>
              </w:rPr>
            </w:pPr>
            <w:r w:rsidRPr="00865955">
              <w:rPr>
                <w:rFonts w:ascii="ＭＳ 明朝" w:eastAsia="ＭＳ 明朝" w:hAnsi="ＭＳ 明朝" w:hint="eastAsia"/>
                <w:sz w:val="22"/>
              </w:rPr>
              <w:t>流量は最大</w:t>
            </w:r>
            <w:r w:rsidRPr="00865955">
              <w:rPr>
                <w:rFonts w:ascii="ＭＳ 明朝" w:eastAsia="ＭＳ 明朝" w:hAnsi="ＭＳ 明朝"/>
                <w:sz w:val="22"/>
              </w:rPr>
              <w:t>10mL/minまで設定でき、0.01mL/min単位で設定可能</w:t>
            </w:r>
            <w:r w:rsidRPr="00865955">
              <w:rPr>
                <w:rFonts w:ascii="ＭＳ 明朝" w:eastAsia="ＭＳ 明朝" w:hAnsi="ＭＳ 明朝"/>
                <w:sz w:val="22"/>
              </w:rPr>
              <w:lastRenderedPageBreak/>
              <w:t>であること。</w:t>
            </w:r>
          </w:p>
        </w:tc>
        <w:tc>
          <w:tcPr>
            <w:tcW w:w="5364" w:type="dxa"/>
            <w:tcBorders>
              <w:tr2bl w:val="nil"/>
            </w:tcBorders>
          </w:tcPr>
          <w:p w14:paraId="6E81A52F" w14:textId="77777777" w:rsidR="00865955" w:rsidRPr="00511B86" w:rsidRDefault="00865955" w:rsidP="001D464C">
            <w:pPr>
              <w:jc w:val="left"/>
              <w:rPr>
                <w:rFonts w:ascii="ＭＳ 明朝" w:eastAsia="ＭＳ 明朝" w:hAnsi="ＭＳ 明朝"/>
                <w:sz w:val="22"/>
              </w:rPr>
            </w:pPr>
          </w:p>
        </w:tc>
      </w:tr>
      <w:tr w:rsidR="00865955" w:rsidRPr="00511B86" w14:paraId="4DB6AFAD" w14:textId="77777777" w:rsidTr="00683ACE">
        <w:tc>
          <w:tcPr>
            <w:tcW w:w="1963" w:type="dxa"/>
            <w:tcBorders>
              <w:top w:val="single" w:sz="4" w:space="0" w:color="auto"/>
              <w:left w:val="single" w:sz="4" w:space="0" w:color="auto"/>
              <w:bottom w:val="single" w:sz="4" w:space="0" w:color="auto"/>
              <w:right w:val="single" w:sz="4" w:space="0" w:color="auto"/>
            </w:tcBorders>
          </w:tcPr>
          <w:p w14:paraId="33BD31D3" w14:textId="3905568D" w:rsidR="00865955" w:rsidRPr="00683ACE" w:rsidRDefault="00865955" w:rsidP="00683ACE">
            <w:pPr>
              <w:jc w:val="left"/>
              <w:rPr>
                <w:rFonts w:ascii="ＭＳ 明朝" w:eastAsia="ＭＳ 明朝" w:hAnsi="ＭＳ 明朝"/>
                <w:sz w:val="22"/>
              </w:rPr>
            </w:pPr>
            <w:r>
              <w:rPr>
                <w:rFonts w:ascii="ＭＳ 明朝" w:eastAsia="ＭＳ 明朝" w:hAnsi="ＭＳ 明朝" w:hint="eastAsia"/>
                <w:sz w:val="22"/>
              </w:rPr>
              <w:t>（６）エ</w:t>
            </w:r>
          </w:p>
        </w:tc>
        <w:tc>
          <w:tcPr>
            <w:tcW w:w="6702" w:type="dxa"/>
            <w:tcBorders>
              <w:left w:val="single" w:sz="4" w:space="0" w:color="auto"/>
            </w:tcBorders>
          </w:tcPr>
          <w:p w14:paraId="7C2D4650" w14:textId="3A914AEA" w:rsidR="00865955" w:rsidRPr="00683ACE" w:rsidRDefault="00865955" w:rsidP="002D397F">
            <w:pPr>
              <w:jc w:val="left"/>
              <w:rPr>
                <w:rFonts w:ascii="ＭＳ 明朝" w:eastAsia="ＭＳ 明朝" w:hAnsi="ＭＳ 明朝"/>
                <w:sz w:val="22"/>
              </w:rPr>
            </w:pPr>
            <w:r w:rsidRPr="00865955">
              <w:rPr>
                <w:rFonts w:ascii="ＭＳ 明朝" w:eastAsia="ＭＳ 明朝" w:hAnsi="ＭＳ 明朝" w:hint="eastAsia"/>
                <w:sz w:val="22"/>
              </w:rPr>
              <w:t>流量精度は</w:t>
            </w:r>
            <w:r w:rsidRPr="00865955">
              <w:rPr>
                <w:rFonts w:ascii="ＭＳ 明朝" w:eastAsia="ＭＳ 明朝" w:hAnsi="ＭＳ 明朝"/>
                <w:sz w:val="22"/>
              </w:rPr>
              <w:t>1％RSD以下又は0.02minSD以下であること。</w:t>
            </w:r>
          </w:p>
        </w:tc>
        <w:tc>
          <w:tcPr>
            <w:tcW w:w="5364" w:type="dxa"/>
            <w:tcBorders>
              <w:tr2bl w:val="nil"/>
            </w:tcBorders>
          </w:tcPr>
          <w:p w14:paraId="6FEF6305" w14:textId="77777777" w:rsidR="00865955" w:rsidRPr="00511B86" w:rsidRDefault="00865955" w:rsidP="001D464C">
            <w:pPr>
              <w:jc w:val="left"/>
              <w:rPr>
                <w:rFonts w:ascii="ＭＳ 明朝" w:eastAsia="ＭＳ 明朝" w:hAnsi="ＭＳ 明朝"/>
                <w:sz w:val="22"/>
              </w:rPr>
            </w:pPr>
          </w:p>
        </w:tc>
      </w:tr>
      <w:tr w:rsidR="00865955" w:rsidRPr="00511B86" w14:paraId="42B3DE35" w14:textId="77777777" w:rsidTr="00683ACE">
        <w:tc>
          <w:tcPr>
            <w:tcW w:w="1963" w:type="dxa"/>
            <w:tcBorders>
              <w:top w:val="single" w:sz="4" w:space="0" w:color="auto"/>
              <w:left w:val="single" w:sz="4" w:space="0" w:color="auto"/>
              <w:bottom w:val="single" w:sz="4" w:space="0" w:color="auto"/>
              <w:right w:val="single" w:sz="4" w:space="0" w:color="auto"/>
            </w:tcBorders>
          </w:tcPr>
          <w:p w14:paraId="00078845" w14:textId="11ACD60B" w:rsidR="00865955" w:rsidRPr="00683ACE" w:rsidRDefault="00865955" w:rsidP="00683ACE">
            <w:pPr>
              <w:jc w:val="left"/>
              <w:rPr>
                <w:rFonts w:ascii="ＭＳ 明朝" w:eastAsia="ＭＳ 明朝" w:hAnsi="ＭＳ 明朝"/>
                <w:sz w:val="22"/>
              </w:rPr>
            </w:pPr>
            <w:r>
              <w:rPr>
                <w:rFonts w:ascii="ＭＳ 明朝" w:eastAsia="ＭＳ 明朝" w:hAnsi="ＭＳ 明朝" w:hint="eastAsia"/>
                <w:sz w:val="22"/>
              </w:rPr>
              <w:t>（６）オ</w:t>
            </w:r>
          </w:p>
        </w:tc>
        <w:tc>
          <w:tcPr>
            <w:tcW w:w="6702" w:type="dxa"/>
            <w:tcBorders>
              <w:left w:val="single" w:sz="4" w:space="0" w:color="auto"/>
            </w:tcBorders>
          </w:tcPr>
          <w:p w14:paraId="3C036940" w14:textId="44AD34EA" w:rsidR="00865955" w:rsidRPr="00683ACE" w:rsidRDefault="00865955" w:rsidP="002D397F">
            <w:pPr>
              <w:jc w:val="left"/>
              <w:rPr>
                <w:rFonts w:ascii="ＭＳ 明朝" w:eastAsia="ＭＳ 明朝" w:hAnsi="ＭＳ 明朝"/>
                <w:sz w:val="22"/>
              </w:rPr>
            </w:pPr>
            <w:r w:rsidRPr="00865955">
              <w:rPr>
                <w:rFonts w:ascii="ＭＳ 明朝" w:eastAsia="ＭＳ 明朝" w:hAnsi="ＭＳ 明朝" w:hint="eastAsia"/>
                <w:sz w:val="22"/>
              </w:rPr>
              <w:t>接液部の材質は、非金属又は不活性金属であること。</w:t>
            </w:r>
          </w:p>
        </w:tc>
        <w:tc>
          <w:tcPr>
            <w:tcW w:w="5364" w:type="dxa"/>
            <w:tcBorders>
              <w:tr2bl w:val="nil"/>
            </w:tcBorders>
          </w:tcPr>
          <w:p w14:paraId="69E9A034" w14:textId="77777777" w:rsidR="00865955" w:rsidRPr="00511B86" w:rsidRDefault="00865955" w:rsidP="001D464C">
            <w:pPr>
              <w:jc w:val="left"/>
              <w:rPr>
                <w:rFonts w:ascii="ＭＳ 明朝" w:eastAsia="ＭＳ 明朝" w:hAnsi="ＭＳ 明朝"/>
                <w:sz w:val="22"/>
              </w:rPr>
            </w:pPr>
          </w:p>
        </w:tc>
      </w:tr>
      <w:tr w:rsidR="00683ACE" w:rsidRPr="00511B86" w14:paraId="73A677BF" w14:textId="77777777" w:rsidTr="00683ACE">
        <w:tc>
          <w:tcPr>
            <w:tcW w:w="1963" w:type="dxa"/>
            <w:tcBorders>
              <w:top w:val="single" w:sz="4" w:space="0" w:color="auto"/>
              <w:left w:val="single" w:sz="4" w:space="0" w:color="auto"/>
              <w:bottom w:val="single" w:sz="4" w:space="0" w:color="auto"/>
              <w:right w:val="single" w:sz="4" w:space="0" w:color="auto"/>
            </w:tcBorders>
          </w:tcPr>
          <w:p w14:paraId="14D26D47" w14:textId="2BAF4E22" w:rsidR="00683ACE" w:rsidRDefault="00683ACE" w:rsidP="00683ACE">
            <w:pPr>
              <w:jc w:val="left"/>
              <w:rPr>
                <w:rFonts w:ascii="ＭＳ 明朝" w:eastAsia="ＭＳ 明朝" w:hAnsi="ＭＳ 明朝"/>
                <w:sz w:val="22"/>
              </w:rPr>
            </w:pPr>
            <w:r w:rsidRPr="00683ACE">
              <w:rPr>
                <w:rFonts w:ascii="ＭＳ 明朝" w:eastAsia="ＭＳ 明朝" w:hAnsi="ＭＳ 明朝" w:hint="eastAsia"/>
                <w:sz w:val="22"/>
              </w:rPr>
              <w:t>（７）</w:t>
            </w:r>
            <w:r w:rsidR="008E7CF2" w:rsidRPr="008E7CF2">
              <w:rPr>
                <w:rFonts w:ascii="ＭＳ 明朝" w:eastAsia="ＭＳ 明朝" w:hAnsi="ＭＳ 明朝" w:hint="eastAsia"/>
                <w:sz w:val="22"/>
              </w:rPr>
              <w:t>オートサンプラ</w:t>
            </w:r>
            <w:r w:rsidR="00865955">
              <w:rPr>
                <w:rFonts w:ascii="ＭＳ 明朝" w:eastAsia="ＭＳ 明朝" w:hAnsi="ＭＳ 明朝" w:hint="eastAsia"/>
                <w:sz w:val="22"/>
              </w:rPr>
              <w:t xml:space="preserve">　ア</w:t>
            </w:r>
          </w:p>
        </w:tc>
        <w:tc>
          <w:tcPr>
            <w:tcW w:w="6702" w:type="dxa"/>
            <w:tcBorders>
              <w:left w:val="single" w:sz="4" w:space="0" w:color="auto"/>
            </w:tcBorders>
          </w:tcPr>
          <w:p w14:paraId="67B70925" w14:textId="001A130F" w:rsidR="00683ACE" w:rsidRPr="00683ACE" w:rsidRDefault="00865955" w:rsidP="002D397F">
            <w:pPr>
              <w:jc w:val="left"/>
              <w:rPr>
                <w:rFonts w:ascii="ＭＳ 明朝" w:eastAsia="ＭＳ 明朝" w:hAnsi="ＭＳ 明朝"/>
                <w:sz w:val="22"/>
              </w:rPr>
            </w:pPr>
            <w:r w:rsidRPr="00865955">
              <w:rPr>
                <w:rFonts w:ascii="ＭＳ 明朝" w:eastAsia="ＭＳ 明朝" w:hAnsi="ＭＳ 明朝" w:hint="eastAsia"/>
                <w:sz w:val="22"/>
              </w:rPr>
              <w:t>サンプルを遮光できること。</w:t>
            </w:r>
          </w:p>
        </w:tc>
        <w:tc>
          <w:tcPr>
            <w:tcW w:w="5364" w:type="dxa"/>
            <w:tcBorders>
              <w:tr2bl w:val="nil"/>
            </w:tcBorders>
          </w:tcPr>
          <w:p w14:paraId="73E6ADCD" w14:textId="77777777" w:rsidR="00683ACE" w:rsidRPr="00511B86" w:rsidRDefault="00683ACE" w:rsidP="001D464C">
            <w:pPr>
              <w:jc w:val="left"/>
              <w:rPr>
                <w:rFonts w:ascii="ＭＳ 明朝" w:eastAsia="ＭＳ 明朝" w:hAnsi="ＭＳ 明朝"/>
                <w:sz w:val="22"/>
              </w:rPr>
            </w:pPr>
          </w:p>
        </w:tc>
      </w:tr>
      <w:tr w:rsidR="00865955" w:rsidRPr="00511B86" w14:paraId="73556628" w14:textId="77777777" w:rsidTr="00683ACE">
        <w:tc>
          <w:tcPr>
            <w:tcW w:w="1963" w:type="dxa"/>
            <w:tcBorders>
              <w:top w:val="single" w:sz="4" w:space="0" w:color="auto"/>
              <w:bottom w:val="single" w:sz="4" w:space="0" w:color="auto"/>
            </w:tcBorders>
          </w:tcPr>
          <w:p w14:paraId="065700EC" w14:textId="2C85E38C" w:rsidR="00865955" w:rsidRPr="00683ACE" w:rsidRDefault="00865955" w:rsidP="00683ACE">
            <w:pPr>
              <w:jc w:val="left"/>
              <w:rPr>
                <w:rFonts w:ascii="ＭＳ 明朝" w:eastAsia="ＭＳ 明朝" w:hAnsi="ＭＳ 明朝"/>
                <w:sz w:val="22"/>
              </w:rPr>
            </w:pPr>
            <w:r>
              <w:rPr>
                <w:rFonts w:ascii="ＭＳ 明朝" w:eastAsia="ＭＳ 明朝" w:hAnsi="ＭＳ 明朝" w:hint="eastAsia"/>
                <w:sz w:val="22"/>
              </w:rPr>
              <w:t>（７）イ</w:t>
            </w:r>
          </w:p>
        </w:tc>
        <w:tc>
          <w:tcPr>
            <w:tcW w:w="6702" w:type="dxa"/>
          </w:tcPr>
          <w:p w14:paraId="52CB07B2" w14:textId="1E2666FB" w:rsidR="00865955" w:rsidRPr="00683ACE" w:rsidRDefault="00865955" w:rsidP="00683ACE">
            <w:pPr>
              <w:ind w:left="220" w:hangingChars="100" w:hanging="220"/>
              <w:jc w:val="left"/>
              <w:rPr>
                <w:rFonts w:ascii="ＭＳ 明朝" w:eastAsia="ＭＳ 明朝" w:hAnsi="ＭＳ 明朝"/>
                <w:sz w:val="22"/>
              </w:rPr>
            </w:pPr>
            <w:r w:rsidRPr="00865955">
              <w:rPr>
                <w:rFonts w:ascii="ＭＳ 明朝" w:eastAsia="ＭＳ 明朝" w:hAnsi="ＭＳ 明朝" w:hint="eastAsia"/>
                <w:sz w:val="22"/>
              </w:rPr>
              <w:t>耐圧</w:t>
            </w:r>
            <w:r w:rsidRPr="00865955">
              <w:rPr>
                <w:rFonts w:ascii="ＭＳ 明朝" w:eastAsia="ＭＳ 明朝" w:hAnsi="ＭＳ 明朝"/>
                <w:sz w:val="22"/>
              </w:rPr>
              <w:t>40MPaまで可能であること。</w:t>
            </w:r>
          </w:p>
        </w:tc>
        <w:tc>
          <w:tcPr>
            <w:tcW w:w="5364" w:type="dxa"/>
            <w:tcBorders>
              <w:tr2bl w:val="nil"/>
            </w:tcBorders>
          </w:tcPr>
          <w:p w14:paraId="51F306B6" w14:textId="77777777" w:rsidR="00865955" w:rsidRPr="00511B86" w:rsidRDefault="00865955" w:rsidP="001D464C">
            <w:pPr>
              <w:jc w:val="left"/>
              <w:rPr>
                <w:rFonts w:ascii="ＭＳ 明朝" w:eastAsia="ＭＳ 明朝" w:hAnsi="ＭＳ 明朝"/>
                <w:sz w:val="22"/>
              </w:rPr>
            </w:pPr>
          </w:p>
        </w:tc>
      </w:tr>
      <w:tr w:rsidR="00865955" w:rsidRPr="00511B86" w14:paraId="11C7F7AC" w14:textId="77777777" w:rsidTr="00683ACE">
        <w:tc>
          <w:tcPr>
            <w:tcW w:w="1963" w:type="dxa"/>
            <w:tcBorders>
              <w:top w:val="single" w:sz="4" w:space="0" w:color="auto"/>
              <w:bottom w:val="single" w:sz="4" w:space="0" w:color="auto"/>
            </w:tcBorders>
          </w:tcPr>
          <w:p w14:paraId="4D686B2F" w14:textId="54A3329F" w:rsidR="00865955" w:rsidRPr="00683ACE" w:rsidRDefault="00865955" w:rsidP="00683ACE">
            <w:pPr>
              <w:jc w:val="left"/>
              <w:rPr>
                <w:rFonts w:ascii="ＭＳ 明朝" w:eastAsia="ＭＳ 明朝" w:hAnsi="ＭＳ 明朝"/>
                <w:sz w:val="22"/>
              </w:rPr>
            </w:pPr>
            <w:r>
              <w:rPr>
                <w:rFonts w:ascii="ＭＳ 明朝" w:eastAsia="ＭＳ 明朝" w:hAnsi="ＭＳ 明朝" w:hint="eastAsia"/>
                <w:sz w:val="22"/>
              </w:rPr>
              <w:t>（７）ウ</w:t>
            </w:r>
          </w:p>
        </w:tc>
        <w:tc>
          <w:tcPr>
            <w:tcW w:w="6702" w:type="dxa"/>
          </w:tcPr>
          <w:p w14:paraId="39E4D034" w14:textId="60A78FFF" w:rsidR="00865955" w:rsidRPr="00683ACE" w:rsidRDefault="00865955" w:rsidP="00683ACE">
            <w:pPr>
              <w:ind w:left="220" w:hangingChars="100" w:hanging="220"/>
              <w:jc w:val="left"/>
              <w:rPr>
                <w:rFonts w:ascii="ＭＳ 明朝" w:eastAsia="ＭＳ 明朝" w:hAnsi="ＭＳ 明朝"/>
                <w:sz w:val="22"/>
              </w:rPr>
            </w:pPr>
            <w:r w:rsidRPr="00865955">
              <w:rPr>
                <w:rFonts w:ascii="ＭＳ 明朝" w:eastAsia="ＭＳ 明朝" w:hAnsi="ＭＳ 明朝"/>
                <w:sz w:val="22"/>
              </w:rPr>
              <w:t>1.5mL～2mLバイアルが100本程度設置可能であること。</w:t>
            </w:r>
          </w:p>
        </w:tc>
        <w:tc>
          <w:tcPr>
            <w:tcW w:w="5364" w:type="dxa"/>
            <w:tcBorders>
              <w:tr2bl w:val="nil"/>
            </w:tcBorders>
          </w:tcPr>
          <w:p w14:paraId="1A142479" w14:textId="77777777" w:rsidR="00865955" w:rsidRPr="00511B86" w:rsidRDefault="00865955" w:rsidP="001D464C">
            <w:pPr>
              <w:jc w:val="left"/>
              <w:rPr>
                <w:rFonts w:ascii="ＭＳ 明朝" w:eastAsia="ＭＳ 明朝" w:hAnsi="ＭＳ 明朝"/>
                <w:sz w:val="22"/>
              </w:rPr>
            </w:pPr>
          </w:p>
        </w:tc>
      </w:tr>
      <w:tr w:rsidR="00865955" w:rsidRPr="00511B86" w14:paraId="5EBBB7BF" w14:textId="77777777" w:rsidTr="00683ACE">
        <w:tc>
          <w:tcPr>
            <w:tcW w:w="1963" w:type="dxa"/>
            <w:tcBorders>
              <w:top w:val="single" w:sz="4" w:space="0" w:color="auto"/>
              <w:bottom w:val="single" w:sz="4" w:space="0" w:color="auto"/>
            </w:tcBorders>
          </w:tcPr>
          <w:p w14:paraId="7743C8D1" w14:textId="7DD93D14" w:rsidR="00865955" w:rsidRPr="00683ACE" w:rsidRDefault="00865955" w:rsidP="00683ACE">
            <w:pPr>
              <w:jc w:val="left"/>
              <w:rPr>
                <w:rFonts w:ascii="ＭＳ 明朝" w:eastAsia="ＭＳ 明朝" w:hAnsi="ＭＳ 明朝"/>
                <w:sz w:val="22"/>
              </w:rPr>
            </w:pPr>
            <w:r>
              <w:rPr>
                <w:rFonts w:ascii="ＭＳ 明朝" w:eastAsia="ＭＳ 明朝" w:hAnsi="ＭＳ 明朝" w:hint="eastAsia"/>
                <w:sz w:val="22"/>
              </w:rPr>
              <w:t>（７）エ</w:t>
            </w:r>
          </w:p>
        </w:tc>
        <w:tc>
          <w:tcPr>
            <w:tcW w:w="6702" w:type="dxa"/>
          </w:tcPr>
          <w:p w14:paraId="7E7BFA33" w14:textId="5B2E814E" w:rsidR="00865955" w:rsidRPr="00683ACE" w:rsidRDefault="00865955" w:rsidP="00683ACE">
            <w:pPr>
              <w:ind w:left="220" w:hangingChars="100" w:hanging="220"/>
              <w:jc w:val="left"/>
              <w:rPr>
                <w:rFonts w:ascii="ＭＳ 明朝" w:eastAsia="ＭＳ 明朝" w:hAnsi="ＭＳ 明朝"/>
                <w:sz w:val="22"/>
              </w:rPr>
            </w:pPr>
            <w:r w:rsidRPr="00865955">
              <w:rPr>
                <w:rFonts w:ascii="ＭＳ 明朝" w:eastAsia="ＭＳ 明朝" w:hAnsi="ＭＳ 明朝" w:hint="eastAsia"/>
                <w:sz w:val="22"/>
              </w:rPr>
              <w:t>注入量は、拡張が可能であり、</w:t>
            </w:r>
            <w:r w:rsidRPr="00865955">
              <w:rPr>
                <w:rFonts w:ascii="ＭＳ 明朝" w:eastAsia="ＭＳ 明朝" w:hAnsi="ＭＳ 明朝"/>
                <w:sz w:val="22"/>
              </w:rPr>
              <w:t>1µL～600µLまで設定可能であること。</w:t>
            </w:r>
          </w:p>
        </w:tc>
        <w:tc>
          <w:tcPr>
            <w:tcW w:w="5364" w:type="dxa"/>
            <w:tcBorders>
              <w:tr2bl w:val="nil"/>
            </w:tcBorders>
          </w:tcPr>
          <w:p w14:paraId="753A7587" w14:textId="77777777" w:rsidR="00865955" w:rsidRPr="00511B86" w:rsidRDefault="00865955" w:rsidP="001D464C">
            <w:pPr>
              <w:jc w:val="left"/>
              <w:rPr>
                <w:rFonts w:ascii="ＭＳ 明朝" w:eastAsia="ＭＳ 明朝" w:hAnsi="ＭＳ 明朝"/>
                <w:sz w:val="22"/>
              </w:rPr>
            </w:pPr>
          </w:p>
        </w:tc>
      </w:tr>
      <w:tr w:rsidR="00865955" w:rsidRPr="00511B86" w14:paraId="4C35636D" w14:textId="77777777" w:rsidTr="00683ACE">
        <w:tc>
          <w:tcPr>
            <w:tcW w:w="1963" w:type="dxa"/>
            <w:tcBorders>
              <w:top w:val="single" w:sz="4" w:space="0" w:color="auto"/>
              <w:bottom w:val="single" w:sz="4" w:space="0" w:color="auto"/>
            </w:tcBorders>
          </w:tcPr>
          <w:p w14:paraId="3F75406D" w14:textId="26A6DB93" w:rsidR="00865955" w:rsidRPr="00683ACE" w:rsidRDefault="00865955" w:rsidP="00683ACE">
            <w:pPr>
              <w:jc w:val="left"/>
              <w:rPr>
                <w:rFonts w:ascii="ＭＳ 明朝" w:eastAsia="ＭＳ 明朝" w:hAnsi="ＭＳ 明朝"/>
                <w:sz w:val="22"/>
              </w:rPr>
            </w:pPr>
            <w:r>
              <w:rPr>
                <w:rFonts w:ascii="ＭＳ 明朝" w:eastAsia="ＭＳ 明朝" w:hAnsi="ＭＳ 明朝" w:hint="eastAsia"/>
                <w:sz w:val="22"/>
              </w:rPr>
              <w:t>（７）オ</w:t>
            </w:r>
          </w:p>
        </w:tc>
        <w:tc>
          <w:tcPr>
            <w:tcW w:w="6702" w:type="dxa"/>
          </w:tcPr>
          <w:p w14:paraId="10355F41" w14:textId="76A750B7" w:rsidR="00865955" w:rsidRPr="00683ACE" w:rsidRDefault="00865955" w:rsidP="00683ACE">
            <w:pPr>
              <w:ind w:left="220" w:hangingChars="100" w:hanging="220"/>
              <w:jc w:val="left"/>
              <w:rPr>
                <w:rFonts w:ascii="ＭＳ 明朝" w:eastAsia="ＭＳ 明朝" w:hAnsi="ＭＳ 明朝"/>
                <w:sz w:val="22"/>
              </w:rPr>
            </w:pPr>
            <w:r w:rsidRPr="00865955">
              <w:rPr>
                <w:rFonts w:ascii="ＭＳ 明朝" w:eastAsia="ＭＳ 明朝" w:hAnsi="ＭＳ 明朝" w:hint="eastAsia"/>
                <w:sz w:val="22"/>
              </w:rPr>
              <w:t>キャリーオーバーは、</w:t>
            </w:r>
            <w:r w:rsidRPr="00865955">
              <w:rPr>
                <w:rFonts w:ascii="ＭＳ 明朝" w:eastAsia="ＭＳ 明朝" w:hAnsi="ＭＳ 明朝"/>
                <w:sz w:val="22"/>
              </w:rPr>
              <w:t>0.01％以下であること。</w:t>
            </w:r>
          </w:p>
        </w:tc>
        <w:tc>
          <w:tcPr>
            <w:tcW w:w="5364" w:type="dxa"/>
            <w:tcBorders>
              <w:tr2bl w:val="nil"/>
            </w:tcBorders>
          </w:tcPr>
          <w:p w14:paraId="6A94094B" w14:textId="77777777" w:rsidR="00865955" w:rsidRPr="00511B86" w:rsidRDefault="00865955" w:rsidP="001D464C">
            <w:pPr>
              <w:jc w:val="left"/>
              <w:rPr>
                <w:rFonts w:ascii="ＭＳ 明朝" w:eastAsia="ＭＳ 明朝" w:hAnsi="ＭＳ 明朝"/>
                <w:sz w:val="22"/>
              </w:rPr>
            </w:pPr>
          </w:p>
        </w:tc>
      </w:tr>
      <w:tr w:rsidR="00683ACE" w:rsidRPr="00511B86" w14:paraId="1959CF44" w14:textId="77777777" w:rsidTr="00683ACE">
        <w:tc>
          <w:tcPr>
            <w:tcW w:w="1963" w:type="dxa"/>
            <w:tcBorders>
              <w:top w:val="single" w:sz="4" w:space="0" w:color="auto"/>
              <w:bottom w:val="single" w:sz="4" w:space="0" w:color="auto"/>
            </w:tcBorders>
          </w:tcPr>
          <w:p w14:paraId="503D7C5B" w14:textId="5BFC31B5" w:rsidR="00683ACE" w:rsidRDefault="00683ACE" w:rsidP="00683ACE">
            <w:pPr>
              <w:jc w:val="left"/>
              <w:rPr>
                <w:rFonts w:ascii="ＭＳ 明朝" w:eastAsia="ＭＳ 明朝" w:hAnsi="ＭＳ 明朝"/>
                <w:sz w:val="22"/>
              </w:rPr>
            </w:pPr>
            <w:r w:rsidRPr="00683ACE">
              <w:rPr>
                <w:rFonts w:ascii="ＭＳ 明朝" w:eastAsia="ＭＳ 明朝" w:hAnsi="ＭＳ 明朝" w:hint="eastAsia"/>
                <w:sz w:val="22"/>
              </w:rPr>
              <w:t>（８）</w:t>
            </w:r>
            <w:r w:rsidR="008E7CF2" w:rsidRPr="008E7CF2">
              <w:rPr>
                <w:rFonts w:ascii="ＭＳ 明朝" w:eastAsia="ＭＳ 明朝" w:hAnsi="ＭＳ 明朝" w:hint="eastAsia"/>
                <w:sz w:val="22"/>
              </w:rPr>
              <w:t>カラム槽</w:t>
            </w:r>
            <w:r w:rsidR="00865955">
              <w:rPr>
                <w:rFonts w:ascii="ＭＳ 明朝" w:eastAsia="ＭＳ 明朝" w:hAnsi="ＭＳ 明朝" w:hint="eastAsia"/>
                <w:sz w:val="22"/>
              </w:rPr>
              <w:t xml:space="preserve">　ア</w:t>
            </w:r>
          </w:p>
        </w:tc>
        <w:tc>
          <w:tcPr>
            <w:tcW w:w="6702" w:type="dxa"/>
          </w:tcPr>
          <w:p w14:paraId="61D8981B" w14:textId="580FC8D4" w:rsidR="00683ACE" w:rsidRPr="00683ACE" w:rsidRDefault="00713DE1" w:rsidP="00683ACE">
            <w:pPr>
              <w:ind w:left="220" w:hangingChars="100" w:hanging="220"/>
              <w:jc w:val="left"/>
              <w:rPr>
                <w:rFonts w:ascii="ＭＳ 明朝" w:eastAsia="ＭＳ 明朝" w:hAnsi="ＭＳ 明朝"/>
                <w:sz w:val="22"/>
              </w:rPr>
            </w:pPr>
            <w:r w:rsidRPr="00713DE1">
              <w:rPr>
                <w:rFonts w:ascii="ＭＳ 明朝" w:eastAsia="ＭＳ 明朝" w:hAnsi="ＭＳ 明朝" w:hint="eastAsia"/>
                <w:sz w:val="22"/>
              </w:rPr>
              <w:t>内径</w:t>
            </w:r>
            <w:r w:rsidRPr="00713DE1">
              <w:rPr>
                <w:rFonts w:ascii="ＭＳ 明朝" w:eastAsia="ＭＳ 明朝" w:hAnsi="ＭＳ 明朝"/>
                <w:sz w:val="22"/>
              </w:rPr>
              <w:t>4.6mm、長さ300mmのカラムが４本収納可能であること。</w:t>
            </w:r>
          </w:p>
        </w:tc>
        <w:tc>
          <w:tcPr>
            <w:tcW w:w="5364" w:type="dxa"/>
            <w:tcBorders>
              <w:tr2bl w:val="nil"/>
            </w:tcBorders>
          </w:tcPr>
          <w:p w14:paraId="4D5036F9" w14:textId="77777777" w:rsidR="00683ACE" w:rsidRPr="00511B86" w:rsidRDefault="00683ACE" w:rsidP="001D464C">
            <w:pPr>
              <w:jc w:val="left"/>
              <w:rPr>
                <w:rFonts w:ascii="ＭＳ 明朝" w:eastAsia="ＭＳ 明朝" w:hAnsi="ＭＳ 明朝"/>
                <w:sz w:val="22"/>
              </w:rPr>
            </w:pPr>
          </w:p>
        </w:tc>
      </w:tr>
      <w:tr w:rsidR="00865955" w:rsidRPr="00511B86" w14:paraId="4EC0CB41" w14:textId="77777777" w:rsidTr="00683ACE">
        <w:tc>
          <w:tcPr>
            <w:tcW w:w="1963" w:type="dxa"/>
            <w:tcBorders>
              <w:top w:val="single" w:sz="4" w:space="0" w:color="auto"/>
              <w:bottom w:val="single" w:sz="4" w:space="0" w:color="auto"/>
            </w:tcBorders>
          </w:tcPr>
          <w:p w14:paraId="73B98731" w14:textId="62F16209" w:rsidR="00865955" w:rsidRPr="00683ACE" w:rsidRDefault="00865955" w:rsidP="00683ACE">
            <w:pPr>
              <w:jc w:val="left"/>
              <w:rPr>
                <w:rFonts w:ascii="ＭＳ 明朝" w:eastAsia="ＭＳ 明朝" w:hAnsi="ＭＳ 明朝"/>
                <w:sz w:val="22"/>
              </w:rPr>
            </w:pPr>
            <w:r>
              <w:rPr>
                <w:rFonts w:ascii="ＭＳ 明朝" w:eastAsia="ＭＳ 明朝" w:hAnsi="ＭＳ 明朝" w:hint="eastAsia"/>
                <w:sz w:val="22"/>
              </w:rPr>
              <w:t>（８）</w:t>
            </w:r>
            <w:r w:rsidR="00713DE1">
              <w:rPr>
                <w:rFonts w:ascii="ＭＳ 明朝" w:eastAsia="ＭＳ 明朝" w:hAnsi="ＭＳ 明朝" w:hint="eastAsia"/>
                <w:sz w:val="22"/>
              </w:rPr>
              <w:t>イ</w:t>
            </w:r>
          </w:p>
        </w:tc>
        <w:tc>
          <w:tcPr>
            <w:tcW w:w="6702" w:type="dxa"/>
          </w:tcPr>
          <w:p w14:paraId="2F845824" w14:textId="4DA9B7CB" w:rsidR="00865955" w:rsidRPr="00683ACE" w:rsidRDefault="00713DE1" w:rsidP="00683ACE">
            <w:pPr>
              <w:ind w:left="220" w:hangingChars="100" w:hanging="220"/>
              <w:jc w:val="left"/>
              <w:rPr>
                <w:rFonts w:ascii="ＭＳ 明朝" w:eastAsia="ＭＳ 明朝" w:hAnsi="ＭＳ 明朝"/>
                <w:sz w:val="22"/>
              </w:rPr>
            </w:pPr>
            <w:r w:rsidRPr="00713DE1">
              <w:rPr>
                <w:rFonts w:ascii="ＭＳ 明朝" w:eastAsia="ＭＳ 明朝" w:hAnsi="ＭＳ 明朝" w:hint="eastAsia"/>
                <w:sz w:val="22"/>
              </w:rPr>
              <w:t>制御温度は、室温（おおむね</w:t>
            </w:r>
            <w:r w:rsidRPr="00713DE1">
              <w:rPr>
                <w:rFonts w:ascii="ＭＳ 明朝" w:eastAsia="ＭＳ 明朝" w:hAnsi="ＭＳ 明朝"/>
                <w:sz w:val="22"/>
              </w:rPr>
              <w:t>20℃程度）+5℃～80℃まで可能であること。</w:t>
            </w:r>
          </w:p>
        </w:tc>
        <w:tc>
          <w:tcPr>
            <w:tcW w:w="5364" w:type="dxa"/>
            <w:tcBorders>
              <w:tr2bl w:val="nil"/>
            </w:tcBorders>
          </w:tcPr>
          <w:p w14:paraId="033621F1" w14:textId="77777777" w:rsidR="00865955" w:rsidRPr="00511B86" w:rsidRDefault="00865955" w:rsidP="001D464C">
            <w:pPr>
              <w:jc w:val="left"/>
              <w:rPr>
                <w:rFonts w:ascii="ＭＳ 明朝" w:eastAsia="ＭＳ 明朝" w:hAnsi="ＭＳ 明朝"/>
                <w:sz w:val="22"/>
              </w:rPr>
            </w:pPr>
          </w:p>
        </w:tc>
      </w:tr>
      <w:tr w:rsidR="00865955" w:rsidRPr="00511B86" w14:paraId="71CC1B81" w14:textId="77777777" w:rsidTr="00683ACE">
        <w:tc>
          <w:tcPr>
            <w:tcW w:w="1963" w:type="dxa"/>
            <w:tcBorders>
              <w:top w:val="single" w:sz="4" w:space="0" w:color="auto"/>
              <w:bottom w:val="single" w:sz="4" w:space="0" w:color="auto"/>
            </w:tcBorders>
          </w:tcPr>
          <w:p w14:paraId="34332F58" w14:textId="10B2B4B6" w:rsidR="00865955" w:rsidRPr="00683ACE" w:rsidRDefault="00713DE1" w:rsidP="00683ACE">
            <w:pPr>
              <w:jc w:val="left"/>
              <w:rPr>
                <w:rFonts w:ascii="ＭＳ 明朝" w:eastAsia="ＭＳ 明朝" w:hAnsi="ＭＳ 明朝"/>
                <w:sz w:val="22"/>
              </w:rPr>
            </w:pPr>
            <w:r>
              <w:rPr>
                <w:rFonts w:ascii="ＭＳ 明朝" w:eastAsia="ＭＳ 明朝" w:hAnsi="ＭＳ 明朝" w:hint="eastAsia"/>
                <w:sz w:val="22"/>
              </w:rPr>
              <w:t>（８）ウ</w:t>
            </w:r>
          </w:p>
        </w:tc>
        <w:tc>
          <w:tcPr>
            <w:tcW w:w="6702" w:type="dxa"/>
          </w:tcPr>
          <w:p w14:paraId="2AAC17F0" w14:textId="0F190EC8" w:rsidR="00865955" w:rsidRPr="00683ACE" w:rsidRDefault="00713DE1" w:rsidP="00683ACE">
            <w:pPr>
              <w:ind w:left="220" w:hangingChars="100" w:hanging="220"/>
              <w:jc w:val="left"/>
              <w:rPr>
                <w:rFonts w:ascii="ＭＳ 明朝" w:eastAsia="ＭＳ 明朝" w:hAnsi="ＭＳ 明朝"/>
                <w:sz w:val="22"/>
              </w:rPr>
            </w:pPr>
            <w:r w:rsidRPr="00713DE1">
              <w:rPr>
                <w:rFonts w:ascii="ＭＳ 明朝" w:eastAsia="ＭＳ 明朝" w:hAnsi="ＭＳ 明朝" w:hint="eastAsia"/>
                <w:sz w:val="22"/>
              </w:rPr>
              <w:t>温度制御安定性は、±</w:t>
            </w:r>
            <w:r w:rsidRPr="00713DE1">
              <w:rPr>
                <w:rFonts w:ascii="ＭＳ 明朝" w:eastAsia="ＭＳ 明朝" w:hAnsi="ＭＳ 明朝"/>
                <w:sz w:val="22"/>
              </w:rPr>
              <w:t>0.1℃以内であること。</w:t>
            </w:r>
          </w:p>
        </w:tc>
        <w:tc>
          <w:tcPr>
            <w:tcW w:w="5364" w:type="dxa"/>
            <w:tcBorders>
              <w:tr2bl w:val="nil"/>
            </w:tcBorders>
          </w:tcPr>
          <w:p w14:paraId="271F2B47" w14:textId="77777777" w:rsidR="00865955" w:rsidRPr="00511B86" w:rsidRDefault="00865955" w:rsidP="001D464C">
            <w:pPr>
              <w:jc w:val="left"/>
              <w:rPr>
                <w:rFonts w:ascii="ＭＳ 明朝" w:eastAsia="ＭＳ 明朝" w:hAnsi="ＭＳ 明朝"/>
                <w:sz w:val="22"/>
              </w:rPr>
            </w:pPr>
          </w:p>
        </w:tc>
      </w:tr>
      <w:tr w:rsidR="00865955" w:rsidRPr="00511B86" w14:paraId="4796A876" w14:textId="77777777" w:rsidTr="00683ACE">
        <w:tc>
          <w:tcPr>
            <w:tcW w:w="1963" w:type="dxa"/>
            <w:tcBorders>
              <w:top w:val="single" w:sz="4" w:space="0" w:color="auto"/>
              <w:bottom w:val="single" w:sz="4" w:space="0" w:color="auto"/>
            </w:tcBorders>
          </w:tcPr>
          <w:p w14:paraId="3E482677" w14:textId="6E0F7716" w:rsidR="00865955" w:rsidRPr="00683ACE" w:rsidRDefault="00713DE1" w:rsidP="00683ACE">
            <w:pPr>
              <w:jc w:val="left"/>
              <w:rPr>
                <w:rFonts w:ascii="ＭＳ 明朝" w:eastAsia="ＭＳ 明朝" w:hAnsi="ＭＳ 明朝"/>
                <w:sz w:val="22"/>
              </w:rPr>
            </w:pPr>
            <w:r>
              <w:rPr>
                <w:rFonts w:ascii="ＭＳ 明朝" w:eastAsia="ＭＳ 明朝" w:hAnsi="ＭＳ 明朝" w:hint="eastAsia"/>
                <w:sz w:val="22"/>
              </w:rPr>
              <w:t>（８）エ</w:t>
            </w:r>
          </w:p>
        </w:tc>
        <w:tc>
          <w:tcPr>
            <w:tcW w:w="6702" w:type="dxa"/>
          </w:tcPr>
          <w:p w14:paraId="70F86DC8" w14:textId="03F0298B" w:rsidR="00865955" w:rsidRPr="00683ACE" w:rsidRDefault="00713DE1" w:rsidP="00683ACE">
            <w:pPr>
              <w:ind w:left="220" w:hangingChars="100" w:hanging="220"/>
              <w:jc w:val="left"/>
              <w:rPr>
                <w:rFonts w:ascii="ＭＳ 明朝" w:eastAsia="ＭＳ 明朝" w:hAnsi="ＭＳ 明朝"/>
                <w:sz w:val="22"/>
              </w:rPr>
            </w:pPr>
            <w:r w:rsidRPr="00713DE1">
              <w:rPr>
                <w:rFonts w:ascii="ＭＳ 明朝" w:eastAsia="ＭＳ 明朝" w:hAnsi="ＭＳ 明朝" w:hint="eastAsia"/>
                <w:sz w:val="22"/>
              </w:rPr>
              <w:t>接液部の材質は、非金属又は不活性金属であること</w:t>
            </w:r>
          </w:p>
        </w:tc>
        <w:tc>
          <w:tcPr>
            <w:tcW w:w="5364" w:type="dxa"/>
            <w:tcBorders>
              <w:tr2bl w:val="nil"/>
            </w:tcBorders>
          </w:tcPr>
          <w:p w14:paraId="05988799" w14:textId="77777777" w:rsidR="00865955" w:rsidRPr="00511B86" w:rsidRDefault="00865955" w:rsidP="001D464C">
            <w:pPr>
              <w:jc w:val="left"/>
              <w:rPr>
                <w:rFonts w:ascii="ＭＳ 明朝" w:eastAsia="ＭＳ 明朝" w:hAnsi="ＭＳ 明朝"/>
                <w:sz w:val="22"/>
              </w:rPr>
            </w:pPr>
          </w:p>
        </w:tc>
      </w:tr>
      <w:tr w:rsidR="008E7CF2" w:rsidRPr="00511B86" w14:paraId="49435262" w14:textId="77777777" w:rsidTr="00683ACE">
        <w:tc>
          <w:tcPr>
            <w:tcW w:w="1963" w:type="dxa"/>
            <w:tcBorders>
              <w:top w:val="single" w:sz="4" w:space="0" w:color="auto"/>
              <w:bottom w:val="single" w:sz="4" w:space="0" w:color="auto"/>
            </w:tcBorders>
          </w:tcPr>
          <w:p w14:paraId="7E94EEAA" w14:textId="5AE568E7" w:rsidR="008E7CF2" w:rsidRPr="00683ACE" w:rsidRDefault="008E7CF2" w:rsidP="00683ACE">
            <w:pPr>
              <w:jc w:val="left"/>
              <w:rPr>
                <w:rFonts w:ascii="ＭＳ 明朝" w:eastAsia="ＭＳ 明朝" w:hAnsi="ＭＳ 明朝"/>
                <w:sz w:val="22"/>
              </w:rPr>
            </w:pPr>
            <w:r w:rsidRPr="008E7CF2">
              <w:rPr>
                <w:rFonts w:ascii="ＭＳ 明朝" w:eastAsia="ＭＳ 明朝" w:hAnsi="ＭＳ 明朝" w:hint="eastAsia"/>
                <w:sz w:val="22"/>
              </w:rPr>
              <w:t>（９）検出器（六価クロム用）</w:t>
            </w:r>
            <w:r w:rsidR="00713DE1">
              <w:rPr>
                <w:rFonts w:ascii="ＭＳ 明朝" w:eastAsia="ＭＳ 明朝" w:hAnsi="ＭＳ 明朝" w:hint="eastAsia"/>
                <w:sz w:val="22"/>
              </w:rPr>
              <w:t>ア</w:t>
            </w:r>
          </w:p>
        </w:tc>
        <w:tc>
          <w:tcPr>
            <w:tcW w:w="6702" w:type="dxa"/>
          </w:tcPr>
          <w:p w14:paraId="3294DA62" w14:textId="1B352139" w:rsidR="008E7CF2" w:rsidRPr="00683ACE" w:rsidRDefault="00713DE1" w:rsidP="00683ACE">
            <w:pPr>
              <w:ind w:left="220" w:hangingChars="100" w:hanging="220"/>
              <w:jc w:val="left"/>
              <w:rPr>
                <w:rFonts w:ascii="ＭＳ 明朝" w:eastAsia="ＭＳ 明朝" w:hAnsi="ＭＳ 明朝"/>
                <w:sz w:val="22"/>
              </w:rPr>
            </w:pPr>
            <w:r w:rsidRPr="00713DE1">
              <w:rPr>
                <w:rFonts w:ascii="ＭＳ 明朝" w:eastAsia="ＭＳ 明朝" w:hAnsi="ＭＳ 明朝" w:hint="eastAsia"/>
                <w:sz w:val="22"/>
              </w:rPr>
              <w:t>測定可能な波長範囲は、</w:t>
            </w:r>
            <w:r w:rsidRPr="00713DE1">
              <w:rPr>
                <w:rFonts w:ascii="ＭＳ 明朝" w:eastAsia="ＭＳ 明朝" w:hAnsi="ＭＳ 明朝"/>
                <w:sz w:val="22"/>
              </w:rPr>
              <w:t>200nm～900nm程度であること。</w:t>
            </w:r>
          </w:p>
        </w:tc>
        <w:tc>
          <w:tcPr>
            <w:tcW w:w="5364" w:type="dxa"/>
            <w:tcBorders>
              <w:tr2bl w:val="nil"/>
            </w:tcBorders>
          </w:tcPr>
          <w:p w14:paraId="138AA75D" w14:textId="77777777" w:rsidR="008E7CF2" w:rsidRPr="00511B86" w:rsidRDefault="008E7CF2" w:rsidP="001D464C">
            <w:pPr>
              <w:jc w:val="left"/>
              <w:rPr>
                <w:rFonts w:ascii="ＭＳ 明朝" w:eastAsia="ＭＳ 明朝" w:hAnsi="ＭＳ 明朝"/>
                <w:sz w:val="22"/>
              </w:rPr>
            </w:pPr>
          </w:p>
        </w:tc>
      </w:tr>
      <w:tr w:rsidR="00713DE1" w:rsidRPr="00511B86" w14:paraId="2F9DBBB5" w14:textId="77777777" w:rsidTr="00683ACE">
        <w:tc>
          <w:tcPr>
            <w:tcW w:w="1963" w:type="dxa"/>
            <w:tcBorders>
              <w:top w:val="single" w:sz="4" w:space="0" w:color="auto"/>
              <w:bottom w:val="single" w:sz="4" w:space="0" w:color="auto"/>
            </w:tcBorders>
          </w:tcPr>
          <w:p w14:paraId="030901F5" w14:textId="4D07015E" w:rsidR="00713DE1" w:rsidRPr="008E7CF2" w:rsidRDefault="00713DE1" w:rsidP="00683ACE">
            <w:pPr>
              <w:jc w:val="left"/>
              <w:rPr>
                <w:rFonts w:ascii="ＭＳ 明朝" w:eastAsia="ＭＳ 明朝" w:hAnsi="ＭＳ 明朝"/>
                <w:sz w:val="22"/>
              </w:rPr>
            </w:pPr>
            <w:r>
              <w:rPr>
                <w:rFonts w:ascii="ＭＳ 明朝" w:eastAsia="ＭＳ 明朝" w:hAnsi="ＭＳ 明朝" w:hint="eastAsia"/>
                <w:sz w:val="22"/>
              </w:rPr>
              <w:t>（９）イ</w:t>
            </w:r>
          </w:p>
        </w:tc>
        <w:tc>
          <w:tcPr>
            <w:tcW w:w="6702" w:type="dxa"/>
          </w:tcPr>
          <w:p w14:paraId="0B9CD502" w14:textId="67972070" w:rsidR="00713DE1" w:rsidRPr="00683ACE" w:rsidRDefault="00713DE1" w:rsidP="00683ACE">
            <w:pPr>
              <w:ind w:left="220" w:hangingChars="100" w:hanging="220"/>
              <w:jc w:val="left"/>
              <w:rPr>
                <w:rFonts w:ascii="ＭＳ 明朝" w:eastAsia="ＭＳ 明朝" w:hAnsi="ＭＳ 明朝"/>
                <w:sz w:val="22"/>
              </w:rPr>
            </w:pPr>
            <w:r w:rsidRPr="00713DE1">
              <w:rPr>
                <w:rFonts w:ascii="ＭＳ 明朝" w:eastAsia="ＭＳ 明朝" w:hAnsi="ＭＳ 明朝" w:hint="eastAsia"/>
                <w:sz w:val="22"/>
              </w:rPr>
              <w:t>スリット幅の設定変更（</w:t>
            </w:r>
            <w:r w:rsidRPr="00713DE1">
              <w:rPr>
                <w:rFonts w:ascii="ＭＳ 明朝" w:eastAsia="ＭＳ 明朝" w:hAnsi="ＭＳ 明朝"/>
                <w:sz w:val="22"/>
              </w:rPr>
              <w:t>2nm～8nm程度）が可能であること。</w:t>
            </w:r>
          </w:p>
        </w:tc>
        <w:tc>
          <w:tcPr>
            <w:tcW w:w="5364" w:type="dxa"/>
            <w:tcBorders>
              <w:tr2bl w:val="nil"/>
            </w:tcBorders>
          </w:tcPr>
          <w:p w14:paraId="1AA46404" w14:textId="77777777" w:rsidR="00713DE1" w:rsidRPr="00511B86" w:rsidRDefault="00713DE1" w:rsidP="001D464C">
            <w:pPr>
              <w:jc w:val="left"/>
              <w:rPr>
                <w:rFonts w:ascii="ＭＳ 明朝" w:eastAsia="ＭＳ 明朝" w:hAnsi="ＭＳ 明朝"/>
                <w:sz w:val="22"/>
              </w:rPr>
            </w:pPr>
          </w:p>
        </w:tc>
      </w:tr>
      <w:tr w:rsidR="00713DE1" w:rsidRPr="00511B86" w14:paraId="7A0DF23A" w14:textId="77777777" w:rsidTr="00683ACE">
        <w:tc>
          <w:tcPr>
            <w:tcW w:w="1963" w:type="dxa"/>
            <w:tcBorders>
              <w:top w:val="single" w:sz="4" w:space="0" w:color="auto"/>
              <w:bottom w:val="single" w:sz="4" w:space="0" w:color="auto"/>
            </w:tcBorders>
          </w:tcPr>
          <w:p w14:paraId="1CFC88B4" w14:textId="02E1AF5B" w:rsidR="00713DE1" w:rsidRPr="008E7CF2" w:rsidRDefault="00713DE1" w:rsidP="00683ACE">
            <w:pPr>
              <w:jc w:val="left"/>
              <w:rPr>
                <w:rFonts w:ascii="ＭＳ 明朝" w:eastAsia="ＭＳ 明朝" w:hAnsi="ＭＳ 明朝"/>
                <w:sz w:val="22"/>
              </w:rPr>
            </w:pPr>
            <w:r>
              <w:rPr>
                <w:rFonts w:ascii="ＭＳ 明朝" w:eastAsia="ＭＳ 明朝" w:hAnsi="ＭＳ 明朝" w:hint="eastAsia"/>
                <w:sz w:val="22"/>
              </w:rPr>
              <w:t>（９）ウ</w:t>
            </w:r>
          </w:p>
        </w:tc>
        <w:tc>
          <w:tcPr>
            <w:tcW w:w="6702" w:type="dxa"/>
          </w:tcPr>
          <w:p w14:paraId="1F15207C" w14:textId="649230B1" w:rsidR="00713DE1" w:rsidRPr="00683ACE" w:rsidRDefault="00713DE1" w:rsidP="00683ACE">
            <w:pPr>
              <w:ind w:left="220" w:hangingChars="100" w:hanging="220"/>
              <w:jc w:val="left"/>
              <w:rPr>
                <w:rFonts w:ascii="ＭＳ 明朝" w:eastAsia="ＭＳ 明朝" w:hAnsi="ＭＳ 明朝"/>
                <w:sz w:val="22"/>
              </w:rPr>
            </w:pPr>
            <w:r w:rsidRPr="00713DE1">
              <w:rPr>
                <w:rFonts w:ascii="ＭＳ 明朝" w:eastAsia="ＭＳ 明朝" w:hAnsi="ＭＳ 明朝" w:hint="eastAsia"/>
                <w:sz w:val="22"/>
              </w:rPr>
              <w:t>シグナルデータ取り込み速度は、</w:t>
            </w:r>
            <w:r w:rsidRPr="00713DE1">
              <w:rPr>
                <w:rFonts w:ascii="ＭＳ 明朝" w:eastAsia="ＭＳ 明朝" w:hAnsi="ＭＳ 明朝"/>
                <w:sz w:val="22"/>
              </w:rPr>
              <w:t>100Hz程度を確保できること。</w:t>
            </w:r>
          </w:p>
        </w:tc>
        <w:tc>
          <w:tcPr>
            <w:tcW w:w="5364" w:type="dxa"/>
            <w:tcBorders>
              <w:tr2bl w:val="nil"/>
            </w:tcBorders>
          </w:tcPr>
          <w:p w14:paraId="088BE647" w14:textId="77777777" w:rsidR="00713DE1" w:rsidRPr="00511B86" w:rsidRDefault="00713DE1" w:rsidP="001D464C">
            <w:pPr>
              <w:jc w:val="left"/>
              <w:rPr>
                <w:rFonts w:ascii="ＭＳ 明朝" w:eastAsia="ＭＳ 明朝" w:hAnsi="ＭＳ 明朝"/>
                <w:sz w:val="22"/>
              </w:rPr>
            </w:pPr>
          </w:p>
        </w:tc>
      </w:tr>
      <w:tr w:rsidR="00713DE1" w:rsidRPr="00511B86" w14:paraId="63EC8858" w14:textId="77777777" w:rsidTr="00683ACE">
        <w:tc>
          <w:tcPr>
            <w:tcW w:w="1963" w:type="dxa"/>
            <w:tcBorders>
              <w:top w:val="single" w:sz="4" w:space="0" w:color="auto"/>
              <w:bottom w:val="single" w:sz="4" w:space="0" w:color="auto"/>
            </w:tcBorders>
          </w:tcPr>
          <w:p w14:paraId="01B6A487" w14:textId="41444F4F" w:rsidR="00713DE1" w:rsidRPr="008E7CF2" w:rsidRDefault="00713DE1" w:rsidP="00683ACE">
            <w:pPr>
              <w:jc w:val="left"/>
              <w:rPr>
                <w:rFonts w:ascii="ＭＳ 明朝" w:eastAsia="ＭＳ 明朝" w:hAnsi="ＭＳ 明朝"/>
                <w:sz w:val="22"/>
              </w:rPr>
            </w:pPr>
            <w:r>
              <w:rPr>
                <w:rFonts w:ascii="ＭＳ 明朝" w:eastAsia="ＭＳ 明朝" w:hAnsi="ＭＳ 明朝" w:hint="eastAsia"/>
                <w:sz w:val="22"/>
              </w:rPr>
              <w:t>（９）エ</w:t>
            </w:r>
          </w:p>
        </w:tc>
        <w:tc>
          <w:tcPr>
            <w:tcW w:w="6702" w:type="dxa"/>
          </w:tcPr>
          <w:p w14:paraId="56D27AF3" w14:textId="4C56BFB5" w:rsidR="00713DE1" w:rsidRPr="00683ACE" w:rsidRDefault="00713DE1" w:rsidP="00683ACE">
            <w:pPr>
              <w:ind w:left="220" w:hangingChars="100" w:hanging="220"/>
              <w:jc w:val="left"/>
              <w:rPr>
                <w:rFonts w:ascii="ＭＳ 明朝" w:eastAsia="ＭＳ 明朝" w:hAnsi="ＭＳ 明朝"/>
                <w:sz w:val="22"/>
              </w:rPr>
            </w:pPr>
            <w:r w:rsidRPr="00713DE1">
              <w:rPr>
                <w:rFonts w:ascii="ＭＳ 明朝" w:eastAsia="ＭＳ 明朝" w:hAnsi="ＭＳ 明朝" w:hint="eastAsia"/>
                <w:sz w:val="22"/>
              </w:rPr>
              <w:t>ノイズレベルは、±</w:t>
            </w:r>
            <w:r w:rsidRPr="00713DE1">
              <w:rPr>
                <w:rFonts w:ascii="ＭＳ 明朝" w:eastAsia="ＭＳ 明朝" w:hAnsi="ＭＳ 明朝"/>
                <w:sz w:val="22"/>
              </w:rPr>
              <w:t>1×10-5AU以下を確保できること。</w:t>
            </w:r>
          </w:p>
        </w:tc>
        <w:tc>
          <w:tcPr>
            <w:tcW w:w="5364" w:type="dxa"/>
            <w:tcBorders>
              <w:tr2bl w:val="nil"/>
            </w:tcBorders>
          </w:tcPr>
          <w:p w14:paraId="63C3A70D" w14:textId="77777777" w:rsidR="00713DE1" w:rsidRPr="00511B86" w:rsidRDefault="00713DE1" w:rsidP="001D464C">
            <w:pPr>
              <w:jc w:val="left"/>
              <w:rPr>
                <w:rFonts w:ascii="ＭＳ 明朝" w:eastAsia="ＭＳ 明朝" w:hAnsi="ＭＳ 明朝"/>
                <w:sz w:val="22"/>
              </w:rPr>
            </w:pPr>
          </w:p>
        </w:tc>
      </w:tr>
      <w:tr w:rsidR="00713DE1" w:rsidRPr="00511B86" w14:paraId="5F394DEA" w14:textId="77777777" w:rsidTr="00683ACE">
        <w:tc>
          <w:tcPr>
            <w:tcW w:w="1963" w:type="dxa"/>
            <w:tcBorders>
              <w:top w:val="single" w:sz="4" w:space="0" w:color="auto"/>
              <w:bottom w:val="single" w:sz="4" w:space="0" w:color="auto"/>
            </w:tcBorders>
          </w:tcPr>
          <w:p w14:paraId="04378405" w14:textId="293B7E44" w:rsidR="00713DE1" w:rsidRPr="008E7CF2" w:rsidRDefault="00713DE1" w:rsidP="00683ACE">
            <w:pPr>
              <w:jc w:val="left"/>
              <w:rPr>
                <w:rFonts w:ascii="ＭＳ 明朝" w:eastAsia="ＭＳ 明朝" w:hAnsi="ＭＳ 明朝"/>
                <w:sz w:val="22"/>
              </w:rPr>
            </w:pPr>
            <w:r>
              <w:rPr>
                <w:rFonts w:ascii="ＭＳ 明朝" w:eastAsia="ＭＳ 明朝" w:hAnsi="ＭＳ 明朝" w:hint="eastAsia"/>
                <w:sz w:val="22"/>
              </w:rPr>
              <w:t>（９）オ</w:t>
            </w:r>
          </w:p>
        </w:tc>
        <w:tc>
          <w:tcPr>
            <w:tcW w:w="6702" w:type="dxa"/>
          </w:tcPr>
          <w:p w14:paraId="60D06471" w14:textId="6BC02017" w:rsidR="00713DE1" w:rsidRPr="00683ACE" w:rsidRDefault="00713DE1" w:rsidP="00683ACE">
            <w:pPr>
              <w:ind w:left="220" w:hangingChars="100" w:hanging="220"/>
              <w:jc w:val="left"/>
              <w:rPr>
                <w:rFonts w:ascii="ＭＳ 明朝" w:eastAsia="ＭＳ 明朝" w:hAnsi="ＭＳ 明朝"/>
                <w:sz w:val="22"/>
              </w:rPr>
            </w:pPr>
            <w:r w:rsidRPr="00713DE1">
              <w:rPr>
                <w:rFonts w:ascii="ＭＳ 明朝" w:eastAsia="ＭＳ 明朝" w:hAnsi="ＭＳ 明朝" w:hint="eastAsia"/>
                <w:sz w:val="22"/>
              </w:rPr>
              <w:t>接液部の材質は、非金属又は不活性金属であること。</w:t>
            </w:r>
          </w:p>
        </w:tc>
        <w:tc>
          <w:tcPr>
            <w:tcW w:w="5364" w:type="dxa"/>
            <w:tcBorders>
              <w:tr2bl w:val="nil"/>
            </w:tcBorders>
          </w:tcPr>
          <w:p w14:paraId="35AA3ED5" w14:textId="77777777" w:rsidR="00713DE1" w:rsidRPr="00511B86" w:rsidRDefault="00713DE1" w:rsidP="001D464C">
            <w:pPr>
              <w:jc w:val="left"/>
              <w:rPr>
                <w:rFonts w:ascii="ＭＳ 明朝" w:eastAsia="ＭＳ 明朝" w:hAnsi="ＭＳ 明朝"/>
                <w:sz w:val="22"/>
              </w:rPr>
            </w:pPr>
          </w:p>
        </w:tc>
      </w:tr>
      <w:tr w:rsidR="008E7CF2" w:rsidRPr="00511B86" w14:paraId="21C6BCE1" w14:textId="77777777" w:rsidTr="00683ACE">
        <w:tc>
          <w:tcPr>
            <w:tcW w:w="1963" w:type="dxa"/>
            <w:tcBorders>
              <w:top w:val="single" w:sz="4" w:space="0" w:color="auto"/>
              <w:bottom w:val="single" w:sz="4" w:space="0" w:color="auto"/>
            </w:tcBorders>
          </w:tcPr>
          <w:p w14:paraId="23326DC5" w14:textId="368DD176" w:rsidR="008E7CF2" w:rsidRPr="00683ACE" w:rsidRDefault="008E7CF2" w:rsidP="00683ACE">
            <w:pPr>
              <w:jc w:val="left"/>
              <w:rPr>
                <w:rFonts w:ascii="ＭＳ 明朝" w:eastAsia="ＭＳ 明朝" w:hAnsi="ＭＳ 明朝"/>
                <w:sz w:val="22"/>
              </w:rPr>
            </w:pPr>
            <w:r w:rsidRPr="008E7CF2">
              <w:rPr>
                <w:rFonts w:ascii="ＭＳ 明朝" w:eastAsia="ＭＳ 明朝" w:hAnsi="ＭＳ 明朝" w:hint="eastAsia"/>
                <w:sz w:val="22"/>
              </w:rPr>
              <w:t>（</w:t>
            </w:r>
            <w:r w:rsidRPr="008E7CF2">
              <w:rPr>
                <w:rFonts w:ascii="ＭＳ 明朝" w:eastAsia="ＭＳ 明朝" w:hAnsi="ＭＳ 明朝"/>
                <w:sz w:val="22"/>
              </w:rPr>
              <w:t>10）検出器（アルデヒド用）</w:t>
            </w:r>
            <w:r w:rsidR="00713DE1">
              <w:rPr>
                <w:rFonts w:ascii="ＭＳ 明朝" w:eastAsia="ＭＳ 明朝" w:hAnsi="ＭＳ 明朝" w:hint="eastAsia"/>
                <w:sz w:val="22"/>
              </w:rPr>
              <w:t>ア</w:t>
            </w:r>
          </w:p>
        </w:tc>
        <w:tc>
          <w:tcPr>
            <w:tcW w:w="6702" w:type="dxa"/>
          </w:tcPr>
          <w:p w14:paraId="60A9DCC1" w14:textId="5E559FF7" w:rsidR="008E7CF2" w:rsidRPr="00683ACE" w:rsidRDefault="00713DE1" w:rsidP="00683ACE">
            <w:pPr>
              <w:ind w:left="220" w:hangingChars="100" w:hanging="220"/>
              <w:jc w:val="left"/>
              <w:rPr>
                <w:rFonts w:ascii="ＭＳ 明朝" w:eastAsia="ＭＳ 明朝" w:hAnsi="ＭＳ 明朝"/>
                <w:sz w:val="22"/>
              </w:rPr>
            </w:pPr>
            <w:r w:rsidRPr="00713DE1">
              <w:rPr>
                <w:rFonts w:ascii="ＭＳ 明朝" w:eastAsia="ＭＳ 明朝" w:hAnsi="ＭＳ 明朝" w:hint="eastAsia"/>
                <w:sz w:val="22"/>
              </w:rPr>
              <w:t>測定可能な波長範囲は、</w:t>
            </w:r>
            <w:r w:rsidRPr="00713DE1">
              <w:rPr>
                <w:rFonts w:ascii="ＭＳ 明朝" w:eastAsia="ＭＳ 明朝" w:hAnsi="ＭＳ 明朝"/>
                <w:sz w:val="22"/>
              </w:rPr>
              <w:t>200nm～600nm程度であること。</w:t>
            </w:r>
          </w:p>
        </w:tc>
        <w:tc>
          <w:tcPr>
            <w:tcW w:w="5364" w:type="dxa"/>
            <w:tcBorders>
              <w:tr2bl w:val="nil"/>
            </w:tcBorders>
          </w:tcPr>
          <w:p w14:paraId="6F86CF2C" w14:textId="77777777" w:rsidR="008E7CF2" w:rsidRPr="00511B86" w:rsidRDefault="008E7CF2" w:rsidP="001D464C">
            <w:pPr>
              <w:jc w:val="left"/>
              <w:rPr>
                <w:rFonts w:ascii="ＭＳ 明朝" w:eastAsia="ＭＳ 明朝" w:hAnsi="ＭＳ 明朝"/>
                <w:sz w:val="22"/>
              </w:rPr>
            </w:pPr>
          </w:p>
        </w:tc>
      </w:tr>
      <w:tr w:rsidR="00713DE1" w:rsidRPr="00511B86" w14:paraId="02379C72" w14:textId="77777777" w:rsidTr="00683ACE">
        <w:tc>
          <w:tcPr>
            <w:tcW w:w="1963" w:type="dxa"/>
            <w:tcBorders>
              <w:top w:val="single" w:sz="4" w:space="0" w:color="auto"/>
              <w:bottom w:val="single" w:sz="4" w:space="0" w:color="auto"/>
            </w:tcBorders>
          </w:tcPr>
          <w:p w14:paraId="55729316" w14:textId="23CDAE95" w:rsidR="00713DE1" w:rsidRPr="008E7CF2" w:rsidRDefault="00713DE1" w:rsidP="00683ACE">
            <w:pPr>
              <w:jc w:val="left"/>
              <w:rPr>
                <w:rFonts w:ascii="ＭＳ 明朝" w:eastAsia="ＭＳ 明朝" w:hAnsi="ＭＳ 明朝"/>
                <w:sz w:val="22"/>
              </w:rPr>
            </w:pPr>
            <w:r>
              <w:rPr>
                <w:rFonts w:ascii="ＭＳ 明朝" w:eastAsia="ＭＳ 明朝" w:hAnsi="ＭＳ 明朝" w:hint="eastAsia"/>
                <w:sz w:val="22"/>
              </w:rPr>
              <w:lastRenderedPageBreak/>
              <w:t>（10）イ</w:t>
            </w:r>
          </w:p>
        </w:tc>
        <w:tc>
          <w:tcPr>
            <w:tcW w:w="6702" w:type="dxa"/>
          </w:tcPr>
          <w:p w14:paraId="27819167" w14:textId="6696605A" w:rsidR="00713DE1" w:rsidRPr="00683ACE" w:rsidRDefault="00713DE1" w:rsidP="00683ACE">
            <w:pPr>
              <w:ind w:left="220" w:hangingChars="100" w:hanging="220"/>
              <w:jc w:val="left"/>
              <w:rPr>
                <w:rFonts w:ascii="ＭＳ 明朝" w:eastAsia="ＭＳ 明朝" w:hAnsi="ＭＳ 明朝"/>
                <w:sz w:val="22"/>
              </w:rPr>
            </w:pPr>
            <w:r w:rsidRPr="00713DE1">
              <w:rPr>
                <w:rFonts w:ascii="ＭＳ 明朝" w:eastAsia="ＭＳ 明朝" w:hAnsi="ＭＳ 明朝" w:hint="eastAsia"/>
                <w:sz w:val="22"/>
              </w:rPr>
              <w:t>シグナルデータ取り込み速度は、</w:t>
            </w:r>
            <w:r w:rsidRPr="00713DE1">
              <w:rPr>
                <w:rFonts w:ascii="ＭＳ 明朝" w:eastAsia="ＭＳ 明朝" w:hAnsi="ＭＳ 明朝"/>
                <w:sz w:val="22"/>
              </w:rPr>
              <w:t>100Hz程度を確保できること。</w:t>
            </w:r>
          </w:p>
        </w:tc>
        <w:tc>
          <w:tcPr>
            <w:tcW w:w="5364" w:type="dxa"/>
            <w:tcBorders>
              <w:tr2bl w:val="nil"/>
            </w:tcBorders>
          </w:tcPr>
          <w:p w14:paraId="30B3F12A" w14:textId="77777777" w:rsidR="00713DE1" w:rsidRPr="00511B86" w:rsidRDefault="00713DE1" w:rsidP="001D464C">
            <w:pPr>
              <w:jc w:val="left"/>
              <w:rPr>
                <w:rFonts w:ascii="ＭＳ 明朝" w:eastAsia="ＭＳ 明朝" w:hAnsi="ＭＳ 明朝"/>
                <w:sz w:val="22"/>
              </w:rPr>
            </w:pPr>
          </w:p>
        </w:tc>
      </w:tr>
      <w:tr w:rsidR="00713DE1" w:rsidRPr="00511B86" w14:paraId="5816C46E" w14:textId="77777777" w:rsidTr="00683ACE">
        <w:tc>
          <w:tcPr>
            <w:tcW w:w="1963" w:type="dxa"/>
            <w:tcBorders>
              <w:top w:val="single" w:sz="4" w:space="0" w:color="auto"/>
              <w:bottom w:val="single" w:sz="4" w:space="0" w:color="auto"/>
            </w:tcBorders>
          </w:tcPr>
          <w:p w14:paraId="59772024" w14:textId="2DEDA316" w:rsidR="00713DE1" w:rsidRPr="008E7CF2" w:rsidRDefault="00713DE1" w:rsidP="00683ACE">
            <w:pPr>
              <w:jc w:val="left"/>
              <w:rPr>
                <w:rFonts w:ascii="ＭＳ 明朝" w:eastAsia="ＭＳ 明朝" w:hAnsi="ＭＳ 明朝"/>
                <w:sz w:val="22"/>
              </w:rPr>
            </w:pPr>
            <w:r>
              <w:rPr>
                <w:rFonts w:ascii="ＭＳ 明朝" w:eastAsia="ＭＳ 明朝" w:hAnsi="ＭＳ 明朝" w:hint="eastAsia"/>
                <w:sz w:val="22"/>
              </w:rPr>
              <w:t>（10）ウ</w:t>
            </w:r>
          </w:p>
        </w:tc>
        <w:tc>
          <w:tcPr>
            <w:tcW w:w="6702" w:type="dxa"/>
          </w:tcPr>
          <w:p w14:paraId="4A18DC25" w14:textId="1DCBFE57" w:rsidR="00713DE1" w:rsidRPr="00683ACE" w:rsidRDefault="00713DE1" w:rsidP="00683ACE">
            <w:pPr>
              <w:ind w:left="220" w:hangingChars="100" w:hanging="220"/>
              <w:jc w:val="left"/>
              <w:rPr>
                <w:rFonts w:ascii="ＭＳ 明朝" w:eastAsia="ＭＳ 明朝" w:hAnsi="ＭＳ 明朝"/>
                <w:sz w:val="22"/>
              </w:rPr>
            </w:pPr>
            <w:r w:rsidRPr="00713DE1">
              <w:rPr>
                <w:rFonts w:ascii="ＭＳ 明朝" w:eastAsia="ＭＳ 明朝" w:hAnsi="ＭＳ 明朝" w:hint="eastAsia"/>
                <w:sz w:val="22"/>
              </w:rPr>
              <w:t>ノイズレベルは、±</w:t>
            </w:r>
            <w:r w:rsidRPr="00713DE1">
              <w:rPr>
                <w:rFonts w:ascii="ＭＳ 明朝" w:eastAsia="ＭＳ 明朝" w:hAnsi="ＭＳ 明朝"/>
                <w:sz w:val="22"/>
              </w:rPr>
              <w:t>5×10-6AU以下を確保できること。</w:t>
            </w:r>
          </w:p>
        </w:tc>
        <w:tc>
          <w:tcPr>
            <w:tcW w:w="5364" w:type="dxa"/>
            <w:tcBorders>
              <w:tr2bl w:val="nil"/>
            </w:tcBorders>
          </w:tcPr>
          <w:p w14:paraId="36C253D4" w14:textId="77777777" w:rsidR="00713DE1" w:rsidRPr="00511B86" w:rsidRDefault="00713DE1" w:rsidP="001D464C">
            <w:pPr>
              <w:jc w:val="left"/>
              <w:rPr>
                <w:rFonts w:ascii="ＭＳ 明朝" w:eastAsia="ＭＳ 明朝" w:hAnsi="ＭＳ 明朝"/>
                <w:sz w:val="22"/>
              </w:rPr>
            </w:pPr>
          </w:p>
        </w:tc>
      </w:tr>
      <w:tr w:rsidR="00713DE1" w:rsidRPr="00511B86" w14:paraId="7C278FF5" w14:textId="77777777" w:rsidTr="00683ACE">
        <w:tc>
          <w:tcPr>
            <w:tcW w:w="1963" w:type="dxa"/>
            <w:tcBorders>
              <w:top w:val="single" w:sz="4" w:space="0" w:color="auto"/>
              <w:bottom w:val="single" w:sz="4" w:space="0" w:color="auto"/>
            </w:tcBorders>
          </w:tcPr>
          <w:p w14:paraId="07F41AC5" w14:textId="6D8A51BA" w:rsidR="00713DE1" w:rsidRPr="008E7CF2" w:rsidRDefault="00713DE1" w:rsidP="00683ACE">
            <w:pPr>
              <w:jc w:val="left"/>
              <w:rPr>
                <w:rFonts w:ascii="ＭＳ 明朝" w:eastAsia="ＭＳ 明朝" w:hAnsi="ＭＳ 明朝"/>
                <w:sz w:val="22"/>
              </w:rPr>
            </w:pPr>
            <w:r>
              <w:rPr>
                <w:rFonts w:ascii="ＭＳ 明朝" w:eastAsia="ＭＳ 明朝" w:hAnsi="ＭＳ 明朝" w:hint="eastAsia"/>
                <w:sz w:val="22"/>
              </w:rPr>
              <w:t>（10）エ</w:t>
            </w:r>
          </w:p>
        </w:tc>
        <w:tc>
          <w:tcPr>
            <w:tcW w:w="6702" w:type="dxa"/>
          </w:tcPr>
          <w:p w14:paraId="3AB3A69F" w14:textId="5A136575" w:rsidR="00713DE1" w:rsidRPr="00683ACE" w:rsidRDefault="00713DE1" w:rsidP="00683ACE">
            <w:pPr>
              <w:ind w:left="220" w:hangingChars="100" w:hanging="220"/>
              <w:jc w:val="left"/>
              <w:rPr>
                <w:rFonts w:ascii="ＭＳ 明朝" w:eastAsia="ＭＳ 明朝" w:hAnsi="ＭＳ 明朝"/>
                <w:sz w:val="22"/>
              </w:rPr>
            </w:pPr>
            <w:r w:rsidRPr="00713DE1">
              <w:rPr>
                <w:rFonts w:ascii="ＭＳ 明朝" w:eastAsia="ＭＳ 明朝" w:hAnsi="ＭＳ 明朝" w:hint="eastAsia"/>
                <w:sz w:val="22"/>
              </w:rPr>
              <w:t>スペクトル検出及びライブラリ検索が可能であること。</w:t>
            </w:r>
          </w:p>
        </w:tc>
        <w:tc>
          <w:tcPr>
            <w:tcW w:w="5364" w:type="dxa"/>
            <w:tcBorders>
              <w:tr2bl w:val="nil"/>
            </w:tcBorders>
          </w:tcPr>
          <w:p w14:paraId="190BFE4D" w14:textId="77777777" w:rsidR="00713DE1" w:rsidRPr="00511B86" w:rsidRDefault="00713DE1" w:rsidP="001D464C">
            <w:pPr>
              <w:jc w:val="left"/>
              <w:rPr>
                <w:rFonts w:ascii="ＭＳ 明朝" w:eastAsia="ＭＳ 明朝" w:hAnsi="ＭＳ 明朝"/>
                <w:sz w:val="22"/>
              </w:rPr>
            </w:pPr>
          </w:p>
        </w:tc>
      </w:tr>
      <w:tr w:rsidR="00713DE1" w:rsidRPr="00511B86" w14:paraId="138CCD1A" w14:textId="77777777" w:rsidTr="00683ACE">
        <w:tc>
          <w:tcPr>
            <w:tcW w:w="1963" w:type="dxa"/>
            <w:tcBorders>
              <w:top w:val="single" w:sz="4" w:space="0" w:color="auto"/>
              <w:bottom w:val="single" w:sz="4" w:space="0" w:color="auto"/>
            </w:tcBorders>
          </w:tcPr>
          <w:p w14:paraId="14CAAEDB" w14:textId="795FEA0A" w:rsidR="00713DE1" w:rsidRPr="008E7CF2" w:rsidRDefault="00713DE1" w:rsidP="00683ACE">
            <w:pPr>
              <w:jc w:val="left"/>
              <w:rPr>
                <w:rFonts w:ascii="ＭＳ 明朝" w:eastAsia="ＭＳ 明朝" w:hAnsi="ＭＳ 明朝"/>
                <w:sz w:val="22"/>
              </w:rPr>
            </w:pPr>
            <w:r>
              <w:rPr>
                <w:rFonts w:ascii="ＭＳ 明朝" w:eastAsia="ＭＳ 明朝" w:hAnsi="ＭＳ 明朝" w:hint="eastAsia"/>
                <w:sz w:val="22"/>
              </w:rPr>
              <w:t>（10）オ</w:t>
            </w:r>
          </w:p>
        </w:tc>
        <w:tc>
          <w:tcPr>
            <w:tcW w:w="6702" w:type="dxa"/>
          </w:tcPr>
          <w:p w14:paraId="3EA2BCFC" w14:textId="0CC6534B" w:rsidR="00713DE1" w:rsidRPr="00683ACE" w:rsidRDefault="00713DE1" w:rsidP="00683ACE">
            <w:pPr>
              <w:ind w:left="220" w:hangingChars="100" w:hanging="220"/>
              <w:jc w:val="left"/>
              <w:rPr>
                <w:rFonts w:ascii="ＭＳ 明朝" w:eastAsia="ＭＳ 明朝" w:hAnsi="ＭＳ 明朝"/>
                <w:sz w:val="22"/>
              </w:rPr>
            </w:pPr>
            <w:r w:rsidRPr="00713DE1">
              <w:rPr>
                <w:rFonts w:ascii="ＭＳ 明朝" w:eastAsia="ＭＳ 明朝" w:hAnsi="ＭＳ 明朝" w:hint="eastAsia"/>
                <w:sz w:val="22"/>
              </w:rPr>
              <w:t>光路長</w:t>
            </w:r>
            <w:r w:rsidRPr="00713DE1">
              <w:rPr>
                <w:rFonts w:ascii="ＭＳ 明朝" w:eastAsia="ＭＳ 明朝" w:hAnsi="ＭＳ 明朝"/>
                <w:sz w:val="22"/>
              </w:rPr>
              <w:t>10mmのフローセルを備えており、かつ、既設機器で使用している光路長60mmのフローセル（部品番号：AgilentG4212-60007）が使用できること。又は高感度のフローセル（光路長60mm以上のフローセル）を備えること。</w:t>
            </w:r>
          </w:p>
        </w:tc>
        <w:tc>
          <w:tcPr>
            <w:tcW w:w="5364" w:type="dxa"/>
            <w:tcBorders>
              <w:tr2bl w:val="nil"/>
            </w:tcBorders>
          </w:tcPr>
          <w:p w14:paraId="0438D695" w14:textId="77777777" w:rsidR="00713DE1" w:rsidRPr="00511B86" w:rsidRDefault="00713DE1" w:rsidP="001D464C">
            <w:pPr>
              <w:jc w:val="left"/>
              <w:rPr>
                <w:rFonts w:ascii="ＭＳ 明朝" w:eastAsia="ＭＳ 明朝" w:hAnsi="ＭＳ 明朝"/>
                <w:sz w:val="22"/>
              </w:rPr>
            </w:pPr>
          </w:p>
        </w:tc>
      </w:tr>
      <w:tr w:rsidR="008E7CF2" w:rsidRPr="00511B86" w14:paraId="3DC0D75F" w14:textId="77777777" w:rsidTr="00683ACE">
        <w:tc>
          <w:tcPr>
            <w:tcW w:w="1963" w:type="dxa"/>
            <w:tcBorders>
              <w:top w:val="single" w:sz="4" w:space="0" w:color="auto"/>
              <w:bottom w:val="single" w:sz="4" w:space="0" w:color="auto"/>
            </w:tcBorders>
          </w:tcPr>
          <w:p w14:paraId="30D5664E" w14:textId="1EAE8F61" w:rsidR="008E7CF2" w:rsidRPr="008E7CF2" w:rsidRDefault="008E7CF2" w:rsidP="00683ACE">
            <w:pPr>
              <w:jc w:val="left"/>
              <w:rPr>
                <w:rFonts w:ascii="ＭＳ 明朝" w:eastAsia="ＭＳ 明朝" w:hAnsi="ＭＳ 明朝"/>
                <w:sz w:val="22"/>
              </w:rPr>
            </w:pPr>
            <w:r w:rsidRPr="008E7CF2">
              <w:rPr>
                <w:rFonts w:ascii="ＭＳ 明朝" w:eastAsia="ＭＳ 明朝" w:hAnsi="ＭＳ 明朝" w:hint="eastAsia"/>
                <w:sz w:val="22"/>
              </w:rPr>
              <w:t>（</w:t>
            </w:r>
            <w:r w:rsidRPr="008E7CF2">
              <w:rPr>
                <w:rFonts w:ascii="ＭＳ 明朝" w:eastAsia="ＭＳ 明朝" w:hAnsi="ＭＳ 明朝"/>
                <w:sz w:val="22"/>
              </w:rPr>
              <w:t>11）検出器（ベンゾ[a]ピレン用）</w:t>
            </w:r>
            <w:r w:rsidR="00713DE1">
              <w:rPr>
                <w:rFonts w:ascii="ＭＳ 明朝" w:eastAsia="ＭＳ 明朝" w:hAnsi="ＭＳ 明朝" w:hint="eastAsia"/>
                <w:sz w:val="22"/>
              </w:rPr>
              <w:t>ア</w:t>
            </w:r>
          </w:p>
        </w:tc>
        <w:tc>
          <w:tcPr>
            <w:tcW w:w="6702" w:type="dxa"/>
          </w:tcPr>
          <w:p w14:paraId="05C2879F" w14:textId="50B642FE" w:rsidR="008E7CF2" w:rsidRPr="008E7CF2" w:rsidRDefault="008E7CF2" w:rsidP="00713DE1">
            <w:pPr>
              <w:ind w:left="220" w:hangingChars="100" w:hanging="220"/>
              <w:jc w:val="left"/>
              <w:rPr>
                <w:rFonts w:ascii="ＭＳ 明朝" w:eastAsia="ＭＳ 明朝" w:hAnsi="ＭＳ 明朝"/>
                <w:sz w:val="22"/>
              </w:rPr>
            </w:pPr>
            <w:r w:rsidRPr="008E7CF2">
              <w:rPr>
                <w:rFonts w:ascii="ＭＳ 明朝" w:eastAsia="ＭＳ 明朝" w:hAnsi="ＭＳ 明朝" w:hint="eastAsia"/>
                <w:sz w:val="22"/>
              </w:rPr>
              <w:t>光源ランプは、キセノンランプを使用していること。</w:t>
            </w:r>
          </w:p>
        </w:tc>
        <w:tc>
          <w:tcPr>
            <w:tcW w:w="5364" w:type="dxa"/>
            <w:tcBorders>
              <w:tr2bl w:val="nil"/>
            </w:tcBorders>
          </w:tcPr>
          <w:p w14:paraId="12D9849B" w14:textId="77777777" w:rsidR="008E7CF2" w:rsidRPr="00511B86" w:rsidRDefault="008E7CF2" w:rsidP="001D464C">
            <w:pPr>
              <w:jc w:val="left"/>
              <w:rPr>
                <w:rFonts w:ascii="ＭＳ 明朝" w:eastAsia="ＭＳ 明朝" w:hAnsi="ＭＳ 明朝"/>
                <w:sz w:val="22"/>
              </w:rPr>
            </w:pPr>
          </w:p>
        </w:tc>
      </w:tr>
      <w:tr w:rsidR="00713DE1" w:rsidRPr="00511B86" w14:paraId="05F8860C" w14:textId="77777777" w:rsidTr="00683ACE">
        <w:tc>
          <w:tcPr>
            <w:tcW w:w="1963" w:type="dxa"/>
            <w:tcBorders>
              <w:top w:val="single" w:sz="4" w:space="0" w:color="auto"/>
              <w:bottom w:val="single" w:sz="4" w:space="0" w:color="auto"/>
            </w:tcBorders>
          </w:tcPr>
          <w:p w14:paraId="4B601322" w14:textId="3B346405" w:rsidR="00713DE1" w:rsidRPr="008E7CF2" w:rsidRDefault="00713DE1" w:rsidP="00683ACE">
            <w:pPr>
              <w:jc w:val="left"/>
              <w:rPr>
                <w:rFonts w:ascii="ＭＳ 明朝" w:eastAsia="ＭＳ 明朝" w:hAnsi="ＭＳ 明朝"/>
                <w:sz w:val="22"/>
              </w:rPr>
            </w:pPr>
            <w:r>
              <w:rPr>
                <w:rFonts w:ascii="ＭＳ 明朝" w:eastAsia="ＭＳ 明朝" w:hAnsi="ＭＳ 明朝" w:hint="eastAsia"/>
                <w:sz w:val="22"/>
              </w:rPr>
              <w:t>（11）イ</w:t>
            </w:r>
          </w:p>
        </w:tc>
        <w:tc>
          <w:tcPr>
            <w:tcW w:w="6702" w:type="dxa"/>
          </w:tcPr>
          <w:p w14:paraId="3FCACC61" w14:textId="24223E21" w:rsidR="00713DE1" w:rsidRPr="008E7CF2" w:rsidRDefault="00713DE1" w:rsidP="00683ACE">
            <w:pPr>
              <w:ind w:left="220" w:hangingChars="100" w:hanging="220"/>
              <w:jc w:val="left"/>
              <w:rPr>
                <w:rFonts w:ascii="ＭＳ 明朝" w:eastAsia="ＭＳ 明朝" w:hAnsi="ＭＳ 明朝"/>
                <w:sz w:val="22"/>
              </w:rPr>
            </w:pPr>
            <w:r w:rsidRPr="008E7CF2">
              <w:rPr>
                <w:rFonts w:ascii="ＭＳ 明朝" w:eastAsia="ＭＳ 明朝" w:hAnsi="ＭＳ 明朝" w:hint="eastAsia"/>
                <w:sz w:val="22"/>
              </w:rPr>
              <w:t>測定可能な波長範囲は、励起波長・測定波長共に範囲</w:t>
            </w:r>
            <w:r w:rsidRPr="008E7CF2">
              <w:rPr>
                <w:rFonts w:ascii="ＭＳ 明朝" w:eastAsia="ＭＳ 明朝" w:hAnsi="ＭＳ 明朝"/>
                <w:sz w:val="22"/>
              </w:rPr>
              <w:t>200nm～700nm程度であること。</w:t>
            </w:r>
          </w:p>
        </w:tc>
        <w:tc>
          <w:tcPr>
            <w:tcW w:w="5364" w:type="dxa"/>
            <w:tcBorders>
              <w:tr2bl w:val="nil"/>
            </w:tcBorders>
          </w:tcPr>
          <w:p w14:paraId="620F7496" w14:textId="77777777" w:rsidR="00713DE1" w:rsidRPr="00511B86" w:rsidRDefault="00713DE1" w:rsidP="001D464C">
            <w:pPr>
              <w:jc w:val="left"/>
              <w:rPr>
                <w:rFonts w:ascii="ＭＳ 明朝" w:eastAsia="ＭＳ 明朝" w:hAnsi="ＭＳ 明朝"/>
                <w:sz w:val="22"/>
              </w:rPr>
            </w:pPr>
          </w:p>
        </w:tc>
      </w:tr>
      <w:tr w:rsidR="00683ACE" w:rsidRPr="00511B86" w14:paraId="2A25A611" w14:textId="77777777" w:rsidTr="00683ACE">
        <w:tc>
          <w:tcPr>
            <w:tcW w:w="1963" w:type="dxa"/>
            <w:tcBorders>
              <w:top w:val="single" w:sz="4" w:space="0" w:color="auto"/>
              <w:bottom w:val="single" w:sz="4" w:space="0" w:color="auto"/>
            </w:tcBorders>
          </w:tcPr>
          <w:p w14:paraId="294D841C" w14:textId="77777777" w:rsidR="00760DAA" w:rsidRPr="008E7CF2" w:rsidRDefault="00683ACE" w:rsidP="00760DAA">
            <w:pPr>
              <w:jc w:val="left"/>
              <w:rPr>
                <w:rFonts w:ascii="ＭＳ 明朝" w:eastAsia="ＭＳ 明朝" w:hAnsi="ＭＳ 明朝"/>
                <w:sz w:val="22"/>
              </w:rPr>
            </w:pPr>
            <w:r w:rsidRPr="008E7CF2">
              <w:rPr>
                <w:rFonts w:ascii="ＭＳ 明朝" w:eastAsia="ＭＳ 明朝" w:hAnsi="ＭＳ 明朝" w:hint="eastAsia"/>
                <w:sz w:val="22"/>
              </w:rPr>
              <w:t>制御用デスク</w:t>
            </w:r>
          </w:p>
          <w:p w14:paraId="34D3B291" w14:textId="0A9FA36F" w:rsidR="00683ACE" w:rsidRPr="008E7CF2" w:rsidRDefault="00683ACE" w:rsidP="00760DAA">
            <w:pPr>
              <w:jc w:val="left"/>
              <w:rPr>
                <w:rFonts w:ascii="ＭＳ 明朝" w:eastAsia="ＭＳ 明朝" w:hAnsi="ＭＳ 明朝"/>
                <w:sz w:val="22"/>
              </w:rPr>
            </w:pPr>
            <w:r w:rsidRPr="008E7CF2">
              <w:rPr>
                <w:rFonts w:ascii="ＭＳ 明朝" w:eastAsia="ＭＳ 明朝" w:hAnsi="ＭＳ 明朝" w:hint="eastAsia"/>
                <w:sz w:val="22"/>
              </w:rPr>
              <w:t>トップ型</w:t>
            </w:r>
            <w:r w:rsidRPr="008E7CF2">
              <w:rPr>
                <w:rFonts w:ascii="ＭＳ 明朝" w:eastAsia="ＭＳ 明朝" w:hAnsi="ＭＳ 明朝"/>
                <w:sz w:val="22"/>
              </w:rPr>
              <w:t>PC</w:t>
            </w:r>
          </w:p>
          <w:p w14:paraId="25713141" w14:textId="5DABFFAA" w:rsidR="00683ACE" w:rsidRPr="008E7CF2" w:rsidRDefault="00683ACE" w:rsidP="00683ACE">
            <w:pPr>
              <w:jc w:val="left"/>
              <w:rPr>
                <w:rFonts w:ascii="ＭＳ 明朝" w:eastAsia="ＭＳ 明朝" w:hAnsi="ＭＳ 明朝"/>
                <w:sz w:val="22"/>
              </w:rPr>
            </w:pPr>
            <w:r w:rsidRPr="008E7CF2">
              <w:rPr>
                <w:rFonts w:ascii="ＭＳ 明朝" w:eastAsia="ＭＳ 明朝" w:hAnsi="ＭＳ 明朝" w:hint="eastAsia"/>
                <w:sz w:val="22"/>
              </w:rPr>
              <w:t>（１）</w:t>
            </w:r>
            <w:r w:rsidR="00713DE1">
              <w:rPr>
                <w:rFonts w:ascii="ＭＳ 明朝" w:eastAsia="ＭＳ 明朝" w:hAnsi="ＭＳ 明朝" w:hint="eastAsia"/>
                <w:sz w:val="22"/>
              </w:rPr>
              <w:t>～（３）</w:t>
            </w:r>
          </w:p>
        </w:tc>
        <w:tc>
          <w:tcPr>
            <w:tcW w:w="6702" w:type="dxa"/>
            <w:tcBorders>
              <w:bottom w:val="single" w:sz="4" w:space="0" w:color="auto"/>
            </w:tcBorders>
          </w:tcPr>
          <w:p w14:paraId="65F20DFE" w14:textId="77777777" w:rsidR="008E7CF2" w:rsidRPr="008E7CF2" w:rsidRDefault="008E7CF2" w:rsidP="00683ACE">
            <w:pPr>
              <w:tabs>
                <w:tab w:val="left" w:pos="1056"/>
              </w:tabs>
              <w:rPr>
                <w:rFonts w:ascii="ＭＳ 明朝" w:eastAsia="ＭＳ 明朝" w:hAnsi="ＭＳ 明朝"/>
                <w:sz w:val="22"/>
              </w:rPr>
            </w:pPr>
            <w:r w:rsidRPr="008E7CF2">
              <w:rPr>
                <w:rFonts w:ascii="ＭＳ 明朝" w:eastAsia="ＭＳ 明朝" w:hAnsi="ＭＳ 明朝" w:hint="eastAsia"/>
                <w:sz w:val="22"/>
              </w:rPr>
              <w:t>制御及び解析用ソフトウェアを有していること。</w:t>
            </w:r>
          </w:p>
          <w:p w14:paraId="74A3EFBA" w14:textId="77777777" w:rsidR="00683ACE" w:rsidRDefault="008E7CF2" w:rsidP="00683ACE">
            <w:pPr>
              <w:tabs>
                <w:tab w:val="left" w:pos="1056"/>
              </w:tabs>
              <w:rPr>
                <w:rFonts w:ascii="ＭＳ 明朝" w:eastAsia="ＭＳ 明朝" w:hAnsi="ＭＳ 明朝"/>
                <w:sz w:val="22"/>
              </w:rPr>
            </w:pPr>
            <w:r w:rsidRPr="008E7CF2">
              <w:rPr>
                <w:rFonts w:ascii="ＭＳ 明朝" w:eastAsia="ＭＳ 明朝" w:hAnsi="ＭＳ 明朝" w:hint="eastAsia"/>
                <w:sz w:val="22"/>
              </w:rPr>
              <w:t>制御及び解析用ソフトウェアは日本語であること。</w:t>
            </w:r>
          </w:p>
          <w:p w14:paraId="027B6462" w14:textId="2B989DC2" w:rsidR="00713DE1" w:rsidRPr="008E7CF2" w:rsidRDefault="00713DE1" w:rsidP="00713DE1">
            <w:pPr>
              <w:tabs>
                <w:tab w:val="left" w:pos="1056"/>
              </w:tabs>
              <w:ind w:firstLineChars="100" w:firstLine="220"/>
              <w:rPr>
                <w:rFonts w:ascii="ＭＳ 明朝" w:eastAsia="ＭＳ 明朝" w:hAnsi="ＭＳ 明朝"/>
                <w:sz w:val="22"/>
              </w:rPr>
            </w:pPr>
            <w:r>
              <w:rPr>
                <w:rFonts w:ascii="ＭＳ 明朝" w:eastAsia="ＭＳ 明朝" w:hAnsi="ＭＳ 明朝" w:hint="eastAsia"/>
                <w:sz w:val="22"/>
              </w:rPr>
              <w:t>ソフトウェアライセンスは権利流用可。</w:t>
            </w:r>
          </w:p>
        </w:tc>
        <w:tc>
          <w:tcPr>
            <w:tcW w:w="5364" w:type="dxa"/>
            <w:tcBorders>
              <w:tr2bl w:val="nil"/>
            </w:tcBorders>
          </w:tcPr>
          <w:p w14:paraId="52C6A7F1" w14:textId="77777777" w:rsidR="00683ACE" w:rsidRPr="00511B86" w:rsidRDefault="00683ACE" w:rsidP="001D464C">
            <w:pPr>
              <w:jc w:val="left"/>
              <w:rPr>
                <w:rFonts w:ascii="ＭＳ 明朝" w:eastAsia="ＭＳ 明朝" w:hAnsi="ＭＳ 明朝"/>
                <w:sz w:val="22"/>
              </w:rPr>
            </w:pPr>
          </w:p>
        </w:tc>
      </w:tr>
      <w:tr w:rsidR="00683ACE" w:rsidRPr="00511B86" w14:paraId="07823C6F" w14:textId="77777777" w:rsidTr="00683ACE">
        <w:tc>
          <w:tcPr>
            <w:tcW w:w="1963" w:type="dxa"/>
            <w:tcBorders>
              <w:bottom w:val="single" w:sz="4" w:space="0" w:color="auto"/>
            </w:tcBorders>
          </w:tcPr>
          <w:p w14:paraId="1BA9D01D" w14:textId="1D6B2B54" w:rsidR="00683ACE" w:rsidRPr="008E7CF2" w:rsidRDefault="00683ACE" w:rsidP="00683ACE">
            <w:pPr>
              <w:jc w:val="left"/>
              <w:rPr>
                <w:rFonts w:ascii="ＭＳ 明朝" w:eastAsia="ＭＳ 明朝" w:hAnsi="ＭＳ 明朝"/>
                <w:sz w:val="22"/>
              </w:rPr>
            </w:pPr>
            <w:r w:rsidRPr="008E7CF2">
              <w:rPr>
                <w:rFonts w:ascii="ＭＳ 明朝" w:eastAsia="ＭＳ 明朝" w:hAnsi="ＭＳ 明朝" w:hint="eastAsia"/>
                <w:sz w:val="22"/>
              </w:rPr>
              <w:t>（</w:t>
            </w:r>
            <w:r w:rsidR="00713DE1">
              <w:rPr>
                <w:rFonts w:ascii="ＭＳ 明朝" w:eastAsia="ＭＳ 明朝" w:hAnsi="ＭＳ 明朝" w:hint="eastAsia"/>
                <w:sz w:val="22"/>
              </w:rPr>
              <w:t>４</w:t>
            </w:r>
            <w:r w:rsidRPr="008E7CF2">
              <w:rPr>
                <w:rFonts w:ascii="ＭＳ 明朝" w:eastAsia="ＭＳ 明朝" w:hAnsi="ＭＳ 明朝" w:hint="eastAsia"/>
                <w:sz w:val="22"/>
              </w:rPr>
              <w:t>）</w:t>
            </w:r>
          </w:p>
        </w:tc>
        <w:tc>
          <w:tcPr>
            <w:tcW w:w="6702" w:type="dxa"/>
            <w:tcBorders>
              <w:bottom w:val="single" w:sz="4" w:space="0" w:color="auto"/>
            </w:tcBorders>
          </w:tcPr>
          <w:p w14:paraId="5CA19664" w14:textId="5F088400" w:rsidR="00683ACE" w:rsidRPr="008E7CF2" w:rsidRDefault="008E7CF2" w:rsidP="002D397F">
            <w:pPr>
              <w:jc w:val="left"/>
              <w:rPr>
                <w:rFonts w:ascii="ＭＳ 明朝" w:eastAsia="ＭＳ 明朝" w:hAnsi="ＭＳ 明朝"/>
                <w:sz w:val="22"/>
              </w:rPr>
            </w:pPr>
            <w:r w:rsidRPr="008E7CF2">
              <w:rPr>
                <w:rFonts w:ascii="ＭＳ 明朝" w:eastAsia="ＭＳ 明朝" w:hAnsi="ＭＳ 明朝" w:hint="eastAsia"/>
                <w:sz w:val="22"/>
              </w:rPr>
              <w:t>制御及び解析に十分な能力を備えており、オンラインで処理可能であること。</w:t>
            </w:r>
          </w:p>
        </w:tc>
        <w:tc>
          <w:tcPr>
            <w:tcW w:w="5364" w:type="dxa"/>
            <w:tcBorders>
              <w:tr2bl w:val="nil"/>
            </w:tcBorders>
          </w:tcPr>
          <w:p w14:paraId="3E135A76" w14:textId="77777777" w:rsidR="00683ACE" w:rsidRPr="00511B86" w:rsidRDefault="00683ACE" w:rsidP="001D464C">
            <w:pPr>
              <w:jc w:val="left"/>
              <w:rPr>
                <w:rFonts w:ascii="ＭＳ 明朝" w:eastAsia="ＭＳ 明朝" w:hAnsi="ＭＳ 明朝"/>
                <w:sz w:val="22"/>
              </w:rPr>
            </w:pPr>
          </w:p>
        </w:tc>
      </w:tr>
      <w:tr w:rsidR="00683ACE" w:rsidRPr="00511B86" w14:paraId="68D868F4" w14:textId="77777777" w:rsidTr="00683ACE">
        <w:tc>
          <w:tcPr>
            <w:tcW w:w="1963" w:type="dxa"/>
            <w:tcBorders>
              <w:bottom w:val="single" w:sz="4" w:space="0" w:color="auto"/>
            </w:tcBorders>
          </w:tcPr>
          <w:p w14:paraId="3C280C47" w14:textId="0AAD74F9" w:rsidR="00713DE1" w:rsidRPr="008E7CF2" w:rsidRDefault="00683ACE" w:rsidP="00713DE1">
            <w:pPr>
              <w:jc w:val="left"/>
              <w:rPr>
                <w:rFonts w:ascii="ＭＳ 明朝" w:eastAsia="ＭＳ 明朝" w:hAnsi="ＭＳ 明朝"/>
                <w:sz w:val="22"/>
              </w:rPr>
            </w:pPr>
            <w:r w:rsidRPr="008E7CF2">
              <w:rPr>
                <w:rFonts w:ascii="ＭＳ 明朝" w:eastAsia="ＭＳ 明朝" w:hAnsi="ＭＳ 明朝" w:hint="eastAsia"/>
                <w:sz w:val="22"/>
              </w:rPr>
              <w:t>（</w:t>
            </w:r>
            <w:r w:rsidR="00713DE1">
              <w:rPr>
                <w:rFonts w:ascii="ＭＳ 明朝" w:eastAsia="ＭＳ 明朝" w:hAnsi="ＭＳ 明朝" w:hint="eastAsia"/>
                <w:sz w:val="22"/>
              </w:rPr>
              <w:t>５</w:t>
            </w:r>
            <w:r w:rsidRPr="008E7CF2">
              <w:rPr>
                <w:rFonts w:ascii="ＭＳ 明朝" w:eastAsia="ＭＳ 明朝" w:hAnsi="ＭＳ 明朝" w:hint="eastAsia"/>
                <w:sz w:val="22"/>
              </w:rPr>
              <w:t>）</w:t>
            </w:r>
            <w:r w:rsidR="00713DE1">
              <w:rPr>
                <w:rFonts w:ascii="ＭＳ 明朝" w:eastAsia="ＭＳ 明朝" w:hAnsi="ＭＳ 明朝" w:hint="eastAsia"/>
                <w:sz w:val="22"/>
              </w:rPr>
              <w:t>（６）</w:t>
            </w:r>
          </w:p>
          <w:p w14:paraId="2A552074" w14:textId="3369EF96" w:rsidR="00683ACE" w:rsidRPr="008E7CF2" w:rsidRDefault="00683ACE" w:rsidP="008E7CF2">
            <w:pPr>
              <w:jc w:val="left"/>
              <w:rPr>
                <w:rFonts w:ascii="ＭＳ 明朝" w:eastAsia="ＭＳ 明朝" w:hAnsi="ＭＳ 明朝"/>
                <w:sz w:val="22"/>
              </w:rPr>
            </w:pPr>
          </w:p>
        </w:tc>
        <w:tc>
          <w:tcPr>
            <w:tcW w:w="6702" w:type="dxa"/>
            <w:tcBorders>
              <w:bottom w:val="single" w:sz="4" w:space="0" w:color="auto"/>
            </w:tcBorders>
          </w:tcPr>
          <w:p w14:paraId="6850CE96" w14:textId="62284387" w:rsidR="00713DE1" w:rsidRDefault="00713DE1" w:rsidP="008E7CF2">
            <w:pPr>
              <w:jc w:val="left"/>
              <w:rPr>
                <w:rFonts w:ascii="ＭＳ 明朝" w:eastAsia="ＭＳ 明朝" w:hAnsi="ＭＳ 明朝"/>
                <w:sz w:val="22"/>
              </w:rPr>
            </w:pPr>
            <w:r w:rsidRPr="00713DE1">
              <w:rPr>
                <w:rFonts w:ascii="ＭＳ 明朝" w:eastAsia="ＭＳ 明朝" w:hAnsi="ＭＳ 明朝" w:hint="eastAsia"/>
                <w:sz w:val="22"/>
              </w:rPr>
              <w:t>マウス及びキーボードを備えていること。</w:t>
            </w:r>
          </w:p>
          <w:p w14:paraId="1ECAC97A" w14:textId="5C6C247E" w:rsidR="00683ACE" w:rsidRPr="008E7CF2" w:rsidRDefault="00713DE1" w:rsidP="008E7CF2">
            <w:pPr>
              <w:jc w:val="left"/>
              <w:rPr>
                <w:rFonts w:ascii="ＭＳ 明朝" w:eastAsia="ＭＳ 明朝" w:hAnsi="ＭＳ 明朝"/>
                <w:sz w:val="22"/>
              </w:rPr>
            </w:pPr>
            <w:r w:rsidRPr="00713DE1">
              <w:rPr>
                <w:rFonts w:ascii="ＭＳ 明朝" w:eastAsia="ＭＳ 明朝" w:hAnsi="ＭＳ 明朝" w:hint="eastAsia"/>
                <w:sz w:val="22"/>
              </w:rPr>
              <w:t>ディスプレイは</w:t>
            </w:r>
            <w:r w:rsidRPr="00713DE1">
              <w:rPr>
                <w:rFonts w:ascii="ＭＳ 明朝" w:eastAsia="ＭＳ 明朝" w:hAnsi="ＭＳ 明朝"/>
                <w:sz w:val="22"/>
              </w:rPr>
              <w:t>21インチ以上で、解像度FHD（1,920×1,080）同等以上のカラー表示とすること。</w:t>
            </w:r>
          </w:p>
        </w:tc>
        <w:tc>
          <w:tcPr>
            <w:tcW w:w="5364" w:type="dxa"/>
            <w:tcBorders>
              <w:tr2bl w:val="nil"/>
            </w:tcBorders>
          </w:tcPr>
          <w:p w14:paraId="649FFDCC" w14:textId="77777777" w:rsidR="00683ACE" w:rsidRPr="00511B86" w:rsidRDefault="00683ACE" w:rsidP="001D464C">
            <w:pPr>
              <w:jc w:val="left"/>
              <w:rPr>
                <w:rFonts w:ascii="ＭＳ 明朝" w:eastAsia="ＭＳ 明朝" w:hAnsi="ＭＳ 明朝"/>
                <w:sz w:val="22"/>
              </w:rPr>
            </w:pPr>
          </w:p>
        </w:tc>
      </w:tr>
      <w:tr w:rsidR="00683ACE" w:rsidRPr="00511B86" w14:paraId="0CC00D9D" w14:textId="77777777" w:rsidTr="00683ACE">
        <w:tc>
          <w:tcPr>
            <w:tcW w:w="1963" w:type="dxa"/>
            <w:tcBorders>
              <w:bottom w:val="single" w:sz="4" w:space="0" w:color="auto"/>
            </w:tcBorders>
          </w:tcPr>
          <w:p w14:paraId="513F3D6B" w14:textId="618D161B" w:rsidR="00683ACE" w:rsidRPr="008E7CF2" w:rsidRDefault="00683ACE" w:rsidP="008E7CF2">
            <w:pPr>
              <w:jc w:val="left"/>
              <w:rPr>
                <w:rFonts w:ascii="ＭＳ 明朝" w:eastAsia="ＭＳ 明朝" w:hAnsi="ＭＳ 明朝"/>
                <w:sz w:val="22"/>
              </w:rPr>
            </w:pPr>
            <w:r w:rsidRPr="008E7CF2">
              <w:rPr>
                <w:rFonts w:ascii="ＭＳ 明朝" w:eastAsia="ＭＳ 明朝" w:hAnsi="ＭＳ 明朝" w:hint="eastAsia"/>
                <w:sz w:val="22"/>
              </w:rPr>
              <w:t>（</w:t>
            </w:r>
            <w:r w:rsidR="00713DE1">
              <w:rPr>
                <w:rFonts w:ascii="ＭＳ 明朝" w:eastAsia="ＭＳ 明朝" w:hAnsi="ＭＳ 明朝" w:hint="eastAsia"/>
                <w:sz w:val="22"/>
              </w:rPr>
              <w:t>７</w:t>
            </w:r>
            <w:r w:rsidRPr="008E7CF2">
              <w:rPr>
                <w:rFonts w:ascii="ＭＳ 明朝" w:eastAsia="ＭＳ 明朝" w:hAnsi="ＭＳ 明朝" w:hint="eastAsia"/>
                <w:sz w:val="22"/>
              </w:rPr>
              <w:t>）</w:t>
            </w:r>
          </w:p>
        </w:tc>
        <w:tc>
          <w:tcPr>
            <w:tcW w:w="6702" w:type="dxa"/>
            <w:tcBorders>
              <w:bottom w:val="single" w:sz="4" w:space="0" w:color="auto"/>
            </w:tcBorders>
          </w:tcPr>
          <w:p w14:paraId="0224177A" w14:textId="4D9EEE3A" w:rsidR="00683ACE" w:rsidRPr="008E7CF2" w:rsidRDefault="008E7CF2" w:rsidP="002D397F">
            <w:pPr>
              <w:jc w:val="left"/>
              <w:rPr>
                <w:rFonts w:ascii="ＭＳ 明朝" w:eastAsia="ＭＳ 明朝" w:hAnsi="ＭＳ 明朝"/>
                <w:sz w:val="22"/>
              </w:rPr>
            </w:pPr>
            <w:r w:rsidRPr="008E7CF2">
              <w:rPr>
                <w:rFonts w:ascii="ＭＳ 明朝" w:eastAsia="ＭＳ 明朝" w:hAnsi="ＭＳ 明朝" w:hint="eastAsia"/>
                <w:sz w:val="22"/>
              </w:rPr>
              <w:t>標準物質と未知物質を連続分析し、解析用ソフトウェアにて検量線の作成・濃度の計算ができること。なお、解析パラメーターの設定が可能であること。また、算出結果は、レポート形式によりプリントアウト可能であること。</w:t>
            </w:r>
          </w:p>
        </w:tc>
        <w:tc>
          <w:tcPr>
            <w:tcW w:w="5364" w:type="dxa"/>
            <w:tcBorders>
              <w:tr2bl w:val="nil"/>
            </w:tcBorders>
          </w:tcPr>
          <w:p w14:paraId="3DA5627C" w14:textId="77777777" w:rsidR="00683ACE" w:rsidRPr="00511B86" w:rsidRDefault="00683ACE" w:rsidP="001D464C">
            <w:pPr>
              <w:jc w:val="left"/>
              <w:rPr>
                <w:rFonts w:ascii="ＭＳ 明朝" w:eastAsia="ＭＳ 明朝" w:hAnsi="ＭＳ 明朝"/>
                <w:sz w:val="22"/>
              </w:rPr>
            </w:pPr>
          </w:p>
        </w:tc>
      </w:tr>
      <w:tr w:rsidR="00683ACE" w:rsidRPr="00511B86" w14:paraId="45319135" w14:textId="77777777" w:rsidTr="00683ACE">
        <w:tc>
          <w:tcPr>
            <w:tcW w:w="1963" w:type="dxa"/>
            <w:tcBorders>
              <w:bottom w:val="single" w:sz="4" w:space="0" w:color="auto"/>
            </w:tcBorders>
          </w:tcPr>
          <w:p w14:paraId="016098AC" w14:textId="6F26DCB2" w:rsidR="00683ACE" w:rsidRPr="008E7CF2" w:rsidRDefault="008E7CF2" w:rsidP="00683ACE">
            <w:pPr>
              <w:jc w:val="left"/>
              <w:rPr>
                <w:rFonts w:ascii="ＭＳ 明朝" w:eastAsia="ＭＳ 明朝" w:hAnsi="ＭＳ 明朝"/>
                <w:sz w:val="22"/>
              </w:rPr>
            </w:pPr>
            <w:r w:rsidRPr="008E7CF2">
              <w:rPr>
                <w:rFonts w:ascii="ＭＳ 明朝" w:eastAsia="ＭＳ 明朝" w:hAnsi="ＭＳ 明朝" w:hint="eastAsia"/>
                <w:sz w:val="22"/>
              </w:rPr>
              <w:t>（</w:t>
            </w:r>
            <w:r w:rsidR="00713DE1">
              <w:rPr>
                <w:rFonts w:ascii="ＭＳ 明朝" w:eastAsia="ＭＳ 明朝" w:hAnsi="ＭＳ 明朝" w:hint="eastAsia"/>
                <w:sz w:val="22"/>
              </w:rPr>
              <w:t>８</w:t>
            </w:r>
            <w:r w:rsidRPr="008E7CF2">
              <w:rPr>
                <w:rFonts w:ascii="ＭＳ 明朝" w:eastAsia="ＭＳ 明朝" w:hAnsi="ＭＳ 明朝" w:hint="eastAsia"/>
                <w:sz w:val="22"/>
              </w:rPr>
              <w:t>）</w:t>
            </w:r>
            <w:r w:rsidR="00713DE1">
              <w:rPr>
                <w:rFonts w:ascii="ＭＳ 明朝" w:eastAsia="ＭＳ 明朝" w:hAnsi="ＭＳ 明朝" w:hint="eastAsia"/>
                <w:sz w:val="22"/>
              </w:rPr>
              <w:t>～（11）</w:t>
            </w:r>
          </w:p>
        </w:tc>
        <w:tc>
          <w:tcPr>
            <w:tcW w:w="6702" w:type="dxa"/>
            <w:tcBorders>
              <w:bottom w:val="single" w:sz="4" w:space="0" w:color="auto"/>
            </w:tcBorders>
          </w:tcPr>
          <w:p w14:paraId="6D187A13" w14:textId="77777777" w:rsidR="00683ACE" w:rsidRDefault="00713DE1" w:rsidP="002D397F">
            <w:pPr>
              <w:jc w:val="left"/>
              <w:rPr>
                <w:rFonts w:ascii="ＭＳ 明朝" w:eastAsia="ＭＳ 明朝" w:hAnsi="ＭＳ 明朝"/>
                <w:sz w:val="22"/>
              </w:rPr>
            </w:pPr>
            <w:r>
              <w:rPr>
                <w:rFonts w:ascii="ＭＳ 明朝" w:eastAsia="ＭＳ 明朝" w:hAnsi="ＭＳ 明朝" w:hint="eastAsia"/>
                <w:sz w:val="22"/>
              </w:rPr>
              <w:t>OSは</w:t>
            </w:r>
            <w:r w:rsidR="008E7CF2" w:rsidRPr="008E7CF2">
              <w:rPr>
                <w:rFonts w:ascii="ＭＳ 明朝" w:eastAsia="ＭＳ 明朝" w:hAnsi="ＭＳ 明朝"/>
                <w:sz w:val="22"/>
              </w:rPr>
              <w:t>Microsoft Windows 11同等以上</w:t>
            </w:r>
          </w:p>
          <w:p w14:paraId="7DCAF429" w14:textId="77777777" w:rsidR="00713DE1" w:rsidRDefault="00713DE1" w:rsidP="002D397F">
            <w:pPr>
              <w:jc w:val="left"/>
              <w:rPr>
                <w:rFonts w:ascii="ＭＳ 明朝" w:eastAsia="ＭＳ 明朝" w:hAnsi="ＭＳ 明朝"/>
                <w:sz w:val="22"/>
              </w:rPr>
            </w:pPr>
            <w:r w:rsidRPr="00713DE1">
              <w:rPr>
                <w:rFonts w:ascii="ＭＳ 明朝" w:eastAsia="ＭＳ 明朝" w:hAnsi="ＭＳ 明朝"/>
                <w:sz w:val="22"/>
              </w:rPr>
              <w:t>Microsoft Office 最新版がインストール</w:t>
            </w:r>
          </w:p>
          <w:p w14:paraId="42EC2672" w14:textId="77777777" w:rsidR="00713DE1" w:rsidRDefault="00713DE1" w:rsidP="002D397F">
            <w:pPr>
              <w:jc w:val="left"/>
              <w:rPr>
                <w:rFonts w:ascii="ＭＳ 明朝" w:eastAsia="ＭＳ 明朝" w:hAnsi="ＭＳ 明朝"/>
                <w:sz w:val="22"/>
              </w:rPr>
            </w:pPr>
            <w:r>
              <w:rPr>
                <w:rFonts w:ascii="ＭＳ 明朝" w:eastAsia="ＭＳ 明朝" w:hAnsi="ＭＳ 明朝" w:hint="eastAsia"/>
                <w:sz w:val="22"/>
              </w:rPr>
              <w:lastRenderedPageBreak/>
              <w:t>CPUは</w:t>
            </w:r>
            <w:r w:rsidRPr="008E7CF2">
              <w:rPr>
                <w:rFonts w:ascii="ＭＳ 明朝" w:eastAsia="ＭＳ 明朝" w:hAnsi="ＭＳ 明朝"/>
                <w:sz w:val="22"/>
              </w:rPr>
              <w:t>Core i5-12</w:t>
            </w:r>
            <w:r w:rsidRPr="008E7CF2">
              <w:rPr>
                <w:rFonts w:ascii="ＭＳ 明朝" w:eastAsia="ＭＳ 明朝" w:hAnsi="ＭＳ 明朝" w:hint="eastAsia"/>
                <w:sz w:val="22"/>
              </w:rPr>
              <w:t>5</w:t>
            </w:r>
            <w:r w:rsidRPr="008E7CF2">
              <w:rPr>
                <w:rFonts w:ascii="ＭＳ 明朝" w:eastAsia="ＭＳ 明朝" w:hAnsi="ＭＳ 明朝"/>
                <w:sz w:val="22"/>
              </w:rPr>
              <w:t xml:space="preserve">00 </w:t>
            </w:r>
            <w:r w:rsidRPr="008E7CF2">
              <w:rPr>
                <w:rFonts w:ascii="ＭＳ 明朝" w:eastAsia="ＭＳ 明朝" w:hAnsi="ＭＳ 明朝" w:hint="eastAsia"/>
                <w:sz w:val="22"/>
              </w:rPr>
              <w:t>3.0</w:t>
            </w:r>
            <w:r w:rsidRPr="008E7CF2">
              <w:rPr>
                <w:rFonts w:ascii="ＭＳ 明朝" w:eastAsia="ＭＳ 明朝" w:hAnsi="ＭＳ 明朝"/>
                <w:sz w:val="22"/>
              </w:rPr>
              <w:t>GHz同等以上とすること。</w:t>
            </w:r>
          </w:p>
          <w:p w14:paraId="1FC5513A" w14:textId="77777777" w:rsidR="00713DE1" w:rsidRDefault="00713DE1" w:rsidP="002D397F">
            <w:pPr>
              <w:jc w:val="left"/>
              <w:rPr>
                <w:rFonts w:ascii="ＭＳ 明朝" w:eastAsia="ＭＳ 明朝" w:hAnsi="ＭＳ 明朝"/>
                <w:sz w:val="22"/>
              </w:rPr>
            </w:pPr>
            <w:r w:rsidRPr="008E7CF2">
              <w:rPr>
                <w:rFonts w:ascii="ＭＳ 明朝" w:eastAsia="ＭＳ 明朝" w:hAnsi="ＭＳ 明朝" w:hint="eastAsia"/>
                <w:sz w:val="22"/>
              </w:rPr>
              <w:t>主記憶メモリ</w:t>
            </w:r>
            <w:r>
              <w:rPr>
                <w:rFonts w:ascii="ＭＳ 明朝" w:eastAsia="ＭＳ 明朝" w:hAnsi="ＭＳ 明朝" w:hint="eastAsia"/>
                <w:sz w:val="22"/>
              </w:rPr>
              <w:t>は</w:t>
            </w:r>
            <w:r w:rsidRPr="008E7CF2">
              <w:rPr>
                <w:rFonts w:ascii="ＭＳ 明朝" w:eastAsia="ＭＳ 明朝" w:hAnsi="ＭＳ 明朝"/>
                <w:sz w:val="22"/>
              </w:rPr>
              <w:t>8GB以上とすること。</w:t>
            </w:r>
          </w:p>
          <w:p w14:paraId="71CD9E54" w14:textId="6496F676" w:rsidR="00713DE1" w:rsidRPr="008E7CF2" w:rsidRDefault="00713DE1" w:rsidP="00713DE1">
            <w:pPr>
              <w:jc w:val="left"/>
              <w:rPr>
                <w:rFonts w:ascii="ＭＳ 明朝" w:eastAsia="ＭＳ 明朝" w:hAnsi="ＭＳ 明朝"/>
                <w:sz w:val="22"/>
              </w:rPr>
            </w:pPr>
            <w:r w:rsidRPr="008E7CF2">
              <w:rPr>
                <w:rFonts w:ascii="ＭＳ 明朝" w:eastAsia="ＭＳ 明朝" w:hAnsi="ＭＳ 明朝" w:hint="eastAsia"/>
                <w:sz w:val="22"/>
              </w:rPr>
              <w:t>ストレージ</w:t>
            </w:r>
            <w:r>
              <w:rPr>
                <w:rFonts w:ascii="ＭＳ 明朝" w:eastAsia="ＭＳ 明朝" w:hAnsi="ＭＳ 明朝" w:hint="eastAsia"/>
                <w:sz w:val="22"/>
              </w:rPr>
              <w:t>は</w:t>
            </w:r>
            <w:r w:rsidRPr="008E7CF2">
              <w:rPr>
                <w:rFonts w:ascii="ＭＳ 明朝" w:eastAsia="ＭＳ 明朝" w:hAnsi="ＭＳ 明朝"/>
                <w:sz w:val="22"/>
              </w:rPr>
              <w:t>SSDで</w:t>
            </w:r>
            <w:r w:rsidRPr="008E7CF2">
              <w:rPr>
                <w:rFonts w:ascii="ＭＳ 明朝" w:eastAsia="ＭＳ 明朝" w:hAnsi="ＭＳ 明朝" w:hint="eastAsia"/>
                <w:sz w:val="22"/>
              </w:rPr>
              <w:t>512</w:t>
            </w:r>
            <w:r w:rsidRPr="008E7CF2">
              <w:rPr>
                <w:rFonts w:ascii="ＭＳ 明朝" w:eastAsia="ＭＳ 明朝" w:hAnsi="ＭＳ 明朝"/>
                <w:sz w:val="22"/>
              </w:rPr>
              <w:t>GB以上とすること。</w:t>
            </w:r>
          </w:p>
        </w:tc>
        <w:tc>
          <w:tcPr>
            <w:tcW w:w="5364" w:type="dxa"/>
            <w:tcBorders>
              <w:tr2bl w:val="nil"/>
            </w:tcBorders>
          </w:tcPr>
          <w:p w14:paraId="783FDDEC" w14:textId="77777777" w:rsidR="00683ACE" w:rsidRPr="00511B86" w:rsidRDefault="00683ACE" w:rsidP="001D464C">
            <w:pPr>
              <w:jc w:val="left"/>
              <w:rPr>
                <w:rFonts w:ascii="ＭＳ 明朝" w:eastAsia="ＭＳ 明朝" w:hAnsi="ＭＳ 明朝"/>
                <w:sz w:val="22"/>
              </w:rPr>
            </w:pPr>
          </w:p>
        </w:tc>
      </w:tr>
    </w:tbl>
    <w:p w14:paraId="6E1126A2" w14:textId="77777777" w:rsidR="00683ACE" w:rsidRDefault="00683ACE" w:rsidP="00EC266F">
      <w:pPr>
        <w:jc w:val="left"/>
        <w:rPr>
          <w:rFonts w:ascii="ＭＳ 明朝" w:eastAsia="ＭＳ 明朝" w:hAnsi="ＭＳ 明朝"/>
          <w:sz w:val="24"/>
          <w:szCs w:val="24"/>
        </w:rPr>
      </w:pPr>
    </w:p>
    <w:p w14:paraId="2380E472" w14:textId="77777777" w:rsidR="009B6D13" w:rsidRDefault="009B6D13" w:rsidP="00EC266F">
      <w:pPr>
        <w:jc w:val="left"/>
        <w:rPr>
          <w:rFonts w:ascii="ＭＳ 明朝" w:eastAsia="ＭＳ 明朝" w:hAnsi="ＭＳ 明朝"/>
          <w:sz w:val="24"/>
          <w:szCs w:val="24"/>
        </w:rPr>
      </w:pPr>
    </w:p>
    <w:p w14:paraId="2295C74F" w14:textId="0D795A14" w:rsidR="009B6D13" w:rsidRDefault="009B6D13" w:rsidP="00EC266F">
      <w:pPr>
        <w:jc w:val="left"/>
        <w:rPr>
          <w:rFonts w:ascii="ＭＳ 明朝" w:eastAsia="ＭＳ 明朝" w:hAnsi="ＭＳ 明朝"/>
          <w:sz w:val="24"/>
          <w:szCs w:val="24"/>
        </w:rPr>
      </w:pPr>
      <w:r>
        <w:rPr>
          <w:rFonts w:ascii="ＭＳ 明朝" w:eastAsia="ＭＳ 明朝" w:hAnsi="ＭＳ 明朝" w:hint="eastAsia"/>
          <w:sz w:val="24"/>
          <w:szCs w:val="24"/>
        </w:rPr>
        <w:t>第２章３　制御用デスクトップ型PCに係る仕様</w:t>
      </w:r>
    </w:p>
    <w:tbl>
      <w:tblPr>
        <w:tblStyle w:val="a6"/>
        <w:tblW w:w="14029" w:type="dxa"/>
        <w:tblInd w:w="0" w:type="dxa"/>
        <w:tblLook w:val="04A0" w:firstRow="1" w:lastRow="0" w:firstColumn="1" w:lastColumn="0" w:noHBand="0" w:noVBand="1"/>
      </w:tblPr>
      <w:tblGrid>
        <w:gridCol w:w="1963"/>
        <w:gridCol w:w="6702"/>
        <w:gridCol w:w="5364"/>
      </w:tblGrid>
      <w:tr w:rsidR="009B6D13" w:rsidRPr="00511B86" w14:paraId="03E9420C" w14:textId="77777777" w:rsidTr="00B610F5">
        <w:tc>
          <w:tcPr>
            <w:tcW w:w="1963" w:type="dxa"/>
            <w:tcBorders>
              <w:top w:val="single" w:sz="4" w:space="0" w:color="auto"/>
              <w:bottom w:val="single" w:sz="4" w:space="0" w:color="auto"/>
            </w:tcBorders>
          </w:tcPr>
          <w:p w14:paraId="6C991FCF" w14:textId="77777777" w:rsidR="009B6D13" w:rsidRPr="008E7CF2" w:rsidRDefault="009B6D13" w:rsidP="00B610F5">
            <w:pPr>
              <w:jc w:val="left"/>
              <w:rPr>
                <w:rFonts w:ascii="ＭＳ 明朝" w:eastAsia="ＭＳ 明朝" w:hAnsi="ＭＳ 明朝"/>
                <w:sz w:val="22"/>
              </w:rPr>
            </w:pPr>
            <w:r w:rsidRPr="008E7CF2">
              <w:rPr>
                <w:rFonts w:ascii="ＭＳ 明朝" w:eastAsia="ＭＳ 明朝" w:hAnsi="ＭＳ 明朝" w:hint="eastAsia"/>
                <w:sz w:val="22"/>
              </w:rPr>
              <w:t>（１）</w:t>
            </w:r>
            <w:r>
              <w:rPr>
                <w:rFonts w:ascii="ＭＳ 明朝" w:eastAsia="ＭＳ 明朝" w:hAnsi="ＭＳ 明朝" w:hint="eastAsia"/>
                <w:sz w:val="22"/>
              </w:rPr>
              <w:t>～（３）</w:t>
            </w:r>
          </w:p>
        </w:tc>
        <w:tc>
          <w:tcPr>
            <w:tcW w:w="6702" w:type="dxa"/>
            <w:tcBorders>
              <w:bottom w:val="single" w:sz="4" w:space="0" w:color="auto"/>
            </w:tcBorders>
          </w:tcPr>
          <w:p w14:paraId="496646AE" w14:textId="77777777" w:rsidR="009B6D13" w:rsidRPr="008E7CF2" w:rsidRDefault="009B6D13" w:rsidP="00B610F5">
            <w:pPr>
              <w:tabs>
                <w:tab w:val="left" w:pos="1056"/>
              </w:tabs>
              <w:rPr>
                <w:rFonts w:ascii="ＭＳ 明朝" w:eastAsia="ＭＳ 明朝" w:hAnsi="ＭＳ 明朝"/>
                <w:sz w:val="22"/>
              </w:rPr>
            </w:pPr>
            <w:r w:rsidRPr="008E7CF2">
              <w:rPr>
                <w:rFonts w:ascii="ＭＳ 明朝" w:eastAsia="ＭＳ 明朝" w:hAnsi="ＭＳ 明朝" w:hint="eastAsia"/>
                <w:sz w:val="22"/>
              </w:rPr>
              <w:t>制御及び解析用ソフトウェアを有していること。</w:t>
            </w:r>
          </w:p>
          <w:p w14:paraId="73B24C10" w14:textId="77777777" w:rsidR="009B6D13" w:rsidRDefault="009B6D13" w:rsidP="00B610F5">
            <w:pPr>
              <w:tabs>
                <w:tab w:val="left" w:pos="1056"/>
              </w:tabs>
              <w:rPr>
                <w:rFonts w:ascii="ＭＳ 明朝" w:eastAsia="ＭＳ 明朝" w:hAnsi="ＭＳ 明朝"/>
                <w:sz w:val="22"/>
              </w:rPr>
            </w:pPr>
            <w:r w:rsidRPr="008E7CF2">
              <w:rPr>
                <w:rFonts w:ascii="ＭＳ 明朝" w:eastAsia="ＭＳ 明朝" w:hAnsi="ＭＳ 明朝" w:hint="eastAsia"/>
                <w:sz w:val="22"/>
              </w:rPr>
              <w:t>制御及び解析用ソフトウェアは日本語であること。</w:t>
            </w:r>
          </w:p>
          <w:p w14:paraId="1A1CED43" w14:textId="77777777" w:rsidR="009B6D13" w:rsidRPr="008E7CF2" w:rsidRDefault="009B6D13" w:rsidP="00B610F5">
            <w:pPr>
              <w:tabs>
                <w:tab w:val="left" w:pos="1056"/>
              </w:tabs>
              <w:ind w:firstLineChars="100" w:firstLine="220"/>
              <w:rPr>
                <w:rFonts w:ascii="ＭＳ 明朝" w:eastAsia="ＭＳ 明朝" w:hAnsi="ＭＳ 明朝"/>
                <w:sz w:val="22"/>
              </w:rPr>
            </w:pPr>
            <w:r>
              <w:rPr>
                <w:rFonts w:ascii="ＭＳ 明朝" w:eastAsia="ＭＳ 明朝" w:hAnsi="ＭＳ 明朝" w:hint="eastAsia"/>
                <w:sz w:val="22"/>
              </w:rPr>
              <w:t>ソフトウェアライセンスは権利流用可。</w:t>
            </w:r>
          </w:p>
        </w:tc>
        <w:tc>
          <w:tcPr>
            <w:tcW w:w="5364" w:type="dxa"/>
            <w:tcBorders>
              <w:tr2bl w:val="nil"/>
            </w:tcBorders>
          </w:tcPr>
          <w:p w14:paraId="62C6E919" w14:textId="77777777" w:rsidR="009B6D13" w:rsidRPr="00511B86" w:rsidRDefault="009B6D13" w:rsidP="00B610F5">
            <w:pPr>
              <w:jc w:val="left"/>
              <w:rPr>
                <w:rFonts w:ascii="ＭＳ 明朝" w:eastAsia="ＭＳ 明朝" w:hAnsi="ＭＳ 明朝"/>
                <w:sz w:val="22"/>
              </w:rPr>
            </w:pPr>
          </w:p>
        </w:tc>
      </w:tr>
      <w:tr w:rsidR="009B6D13" w:rsidRPr="00511B86" w14:paraId="69B815AA" w14:textId="77777777" w:rsidTr="00B610F5">
        <w:tc>
          <w:tcPr>
            <w:tcW w:w="1963" w:type="dxa"/>
            <w:tcBorders>
              <w:bottom w:val="single" w:sz="4" w:space="0" w:color="auto"/>
            </w:tcBorders>
          </w:tcPr>
          <w:p w14:paraId="2697714C" w14:textId="77777777" w:rsidR="009B6D13" w:rsidRPr="008E7CF2" w:rsidRDefault="009B6D13" w:rsidP="00B610F5">
            <w:pPr>
              <w:jc w:val="left"/>
              <w:rPr>
                <w:rFonts w:ascii="ＭＳ 明朝" w:eastAsia="ＭＳ 明朝" w:hAnsi="ＭＳ 明朝"/>
                <w:sz w:val="22"/>
              </w:rPr>
            </w:pPr>
            <w:r w:rsidRPr="008E7CF2">
              <w:rPr>
                <w:rFonts w:ascii="ＭＳ 明朝" w:eastAsia="ＭＳ 明朝" w:hAnsi="ＭＳ 明朝" w:hint="eastAsia"/>
                <w:sz w:val="22"/>
              </w:rPr>
              <w:t>（</w:t>
            </w:r>
            <w:r>
              <w:rPr>
                <w:rFonts w:ascii="ＭＳ 明朝" w:eastAsia="ＭＳ 明朝" w:hAnsi="ＭＳ 明朝" w:hint="eastAsia"/>
                <w:sz w:val="22"/>
              </w:rPr>
              <w:t>４</w:t>
            </w:r>
            <w:r w:rsidRPr="008E7CF2">
              <w:rPr>
                <w:rFonts w:ascii="ＭＳ 明朝" w:eastAsia="ＭＳ 明朝" w:hAnsi="ＭＳ 明朝" w:hint="eastAsia"/>
                <w:sz w:val="22"/>
              </w:rPr>
              <w:t>）</w:t>
            </w:r>
          </w:p>
        </w:tc>
        <w:tc>
          <w:tcPr>
            <w:tcW w:w="6702" w:type="dxa"/>
            <w:tcBorders>
              <w:bottom w:val="single" w:sz="4" w:space="0" w:color="auto"/>
            </w:tcBorders>
          </w:tcPr>
          <w:p w14:paraId="1AE22729" w14:textId="77777777" w:rsidR="009B6D13" w:rsidRPr="008E7CF2" w:rsidRDefault="009B6D13" w:rsidP="00B610F5">
            <w:pPr>
              <w:jc w:val="left"/>
              <w:rPr>
                <w:rFonts w:ascii="ＭＳ 明朝" w:eastAsia="ＭＳ 明朝" w:hAnsi="ＭＳ 明朝"/>
                <w:sz w:val="22"/>
              </w:rPr>
            </w:pPr>
            <w:r w:rsidRPr="008E7CF2">
              <w:rPr>
                <w:rFonts w:ascii="ＭＳ 明朝" w:eastAsia="ＭＳ 明朝" w:hAnsi="ＭＳ 明朝" w:hint="eastAsia"/>
                <w:sz w:val="22"/>
              </w:rPr>
              <w:t>制御及び解析に十分な能力を備えており、オンラインで処理可能であること。</w:t>
            </w:r>
          </w:p>
        </w:tc>
        <w:tc>
          <w:tcPr>
            <w:tcW w:w="5364" w:type="dxa"/>
            <w:tcBorders>
              <w:tr2bl w:val="nil"/>
            </w:tcBorders>
          </w:tcPr>
          <w:p w14:paraId="71050C5C" w14:textId="77777777" w:rsidR="009B6D13" w:rsidRPr="00511B86" w:rsidRDefault="009B6D13" w:rsidP="00B610F5">
            <w:pPr>
              <w:jc w:val="left"/>
              <w:rPr>
                <w:rFonts w:ascii="ＭＳ 明朝" w:eastAsia="ＭＳ 明朝" w:hAnsi="ＭＳ 明朝"/>
                <w:sz w:val="22"/>
              </w:rPr>
            </w:pPr>
          </w:p>
        </w:tc>
      </w:tr>
      <w:tr w:rsidR="009B6D13" w:rsidRPr="00511B86" w14:paraId="520959C9" w14:textId="77777777" w:rsidTr="00B610F5">
        <w:tc>
          <w:tcPr>
            <w:tcW w:w="1963" w:type="dxa"/>
            <w:tcBorders>
              <w:bottom w:val="single" w:sz="4" w:space="0" w:color="auto"/>
            </w:tcBorders>
          </w:tcPr>
          <w:p w14:paraId="5623F87E" w14:textId="77777777" w:rsidR="009B6D13" w:rsidRPr="008E7CF2" w:rsidRDefault="009B6D13" w:rsidP="00B610F5">
            <w:pPr>
              <w:jc w:val="left"/>
              <w:rPr>
                <w:rFonts w:ascii="ＭＳ 明朝" w:eastAsia="ＭＳ 明朝" w:hAnsi="ＭＳ 明朝"/>
                <w:sz w:val="22"/>
              </w:rPr>
            </w:pPr>
            <w:r w:rsidRPr="008E7CF2">
              <w:rPr>
                <w:rFonts w:ascii="ＭＳ 明朝" w:eastAsia="ＭＳ 明朝" w:hAnsi="ＭＳ 明朝" w:hint="eastAsia"/>
                <w:sz w:val="22"/>
              </w:rPr>
              <w:t>（</w:t>
            </w:r>
            <w:r>
              <w:rPr>
                <w:rFonts w:ascii="ＭＳ 明朝" w:eastAsia="ＭＳ 明朝" w:hAnsi="ＭＳ 明朝" w:hint="eastAsia"/>
                <w:sz w:val="22"/>
              </w:rPr>
              <w:t>５</w:t>
            </w:r>
            <w:r w:rsidRPr="008E7CF2">
              <w:rPr>
                <w:rFonts w:ascii="ＭＳ 明朝" w:eastAsia="ＭＳ 明朝" w:hAnsi="ＭＳ 明朝" w:hint="eastAsia"/>
                <w:sz w:val="22"/>
              </w:rPr>
              <w:t>）</w:t>
            </w:r>
            <w:r>
              <w:rPr>
                <w:rFonts w:ascii="ＭＳ 明朝" w:eastAsia="ＭＳ 明朝" w:hAnsi="ＭＳ 明朝" w:hint="eastAsia"/>
                <w:sz w:val="22"/>
              </w:rPr>
              <w:t>（６）</w:t>
            </w:r>
          </w:p>
          <w:p w14:paraId="3D00DC88" w14:textId="77777777" w:rsidR="009B6D13" w:rsidRPr="008E7CF2" w:rsidRDefault="009B6D13" w:rsidP="00B610F5">
            <w:pPr>
              <w:jc w:val="left"/>
              <w:rPr>
                <w:rFonts w:ascii="ＭＳ 明朝" w:eastAsia="ＭＳ 明朝" w:hAnsi="ＭＳ 明朝"/>
                <w:sz w:val="22"/>
              </w:rPr>
            </w:pPr>
          </w:p>
        </w:tc>
        <w:tc>
          <w:tcPr>
            <w:tcW w:w="6702" w:type="dxa"/>
            <w:tcBorders>
              <w:bottom w:val="single" w:sz="4" w:space="0" w:color="auto"/>
            </w:tcBorders>
          </w:tcPr>
          <w:p w14:paraId="65191051" w14:textId="77777777" w:rsidR="009B6D13" w:rsidRDefault="009B6D13" w:rsidP="00B610F5">
            <w:pPr>
              <w:jc w:val="left"/>
              <w:rPr>
                <w:rFonts w:ascii="ＭＳ 明朝" w:eastAsia="ＭＳ 明朝" w:hAnsi="ＭＳ 明朝"/>
                <w:sz w:val="22"/>
              </w:rPr>
            </w:pPr>
            <w:r w:rsidRPr="00713DE1">
              <w:rPr>
                <w:rFonts w:ascii="ＭＳ 明朝" w:eastAsia="ＭＳ 明朝" w:hAnsi="ＭＳ 明朝" w:hint="eastAsia"/>
                <w:sz w:val="22"/>
              </w:rPr>
              <w:t>マウス及びキーボードを備えていること。</w:t>
            </w:r>
          </w:p>
          <w:p w14:paraId="0D93D523" w14:textId="77777777" w:rsidR="009B6D13" w:rsidRPr="008E7CF2" w:rsidRDefault="009B6D13" w:rsidP="00B610F5">
            <w:pPr>
              <w:jc w:val="left"/>
              <w:rPr>
                <w:rFonts w:ascii="ＭＳ 明朝" w:eastAsia="ＭＳ 明朝" w:hAnsi="ＭＳ 明朝"/>
                <w:sz w:val="22"/>
              </w:rPr>
            </w:pPr>
            <w:r w:rsidRPr="00713DE1">
              <w:rPr>
                <w:rFonts w:ascii="ＭＳ 明朝" w:eastAsia="ＭＳ 明朝" w:hAnsi="ＭＳ 明朝" w:hint="eastAsia"/>
                <w:sz w:val="22"/>
              </w:rPr>
              <w:t>ディスプレイは</w:t>
            </w:r>
            <w:r w:rsidRPr="00713DE1">
              <w:rPr>
                <w:rFonts w:ascii="ＭＳ 明朝" w:eastAsia="ＭＳ 明朝" w:hAnsi="ＭＳ 明朝"/>
                <w:sz w:val="22"/>
              </w:rPr>
              <w:t>21インチ以上で、解像度FHD（1,920×1,080）同等以上のカラー表示とすること。</w:t>
            </w:r>
          </w:p>
        </w:tc>
        <w:tc>
          <w:tcPr>
            <w:tcW w:w="5364" w:type="dxa"/>
            <w:tcBorders>
              <w:tr2bl w:val="nil"/>
            </w:tcBorders>
          </w:tcPr>
          <w:p w14:paraId="7B644DCB" w14:textId="77777777" w:rsidR="009B6D13" w:rsidRPr="00511B86" w:rsidRDefault="009B6D13" w:rsidP="00B610F5">
            <w:pPr>
              <w:jc w:val="left"/>
              <w:rPr>
                <w:rFonts w:ascii="ＭＳ 明朝" w:eastAsia="ＭＳ 明朝" w:hAnsi="ＭＳ 明朝"/>
                <w:sz w:val="22"/>
              </w:rPr>
            </w:pPr>
          </w:p>
        </w:tc>
      </w:tr>
      <w:tr w:rsidR="009B6D13" w:rsidRPr="00511B86" w14:paraId="6C78C482" w14:textId="77777777" w:rsidTr="00B610F5">
        <w:tc>
          <w:tcPr>
            <w:tcW w:w="1963" w:type="dxa"/>
            <w:tcBorders>
              <w:bottom w:val="single" w:sz="4" w:space="0" w:color="auto"/>
            </w:tcBorders>
          </w:tcPr>
          <w:p w14:paraId="4BC6435E" w14:textId="77777777" w:rsidR="009B6D13" w:rsidRPr="008E7CF2" w:rsidRDefault="009B6D13" w:rsidP="00B610F5">
            <w:pPr>
              <w:jc w:val="left"/>
              <w:rPr>
                <w:rFonts w:ascii="ＭＳ 明朝" w:eastAsia="ＭＳ 明朝" w:hAnsi="ＭＳ 明朝"/>
                <w:sz w:val="22"/>
              </w:rPr>
            </w:pPr>
            <w:r w:rsidRPr="008E7CF2">
              <w:rPr>
                <w:rFonts w:ascii="ＭＳ 明朝" w:eastAsia="ＭＳ 明朝" w:hAnsi="ＭＳ 明朝" w:hint="eastAsia"/>
                <w:sz w:val="22"/>
              </w:rPr>
              <w:t>（</w:t>
            </w:r>
            <w:r>
              <w:rPr>
                <w:rFonts w:ascii="ＭＳ 明朝" w:eastAsia="ＭＳ 明朝" w:hAnsi="ＭＳ 明朝" w:hint="eastAsia"/>
                <w:sz w:val="22"/>
              </w:rPr>
              <w:t>７</w:t>
            </w:r>
            <w:r w:rsidRPr="008E7CF2">
              <w:rPr>
                <w:rFonts w:ascii="ＭＳ 明朝" w:eastAsia="ＭＳ 明朝" w:hAnsi="ＭＳ 明朝" w:hint="eastAsia"/>
                <w:sz w:val="22"/>
              </w:rPr>
              <w:t>）</w:t>
            </w:r>
          </w:p>
        </w:tc>
        <w:tc>
          <w:tcPr>
            <w:tcW w:w="6702" w:type="dxa"/>
            <w:tcBorders>
              <w:bottom w:val="single" w:sz="4" w:space="0" w:color="auto"/>
            </w:tcBorders>
          </w:tcPr>
          <w:p w14:paraId="101354B4" w14:textId="77777777" w:rsidR="009B6D13" w:rsidRPr="008E7CF2" w:rsidRDefault="009B6D13" w:rsidP="00B610F5">
            <w:pPr>
              <w:jc w:val="left"/>
              <w:rPr>
                <w:rFonts w:ascii="ＭＳ 明朝" w:eastAsia="ＭＳ 明朝" w:hAnsi="ＭＳ 明朝"/>
                <w:sz w:val="22"/>
              </w:rPr>
            </w:pPr>
            <w:r w:rsidRPr="008E7CF2">
              <w:rPr>
                <w:rFonts w:ascii="ＭＳ 明朝" w:eastAsia="ＭＳ 明朝" w:hAnsi="ＭＳ 明朝" w:hint="eastAsia"/>
                <w:sz w:val="22"/>
              </w:rPr>
              <w:t>標準物質と未知物質を連続分析し、解析用ソフトウェアにて検量線の作成・濃度の計算ができること。なお、解析パラメーターの設定が可能であること。また、算出結果は、レポート形式によりプリントアウト可能であること。</w:t>
            </w:r>
          </w:p>
        </w:tc>
        <w:tc>
          <w:tcPr>
            <w:tcW w:w="5364" w:type="dxa"/>
            <w:tcBorders>
              <w:tr2bl w:val="nil"/>
            </w:tcBorders>
          </w:tcPr>
          <w:p w14:paraId="50A531EA" w14:textId="77777777" w:rsidR="009B6D13" w:rsidRPr="00511B86" w:rsidRDefault="009B6D13" w:rsidP="00B610F5">
            <w:pPr>
              <w:jc w:val="left"/>
              <w:rPr>
                <w:rFonts w:ascii="ＭＳ 明朝" w:eastAsia="ＭＳ 明朝" w:hAnsi="ＭＳ 明朝"/>
                <w:sz w:val="22"/>
              </w:rPr>
            </w:pPr>
          </w:p>
        </w:tc>
      </w:tr>
      <w:tr w:rsidR="009B6D13" w:rsidRPr="00511B86" w14:paraId="0B5532CB" w14:textId="77777777" w:rsidTr="00B610F5">
        <w:tc>
          <w:tcPr>
            <w:tcW w:w="1963" w:type="dxa"/>
            <w:tcBorders>
              <w:bottom w:val="single" w:sz="4" w:space="0" w:color="auto"/>
            </w:tcBorders>
          </w:tcPr>
          <w:p w14:paraId="70179BA5" w14:textId="77777777" w:rsidR="009B6D13" w:rsidRPr="008E7CF2" w:rsidRDefault="009B6D13" w:rsidP="00B610F5">
            <w:pPr>
              <w:jc w:val="left"/>
              <w:rPr>
                <w:rFonts w:ascii="ＭＳ 明朝" w:eastAsia="ＭＳ 明朝" w:hAnsi="ＭＳ 明朝"/>
                <w:sz w:val="22"/>
              </w:rPr>
            </w:pPr>
            <w:r w:rsidRPr="008E7CF2">
              <w:rPr>
                <w:rFonts w:ascii="ＭＳ 明朝" w:eastAsia="ＭＳ 明朝" w:hAnsi="ＭＳ 明朝" w:hint="eastAsia"/>
                <w:sz w:val="22"/>
              </w:rPr>
              <w:t>（</w:t>
            </w:r>
            <w:r>
              <w:rPr>
                <w:rFonts w:ascii="ＭＳ 明朝" w:eastAsia="ＭＳ 明朝" w:hAnsi="ＭＳ 明朝" w:hint="eastAsia"/>
                <w:sz w:val="22"/>
              </w:rPr>
              <w:t>８</w:t>
            </w:r>
            <w:r w:rsidRPr="008E7CF2">
              <w:rPr>
                <w:rFonts w:ascii="ＭＳ 明朝" w:eastAsia="ＭＳ 明朝" w:hAnsi="ＭＳ 明朝" w:hint="eastAsia"/>
                <w:sz w:val="22"/>
              </w:rPr>
              <w:t>）</w:t>
            </w:r>
            <w:r>
              <w:rPr>
                <w:rFonts w:ascii="ＭＳ 明朝" w:eastAsia="ＭＳ 明朝" w:hAnsi="ＭＳ 明朝" w:hint="eastAsia"/>
                <w:sz w:val="22"/>
              </w:rPr>
              <w:t>～（11）</w:t>
            </w:r>
          </w:p>
        </w:tc>
        <w:tc>
          <w:tcPr>
            <w:tcW w:w="6702" w:type="dxa"/>
            <w:tcBorders>
              <w:bottom w:val="single" w:sz="4" w:space="0" w:color="auto"/>
            </w:tcBorders>
          </w:tcPr>
          <w:p w14:paraId="54BB02D9" w14:textId="77777777" w:rsidR="009B6D13" w:rsidRDefault="009B6D13" w:rsidP="00B610F5">
            <w:pPr>
              <w:jc w:val="left"/>
              <w:rPr>
                <w:rFonts w:ascii="ＭＳ 明朝" w:eastAsia="ＭＳ 明朝" w:hAnsi="ＭＳ 明朝"/>
                <w:sz w:val="22"/>
              </w:rPr>
            </w:pPr>
            <w:r>
              <w:rPr>
                <w:rFonts w:ascii="ＭＳ 明朝" w:eastAsia="ＭＳ 明朝" w:hAnsi="ＭＳ 明朝" w:hint="eastAsia"/>
                <w:sz w:val="22"/>
              </w:rPr>
              <w:t>OSは</w:t>
            </w:r>
            <w:r w:rsidRPr="008E7CF2">
              <w:rPr>
                <w:rFonts w:ascii="ＭＳ 明朝" w:eastAsia="ＭＳ 明朝" w:hAnsi="ＭＳ 明朝"/>
                <w:sz w:val="22"/>
              </w:rPr>
              <w:t>Microsoft Windows 11同等以上</w:t>
            </w:r>
          </w:p>
          <w:p w14:paraId="25692D0E" w14:textId="77777777" w:rsidR="009B6D13" w:rsidRDefault="009B6D13" w:rsidP="00B610F5">
            <w:pPr>
              <w:jc w:val="left"/>
              <w:rPr>
                <w:rFonts w:ascii="ＭＳ 明朝" w:eastAsia="ＭＳ 明朝" w:hAnsi="ＭＳ 明朝"/>
                <w:sz w:val="22"/>
              </w:rPr>
            </w:pPr>
            <w:r w:rsidRPr="00713DE1">
              <w:rPr>
                <w:rFonts w:ascii="ＭＳ 明朝" w:eastAsia="ＭＳ 明朝" w:hAnsi="ＭＳ 明朝"/>
                <w:sz w:val="22"/>
              </w:rPr>
              <w:t>Microsoft Office 最新版がインストール</w:t>
            </w:r>
          </w:p>
          <w:p w14:paraId="4EF22CFB" w14:textId="77777777" w:rsidR="009B6D13" w:rsidRDefault="009B6D13" w:rsidP="00B610F5">
            <w:pPr>
              <w:jc w:val="left"/>
              <w:rPr>
                <w:rFonts w:ascii="ＭＳ 明朝" w:eastAsia="ＭＳ 明朝" w:hAnsi="ＭＳ 明朝"/>
                <w:sz w:val="22"/>
              </w:rPr>
            </w:pPr>
            <w:r>
              <w:rPr>
                <w:rFonts w:ascii="ＭＳ 明朝" w:eastAsia="ＭＳ 明朝" w:hAnsi="ＭＳ 明朝" w:hint="eastAsia"/>
                <w:sz w:val="22"/>
              </w:rPr>
              <w:t>CPUは</w:t>
            </w:r>
            <w:r w:rsidRPr="008E7CF2">
              <w:rPr>
                <w:rFonts w:ascii="ＭＳ 明朝" w:eastAsia="ＭＳ 明朝" w:hAnsi="ＭＳ 明朝"/>
                <w:sz w:val="22"/>
              </w:rPr>
              <w:t>Core i5-12</w:t>
            </w:r>
            <w:r w:rsidRPr="008E7CF2">
              <w:rPr>
                <w:rFonts w:ascii="ＭＳ 明朝" w:eastAsia="ＭＳ 明朝" w:hAnsi="ＭＳ 明朝" w:hint="eastAsia"/>
                <w:sz w:val="22"/>
              </w:rPr>
              <w:t>5</w:t>
            </w:r>
            <w:r w:rsidRPr="008E7CF2">
              <w:rPr>
                <w:rFonts w:ascii="ＭＳ 明朝" w:eastAsia="ＭＳ 明朝" w:hAnsi="ＭＳ 明朝"/>
                <w:sz w:val="22"/>
              </w:rPr>
              <w:t xml:space="preserve">00 </w:t>
            </w:r>
            <w:r w:rsidRPr="008E7CF2">
              <w:rPr>
                <w:rFonts w:ascii="ＭＳ 明朝" w:eastAsia="ＭＳ 明朝" w:hAnsi="ＭＳ 明朝" w:hint="eastAsia"/>
                <w:sz w:val="22"/>
              </w:rPr>
              <w:t>3.0</w:t>
            </w:r>
            <w:r w:rsidRPr="008E7CF2">
              <w:rPr>
                <w:rFonts w:ascii="ＭＳ 明朝" w:eastAsia="ＭＳ 明朝" w:hAnsi="ＭＳ 明朝"/>
                <w:sz w:val="22"/>
              </w:rPr>
              <w:t>GHz同等以上とすること。</w:t>
            </w:r>
          </w:p>
          <w:p w14:paraId="3BB46A2F" w14:textId="77777777" w:rsidR="009B6D13" w:rsidRDefault="009B6D13" w:rsidP="00B610F5">
            <w:pPr>
              <w:jc w:val="left"/>
              <w:rPr>
                <w:rFonts w:ascii="ＭＳ 明朝" w:eastAsia="ＭＳ 明朝" w:hAnsi="ＭＳ 明朝"/>
                <w:sz w:val="22"/>
              </w:rPr>
            </w:pPr>
            <w:r w:rsidRPr="008E7CF2">
              <w:rPr>
                <w:rFonts w:ascii="ＭＳ 明朝" w:eastAsia="ＭＳ 明朝" w:hAnsi="ＭＳ 明朝" w:hint="eastAsia"/>
                <w:sz w:val="22"/>
              </w:rPr>
              <w:t>主記憶メモリ</w:t>
            </w:r>
            <w:r>
              <w:rPr>
                <w:rFonts w:ascii="ＭＳ 明朝" w:eastAsia="ＭＳ 明朝" w:hAnsi="ＭＳ 明朝" w:hint="eastAsia"/>
                <w:sz w:val="22"/>
              </w:rPr>
              <w:t>は</w:t>
            </w:r>
            <w:r w:rsidRPr="008E7CF2">
              <w:rPr>
                <w:rFonts w:ascii="ＭＳ 明朝" w:eastAsia="ＭＳ 明朝" w:hAnsi="ＭＳ 明朝"/>
                <w:sz w:val="22"/>
              </w:rPr>
              <w:t>8GB以上とすること。</w:t>
            </w:r>
          </w:p>
          <w:p w14:paraId="135A4E1D" w14:textId="77777777" w:rsidR="009B6D13" w:rsidRPr="008E7CF2" w:rsidRDefault="009B6D13" w:rsidP="00B610F5">
            <w:pPr>
              <w:jc w:val="left"/>
              <w:rPr>
                <w:rFonts w:ascii="ＭＳ 明朝" w:eastAsia="ＭＳ 明朝" w:hAnsi="ＭＳ 明朝"/>
                <w:sz w:val="22"/>
              </w:rPr>
            </w:pPr>
            <w:r w:rsidRPr="008E7CF2">
              <w:rPr>
                <w:rFonts w:ascii="ＭＳ 明朝" w:eastAsia="ＭＳ 明朝" w:hAnsi="ＭＳ 明朝" w:hint="eastAsia"/>
                <w:sz w:val="22"/>
              </w:rPr>
              <w:t>ストレージ</w:t>
            </w:r>
            <w:r>
              <w:rPr>
                <w:rFonts w:ascii="ＭＳ 明朝" w:eastAsia="ＭＳ 明朝" w:hAnsi="ＭＳ 明朝" w:hint="eastAsia"/>
                <w:sz w:val="22"/>
              </w:rPr>
              <w:t>は</w:t>
            </w:r>
            <w:r w:rsidRPr="008E7CF2">
              <w:rPr>
                <w:rFonts w:ascii="ＭＳ 明朝" w:eastAsia="ＭＳ 明朝" w:hAnsi="ＭＳ 明朝"/>
                <w:sz w:val="22"/>
              </w:rPr>
              <w:t>SSDで</w:t>
            </w:r>
            <w:r w:rsidRPr="008E7CF2">
              <w:rPr>
                <w:rFonts w:ascii="ＭＳ 明朝" w:eastAsia="ＭＳ 明朝" w:hAnsi="ＭＳ 明朝" w:hint="eastAsia"/>
                <w:sz w:val="22"/>
              </w:rPr>
              <w:t>512</w:t>
            </w:r>
            <w:r w:rsidRPr="008E7CF2">
              <w:rPr>
                <w:rFonts w:ascii="ＭＳ 明朝" w:eastAsia="ＭＳ 明朝" w:hAnsi="ＭＳ 明朝"/>
                <w:sz w:val="22"/>
              </w:rPr>
              <w:t>GB以上とすること。</w:t>
            </w:r>
          </w:p>
        </w:tc>
        <w:tc>
          <w:tcPr>
            <w:tcW w:w="5364" w:type="dxa"/>
            <w:tcBorders>
              <w:tr2bl w:val="nil"/>
            </w:tcBorders>
          </w:tcPr>
          <w:p w14:paraId="0A737B7D" w14:textId="77777777" w:rsidR="009B6D13" w:rsidRPr="00511B86" w:rsidRDefault="009B6D13" w:rsidP="00B610F5">
            <w:pPr>
              <w:jc w:val="left"/>
              <w:rPr>
                <w:rFonts w:ascii="ＭＳ 明朝" w:eastAsia="ＭＳ 明朝" w:hAnsi="ＭＳ 明朝"/>
                <w:sz w:val="22"/>
              </w:rPr>
            </w:pPr>
          </w:p>
        </w:tc>
      </w:tr>
    </w:tbl>
    <w:p w14:paraId="50A9BB38" w14:textId="77777777" w:rsidR="009B6D13" w:rsidRPr="009B6D13" w:rsidRDefault="009B6D13" w:rsidP="00EC266F">
      <w:pPr>
        <w:jc w:val="left"/>
        <w:rPr>
          <w:rFonts w:ascii="ＭＳ 明朝" w:eastAsia="ＭＳ 明朝" w:hAnsi="ＭＳ 明朝"/>
          <w:sz w:val="24"/>
          <w:szCs w:val="24"/>
        </w:rPr>
      </w:pPr>
    </w:p>
    <w:p w14:paraId="6E666EBB" w14:textId="30044E21" w:rsidR="00683ACE" w:rsidRDefault="00683ACE">
      <w:pPr>
        <w:widowControl/>
        <w:jc w:val="left"/>
        <w:rPr>
          <w:rFonts w:ascii="ＭＳ 明朝" w:eastAsia="ＭＳ 明朝" w:hAnsi="ＭＳ 明朝"/>
          <w:sz w:val="24"/>
          <w:szCs w:val="24"/>
        </w:rPr>
      </w:pPr>
    </w:p>
    <w:p w14:paraId="3A3A48AD" w14:textId="23041355" w:rsidR="00BF0FBF" w:rsidRPr="00511B86" w:rsidRDefault="00BF0FBF" w:rsidP="00EC266F">
      <w:pPr>
        <w:jc w:val="left"/>
        <w:rPr>
          <w:rFonts w:ascii="ＭＳ 明朝" w:eastAsia="ＭＳ 明朝" w:hAnsi="ＭＳ 明朝"/>
          <w:sz w:val="24"/>
          <w:szCs w:val="24"/>
        </w:rPr>
      </w:pPr>
      <w:r w:rsidRPr="00511B86">
        <w:rPr>
          <w:rFonts w:ascii="ＭＳ 明朝" w:eastAsia="ＭＳ 明朝" w:hAnsi="ＭＳ 明朝" w:hint="eastAsia"/>
          <w:sz w:val="24"/>
          <w:szCs w:val="24"/>
        </w:rPr>
        <w:t xml:space="preserve">２　</w:t>
      </w:r>
      <w:r w:rsidRPr="00511B86">
        <w:rPr>
          <w:rFonts w:ascii="ＭＳ 明朝" w:eastAsia="ＭＳ 明朝" w:hAnsi="ＭＳ 明朝"/>
          <w:sz w:val="24"/>
          <w:szCs w:val="24"/>
        </w:rPr>
        <w:t>付属品</w:t>
      </w:r>
    </w:p>
    <w:tbl>
      <w:tblPr>
        <w:tblStyle w:val="a6"/>
        <w:tblW w:w="0" w:type="auto"/>
        <w:tblInd w:w="0" w:type="dxa"/>
        <w:tblLook w:val="04A0" w:firstRow="1" w:lastRow="0" w:firstColumn="1" w:lastColumn="0" w:noHBand="0" w:noVBand="1"/>
      </w:tblPr>
      <w:tblGrid>
        <w:gridCol w:w="988"/>
        <w:gridCol w:w="4677"/>
        <w:gridCol w:w="3007"/>
        <w:gridCol w:w="5492"/>
      </w:tblGrid>
      <w:tr w:rsidR="00511B86" w:rsidRPr="00511B86" w14:paraId="5FB1DAF5" w14:textId="77777777" w:rsidTr="00683ACE">
        <w:tc>
          <w:tcPr>
            <w:tcW w:w="8672" w:type="dxa"/>
            <w:gridSpan w:val="3"/>
          </w:tcPr>
          <w:p w14:paraId="6444D588" w14:textId="0DFC74DC" w:rsidR="00BF0FBF" w:rsidRPr="00511B86" w:rsidRDefault="00BF0FBF" w:rsidP="00BF0FBF">
            <w:pPr>
              <w:jc w:val="center"/>
              <w:rPr>
                <w:rFonts w:ascii="ＭＳ 明朝" w:eastAsia="ＭＳ 明朝" w:hAnsi="ＭＳ 明朝"/>
                <w:sz w:val="22"/>
              </w:rPr>
            </w:pPr>
            <w:r w:rsidRPr="00511B86">
              <w:rPr>
                <w:rFonts w:ascii="ＭＳ 明朝" w:eastAsia="ＭＳ 明朝" w:hAnsi="ＭＳ 明朝" w:hint="eastAsia"/>
                <w:sz w:val="22"/>
              </w:rPr>
              <w:lastRenderedPageBreak/>
              <w:t>要求仕様</w:t>
            </w:r>
          </w:p>
        </w:tc>
        <w:tc>
          <w:tcPr>
            <w:tcW w:w="5492" w:type="dxa"/>
          </w:tcPr>
          <w:p w14:paraId="3FC0BA24" w14:textId="35A262E1" w:rsidR="00BF0FBF" w:rsidRPr="00511B86" w:rsidRDefault="00BF0FBF" w:rsidP="00BF0FBF">
            <w:pPr>
              <w:jc w:val="center"/>
              <w:rPr>
                <w:rFonts w:ascii="ＭＳ 明朝" w:eastAsia="ＭＳ 明朝" w:hAnsi="ＭＳ 明朝"/>
                <w:sz w:val="22"/>
              </w:rPr>
            </w:pPr>
            <w:r w:rsidRPr="00511B86">
              <w:rPr>
                <w:rFonts w:ascii="ＭＳ 明朝" w:eastAsia="ＭＳ 明朝" w:hAnsi="ＭＳ 明朝" w:hint="eastAsia"/>
                <w:sz w:val="22"/>
              </w:rPr>
              <w:t>納入予定品仕様</w:t>
            </w:r>
          </w:p>
        </w:tc>
      </w:tr>
      <w:tr w:rsidR="00511B86" w:rsidRPr="00511B86" w14:paraId="22D32D99" w14:textId="77777777" w:rsidTr="00B70C3D">
        <w:tc>
          <w:tcPr>
            <w:tcW w:w="988" w:type="dxa"/>
          </w:tcPr>
          <w:p w14:paraId="5301CE0F" w14:textId="34B4FC8C" w:rsidR="00BF0FBF" w:rsidRPr="00511B86" w:rsidRDefault="00683ACE" w:rsidP="00EC266F">
            <w:pPr>
              <w:jc w:val="left"/>
              <w:rPr>
                <w:rFonts w:ascii="ＭＳ 明朝" w:eastAsia="ＭＳ 明朝" w:hAnsi="ＭＳ 明朝"/>
                <w:sz w:val="22"/>
              </w:rPr>
            </w:pPr>
            <w:r>
              <w:rPr>
                <w:rFonts w:ascii="ＭＳ 明朝" w:eastAsia="ＭＳ 明朝" w:hAnsi="ＭＳ 明朝" w:cs="ＭＳ 明朝" w:hint="eastAsia"/>
                <w:sz w:val="22"/>
              </w:rPr>
              <w:t>（１）</w:t>
            </w:r>
          </w:p>
        </w:tc>
        <w:tc>
          <w:tcPr>
            <w:tcW w:w="4677" w:type="dxa"/>
          </w:tcPr>
          <w:p w14:paraId="074B08FE" w14:textId="756BED63" w:rsidR="00BF0FBF" w:rsidRPr="00511B86" w:rsidRDefault="008E7CF2" w:rsidP="002D397F">
            <w:pPr>
              <w:jc w:val="left"/>
              <w:rPr>
                <w:rFonts w:ascii="ＭＳ 明朝" w:eastAsia="ＭＳ 明朝" w:hAnsi="ＭＳ 明朝"/>
                <w:sz w:val="22"/>
              </w:rPr>
            </w:pPr>
            <w:r>
              <w:rPr>
                <w:rFonts w:ascii="ＭＳ 明朝" w:eastAsia="ＭＳ 明朝" w:hAnsi="ＭＳ 明朝" w:hint="eastAsia"/>
                <w:sz w:val="22"/>
              </w:rPr>
              <w:t>モノクロレーザープリンター</w:t>
            </w:r>
          </w:p>
        </w:tc>
        <w:tc>
          <w:tcPr>
            <w:tcW w:w="3007" w:type="dxa"/>
          </w:tcPr>
          <w:p w14:paraId="64A4AF32" w14:textId="139B98F9" w:rsidR="00BF0FBF" w:rsidRPr="00511B86" w:rsidRDefault="008E7CF2" w:rsidP="00EC266F">
            <w:pPr>
              <w:jc w:val="left"/>
              <w:rPr>
                <w:rFonts w:ascii="ＭＳ 明朝" w:eastAsia="ＭＳ 明朝" w:hAnsi="ＭＳ 明朝"/>
                <w:sz w:val="22"/>
              </w:rPr>
            </w:pPr>
            <w:r>
              <w:rPr>
                <w:rFonts w:ascii="ＭＳ 明朝" w:eastAsia="ＭＳ 明朝" w:hAnsi="ＭＳ 明朝" w:hint="eastAsia"/>
                <w:sz w:val="22"/>
              </w:rPr>
              <w:t>必要数</w:t>
            </w:r>
          </w:p>
        </w:tc>
        <w:tc>
          <w:tcPr>
            <w:tcW w:w="5492" w:type="dxa"/>
          </w:tcPr>
          <w:p w14:paraId="1CE1F07A" w14:textId="77777777" w:rsidR="00BF0FBF" w:rsidRPr="00511B86" w:rsidRDefault="00BF0FBF" w:rsidP="00EC266F">
            <w:pPr>
              <w:jc w:val="left"/>
              <w:rPr>
                <w:rFonts w:ascii="ＭＳ 明朝" w:eastAsia="ＭＳ 明朝" w:hAnsi="ＭＳ 明朝"/>
                <w:sz w:val="22"/>
              </w:rPr>
            </w:pPr>
          </w:p>
        </w:tc>
      </w:tr>
      <w:tr w:rsidR="00511B86" w:rsidRPr="00511B86" w14:paraId="094396B2" w14:textId="77777777" w:rsidTr="00B70C3D">
        <w:tc>
          <w:tcPr>
            <w:tcW w:w="988" w:type="dxa"/>
          </w:tcPr>
          <w:p w14:paraId="1A88FFAE" w14:textId="275425D2" w:rsidR="00511B86" w:rsidRPr="00511B86" w:rsidRDefault="00683ACE" w:rsidP="00511B86">
            <w:pPr>
              <w:jc w:val="left"/>
              <w:rPr>
                <w:rFonts w:ascii="ＭＳ 明朝" w:eastAsia="ＭＳ 明朝" w:hAnsi="ＭＳ 明朝"/>
                <w:sz w:val="22"/>
              </w:rPr>
            </w:pPr>
            <w:r>
              <w:rPr>
                <w:rFonts w:ascii="ＭＳ 明朝" w:eastAsia="ＭＳ 明朝" w:hAnsi="ＭＳ 明朝" w:hint="eastAsia"/>
                <w:sz w:val="22"/>
              </w:rPr>
              <w:t>（２）</w:t>
            </w:r>
          </w:p>
        </w:tc>
        <w:tc>
          <w:tcPr>
            <w:tcW w:w="4677" w:type="dxa"/>
          </w:tcPr>
          <w:p w14:paraId="14C5796D" w14:textId="28C3D676" w:rsidR="008E7CF2" w:rsidRPr="00511B86" w:rsidRDefault="009B6D13" w:rsidP="00511B86">
            <w:pPr>
              <w:jc w:val="left"/>
              <w:rPr>
                <w:rFonts w:ascii="ＭＳ 明朝" w:eastAsia="ＭＳ 明朝" w:hAnsi="ＭＳ 明朝"/>
                <w:sz w:val="22"/>
              </w:rPr>
            </w:pPr>
            <w:r w:rsidRPr="009B6D13">
              <w:rPr>
                <w:rFonts w:ascii="ＭＳ 明朝" w:eastAsia="ＭＳ 明朝" w:hAnsi="ＭＳ 明朝"/>
                <w:sz w:val="22"/>
              </w:rPr>
              <w:t>1.5mL～</w:t>
            </w:r>
            <w:r w:rsidR="008E7CF2" w:rsidRPr="008E7CF2">
              <w:rPr>
                <w:rFonts w:ascii="ＭＳ 明朝" w:eastAsia="ＭＳ 明朝" w:hAnsi="ＭＳ 明朝"/>
                <w:sz w:val="22"/>
              </w:rPr>
              <w:t>2mL褐色ガラス製バイアル</w:t>
            </w:r>
          </w:p>
        </w:tc>
        <w:tc>
          <w:tcPr>
            <w:tcW w:w="3007" w:type="dxa"/>
          </w:tcPr>
          <w:p w14:paraId="76CFFB73" w14:textId="4D207AEE" w:rsidR="00511B86" w:rsidRPr="00511B86" w:rsidRDefault="008E7CF2" w:rsidP="00511B86">
            <w:pPr>
              <w:jc w:val="left"/>
              <w:rPr>
                <w:rFonts w:ascii="ＭＳ 明朝" w:eastAsia="ＭＳ 明朝" w:hAnsi="ＭＳ 明朝"/>
                <w:sz w:val="22"/>
              </w:rPr>
            </w:pPr>
            <w:r>
              <w:rPr>
                <w:rFonts w:ascii="ＭＳ 明朝" w:eastAsia="ＭＳ 明朝" w:hAnsi="ＭＳ 明朝" w:hint="eastAsia"/>
                <w:sz w:val="22"/>
              </w:rPr>
              <w:t>100個程度</w:t>
            </w:r>
          </w:p>
        </w:tc>
        <w:tc>
          <w:tcPr>
            <w:tcW w:w="5492" w:type="dxa"/>
          </w:tcPr>
          <w:p w14:paraId="23EE551A" w14:textId="77777777" w:rsidR="00511B86" w:rsidRPr="00511B86" w:rsidRDefault="00511B86" w:rsidP="00511B86">
            <w:pPr>
              <w:jc w:val="left"/>
              <w:rPr>
                <w:rFonts w:ascii="ＭＳ 明朝" w:eastAsia="ＭＳ 明朝" w:hAnsi="ＭＳ 明朝"/>
                <w:sz w:val="22"/>
              </w:rPr>
            </w:pPr>
          </w:p>
        </w:tc>
      </w:tr>
      <w:tr w:rsidR="00511B86" w:rsidRPr="00511B86" w14:paraId="63E14CC6" w14:textId="77777777" w:rsidTr="00B70C3D">
        <w:tc>
          <w:tcPr>
            <w:tcW w:w="988" w:type="dxa"/>
          </w:tcPr>
          <w:p w14:paraId="00F8F2C0" w14:textId="0E931A38" w:rsidR="00511B86" w:rsidRPr="00511B86" w:rsidRDefault="00683ACE" w:rsidP="00511B86">
            <w:pPr>
              <w:jc w:val="left"/>
              <w:rPr>
                <w:rFonts w:ascii="ＭＳ 明朝" w:eastAsia="ＭＳ 明朝" w:hAnsi="ＭＳ 明朝"/>
                <w:sz w:val="22"/>
              </w:rPr>
            </w:pPr>
            <w:r>
              <w:rPr>
                <w:rFonts w:ascii="ＭＳ 明朝" w:eastAsia="ＭＳ 明朝" w:hAnsi="ＭＳ 明朝" w:hint="eastAsia"/>
                <w:sz w:val="22"/>
              </w:rPr>
              <w:t>（３）</w:t>
            </w:r>
          </w:p>
        </w:tc>
        <w:tc>
          <w:tcPr>
            <w:tcW w:w="4677" w:type="dxa"/>
          </w:tcPr>
          <w:p w14:paraId="6985592F" w14:textId="01A556C7" w:rsidR="00511B86" w:rsidRPr="00511B86" w:rsidRDefault="008E7CF2" w:rsidP="00511B86">
            <w:pPr>
              <w:jc w:val="left"/>
              <w:rPr>
                <w:rFonts w:ascii="ＭＳ 明朝" w:eastAsia="ＭＳ 明朝" w:hAnsi="ＭＳ 明朝"/>
                <w:sz w:val="22"/>
              </w:rPr>
            </w:pPr>
            <w:r w:rsidRPr="008E7CF2">
              <w:rPr>
                <w:rFonts w:ascii="ＭＳ 明朝" w:eastAsia="ＭＳ 明朝" w:hAnsi="ＭＳ 明朝"/>
                <w:sz w:val="22"/>
              </w:rPr>
              <w:t>PTFE製バイアルキャップ</w:t>
            </w:r>
          </w:p>
        </w:tc>
        <w:tc>
          <w:tcPr>
            <w:tcW w:w="3007" w:type="dxa"/>
          </w:tcPr>
          <w:p w14:paraId="3BBB4B13" w14:textId="1CA36D01" w:rsidR="008E7CF2" w:rsidRPr="00511B86" w:rsidRDefault="008E7CF2" w:rsidP="008E7CF2">
            <w:pPr>
              <w:jc w:val="left"/>
              <w:rPr>
                <w:rFonts w:ascii="ＭＳ 明朝" w:eastAsia="ＭＳ 明朝" w:hAnsi="ＭＳ 明朝"/>
                <w:sz w:val="22"/>
              </w:rPr>
            </w:pPr>
            <w:r>
              <w:rPr>
                <w:rFonts w:ascii="ＭＳ 明朝" w:eastAsia="ＭＳ 明朝" w:hAnsi="ＭＳ 明朝" w:hint="eastAsia"/>
                <w:sz w:val="22"/>
              </w:rPr>
              <w:t>100個程度</w:t>
            </w:r>
          </w:p>
        </w:tc>
        <w:tc>
          <w:tcPr>
            <w:tcW w:w="5492" w:type="dxa"/>
          </w:tcPr>
          <w:p w14:paraId="1B3BE588" w14:textId="77777777" w:rsidR="00511B86" w:rsidRPr="00511B86" w:rsidRDefault="00511B86" w:rsidP="00511B86">
            <w:pPr>
              <w:jc w:val="left"/>
              <w:rPr>
                <w:rFonts w:ascii="ＭＳ 明朝" w:eastAsia="ＭＳ 明朝" w:hAnsi="ＭＳ 明朝"/>
                <w:sz w:val="22"/>
              </w:rPr>
            </w:pPr>
          </w:p>
        </w:tc>
      </w:tr>
      <w:tr w:rsidR="008E7CF2" w:rsidRPr="00511B86" w14:paraId="19F12A7F" w14:textId="77777777" w:rsidTr="00B70C3D">
        <w:tc>
          <w:tcPr>
            <w:tcW w:w="988" w:type="dxa"/>
          </w:tcPr>
          <w:p w14:paraId="17917945" w14:textId="58AF8771" w:rsidR="008E7CF2" w:rsidRPr="00511B86" w:rsidRDefault="008E7CF2" w:rsidP="008E7CF2">
            <w:pPr>
              <w:jc w:val="left"/>
              <w:rPr>
                <w:rFonts w:ascii="ＭＳ 明朝" w:eastAsia="ＭＳ 明朝" w:hAnsi="ＭＳ 明朝" w:cs="ＭＳ 明朝"/>
                <w:sz w:val="22"/>
              </w:rPr>
            </w:pPr>
            <w:r>
              <w:rPr>
                <w:rFonts w:ascii="ＭＳ 明朝" w:eastAsia="ＭＳ 明朝" w:hAnsi="ＭＳ 明朝" w:cs="ＭＳ 明朝" w:hint="eastAsia"/>
                <w:sz w:val="22"/>
              </w:rPr>
              <w:t>（４）</w:t>
            </w:r>
          </w:p>
        </w:tc>
        <w:tc>
          <w:tcPr>
            <w:tcW w:w="4677" w:type="dxa"/>
          </w:tcPr>
          <w:p w14:paraId="42E614AC" w14:textId="7ECFE48B" w:rsidR="008E7CF2" w:rsidRPr="005E5D3B" w:rsidRDefault="008E7CF2" w:rsidP="008E7CF2">
            <w:pPr>
              <w:jc w:val="left"/>
              <w:rPr>
                <w:rFonts w:ascii="ＭＳ 明朝" w:eastAsia="ＭＳ 明朝" w:hAnsi="ＭＳ 明朝"/>
                <w:sz w:val="22"/>
              </w:rPr>
            </w:pPr>
            <w:r w:rsidRPr="008E7CF2">
              <w:rPr>
                <w:rFonts w:ascii="ＭＳ 明朝" w:eastAsia="ＭＳ 明朝" w:hAnsi="ＭＳ 明朝" w:hint="eastAsia"/>
                <w:sz w:val="22"/>
              </w:rPr>
              <w:t>内径</w:t>
            </w:r>
            <w:r w:rsidRPr="008E7CF2">
              <w:rPr>
                <w:rFonts w:ascii="ＭＳ 明朝" w:eastAsia="ＭＳ 明朝" w:hAnsi="ＭＳ 明朝"/>
                <w:sz w:val="22"/>
              </w:rPr>
              <w:t>4.6mm、長さ250mm及び粒径5µm程度のC18カラム</w:t>
            </w:r>
          </w:p>
        </w:tc>
        <w:tc>
          <w:tcPr>
            <w:tcW w:w="3007" w:type="dxa"/>
          </w:tcPr>
          <w:p w14:paraId="087FA7BA" w14:textId="77777777" w:rsidR="008E7CF2" w:rsidRDefault="008E7CF2" w:rsidP="008E7CF2">
            <w:pPr>
              <w:jc w:val="left"/>
              <w:rPr>
                <w:rFonts w:ascii="ＭＳ 明朝" w:eastAsia="ＭＳ 明朝" w:hAnsi="ＭＳ 明朝"/>
                <w:sz w:val="22"/>
              </w:rPr>
            </w:pPr>
            <w:r>
              <w:rPr>
                <w:rFonts w:ascii="ＭＳ 明朝" w:eastAsia="ＭＳ 明朝" w:hAnsi="ＭＳ 明朝" w:hint="eastAsia"/>
                <w:sz w:val="22"/>
              </w:rPr>
              <w:t>2本</w:t>
            </w:r>
          </w:p>
          <w:p w14:paraId="0FB3E4B4" w14:textId="6F45A393" w:rsidR="008E7CF2" w:rsidRPr="00511B86" w:rsidRDefault="008E7CF2" w:rsidP="008E7CF2">
            <w:pPr>
              <w:jc w:val="left"/>
              <w:rPr>
                <w:rFonts w:ascii="ＭＳ 明朝" w:eastAsia="ＭＳ 明朝" w:hAnsi="ＭＳ 明朝"/>
                <w:sz w:val="22"/>
              </w:rPr>
            </w:pPr>
          </w:p>
        </w:tc>
        <w:tc>
          <w:tcPr>
            <w:tcW w:w="5492" w:type="dxa"/>
          </w:tcPr>
          <w:p w14:paraId="0359752E" w14:textId="77777777" w:rsidR="008E7CF2" w:rsidRPr="00511B86" w:rsidRDefault="008E7CF2" w:rsidP="008E7CF2">
            <w:pPr>
              <w:jc w:val="left"/>
              <w:rPr>
                <w:rFonts w:ascii="ＭＳ 明朝" w:eastAsia="ＭＳ 明朝" w:hAnsi="ＭＳ 明朝"/>
                <w:sz w:val="22"/>
              </w:rPr>
            </w:pPr>
          </w:p>
        </w:tc>
      </w:tr>
      <w:tr w:rsidR="008E7CF2" w:rsidRPr="00511B86" w14:paraId="4C027719" w14:textId="77777777" w:rsidTr="00B70C3D">
        <w:tc>
          <w:tcPr>
            <w:tcW w:w="988" w:type="dxa"/>
          </w:tcPr>
          <w:p w14:paraId="17798987" w14:textId="4B59A1E6" w:rsidR="008E7CF2" w:rsidRPr="00511B86" w:rsidRDefault="008E7CF2" w:rsidP="008E7CF2">
            <w:pPr>
              <w:jc w:val="left"/>
              <w:rPr>
                <w:rFonts w:ascii="ＭＳ 明朝" w:eastAsia="ＭＳ 明朝" w:hAnsi="ＭＳ 明朝"/>
                <w:sz w:val="22"/>
              </w:rPr>
            </w:pPr>
            <w:r>
              <w:rPr>
                <w:rFonts w:ascii="ＭＳ 明朝" w:eastAsia="ＭＳ 明朝" w:hAnsi="ＭＳ 明朝" w:hint="eastAsia"/>
                <w:sz w:val="22"/>
              </w:rPr>
              <w:t>（５）</w:t>
            </w:r>
          </w:p>
        </w:tc>
        <w:tc>
          <w:tcPr>
            <w:tcW w:w="4677" w:type="dxa"/>
          </w:tcPr>
          <w:p w14:paraId="2C9DCBDF" w14:textId="2BFA33DE" w:rsidR="008E7CF2" w:rsidRPr="00511B86" w:rsidRDefault="008E7CF2" w:rsidP="008E7CF2">
            <w:pPr>
              <w:jc w:val="left"/>
              <w:rPr>
                <w:rFonts w:ascii="ＭＳ 明朝" w:eastAsia="ＭＳ 明朝" w:hAnsi="ＭＳ 明朝"/>
                <w:sz w:val="22"/>
              </w:rPr>
            </w:pPr>
            <w:r w:rsidRPr="008E7CF2">
              <w:rPr>
                <w:rFonts w:ascii="ＭＳ 明朝" w:eastAsia="ＭＳ 明朝" w:hAnsi="ＭＳ 明朝" w:hint="eastAsia"/>
                <w:sz w:val="22"/>
              </w:rPr>
              <w:t>内径</w:t>
            </w:r>
            <w:r w:rsidRPr="008E7CF2">
              <w:rPr>
                <w:rFonts w:ascii="ＭＳ 明朝" w:eastAsia="ＭＳ 明朝" w:hAnsi="ＭＳ 明朝"/>
                <w:sz w:val="22"/>
              </w:rPr>
              <w:t>4.6mm、長さ250mm及び粒径5µm程度の陰イオン交換樹脂カラム</w:t>
            </w:r>
          </w:p>
        </w:tc>
        <w:tc>
          <w:tcPr>
            <w:tcW w:w="3007" w:type="dxa"/>
          </w:tcPr>
          <w:p w14:paraId="3CA2FCF5" w14:textId="38A4A377" w:rsidR="008E7CF2" w:rsidRPr="00511B86" w:rsidRDefault="008E7CF2" w:rsidP="008E7CF2">
            <w:pPr>
              <w:jc w:val="left"/>
              <w:rPr>
                <w:rFonts w:ascii="ＭＳ 明朝" w:eastAsia="ＭＳ 明朝" w:hAnsi="ＭＳ 明朝"/>
                <w:sz w:val="22"/>
              </w:rPr>
            </w:pPr>
            <w:r>
              <w:rPr>
                <w:rFonts w:ascii="ＭＳ 明朝" w:eastAsia="ＭＳ 明朝" w:hAnsi="ＭＳ 明朝" w:hint="eastAsia"/>
                <w:sz w:val="22"/>
              </w:rPr>
              <w:t>1本</w:t>
            </w:r>
          </w:p>
        </w:tc>
        <w:tc>
          <w:tcPr>
            <w:tcW w:w="5492" w:type="dxa"/>
          </w:tcPr>
          <w:p w14:paraId="53CF1FC4" w14:textId="77777777" w:rsidR="008E7CF2" w:rsidRPr="00511B86" w:rsidRDefault="008E7CF2" w:rsidP="008E7CF2">
            <w:pPr>
              <w:jc w:val="left"/>
              <w:rPr>
                <w:rFonts w:ascii="ＭＳ 明朝" w:eastAsia="ＭＳ 明朝" w:hAnsi="ＭＳ 明朝"/>
                <w:sz w:val="22"/>
              </w:rPr>
            </w:pPr>
          </w:p>
        </w:tc>
      </w:tr>
      <w:tr w:rsidR="008E7CF2" w:rsidRPr="00511B86" w14:paraId="3118B027" w14:textId="77777777" w:rsidTr="00B70C3D">
        <w:tc>
          <w:tcPr>
            <w:tcW w:w="988" w:type="dxa"/>
          </w:tcPr>
          <w:p w14:paraId="512999A6" w14:textId="37C8A045" w:rsidR="008E7CF2" w:rsidRDefault="008E7CF2" w:rsidP="008E7CF2">
            <w:pPr>
              <w:jc w:val="left"/>
              <w:rPr>
                <w:rFonts w:ascii="ＭＳ 明朝" w:eastAsia="ＭＳ 明朝" w:hAnsi="ＭＳ 明朝"/>
                <w:sz w:val="22"/>
              </w:rPr>
            </w:pPr>
            <w:r>
              <w:rPr>
                <w:rFonts w:ascii="ＭＳ 明朝" w:eastAsia="ＭＳ 明朝" w:hAnsi="ＭＳ 明朝" w:hint="eastAsia"/>
                <w:sz w:val="22"/>
              </w:rPr>
              <w:t>（６）</w:t>
            </w:r>
          </w:p>
        </w:tc>
        <w:tc>
          <w:tcPr>
            <w:tcW w:w="4677" w:type="dxa"/>
          </w:tcPr>
          <w:p w14:paraId="43F8555D" w14:textId="6D56CF7B" w:rsidR="008E7CF2" w:rsidRPr="005E5D3B" w:rsidRDefault="008E7CF2" w:rsidP="008E7CF2">
            <w:pPr>
              <w:jc w:val="left"/>
              <w:rPr>
                <w:rFonts w:ascii="ＭＳ 明朝" w:eastAsia="ＭＳ 明朝" w:hAnsi="ＭＳ 明朝"/>
                <w:sz w:val="22"/>
              </w:rPr>
            </w:pPr>
            <w:r>
              <w:rPr>
                <w:rFonts w:ascii="ＭＳ 明朝" w:eastAsia="ＭＳ 明朝" w:hAnsi="ＭＳ 明朝" w:hint="eastAsia"/>
                <w:sz w:val="22"/>
              </w:rPr>
              <w:t>測定に必要と思われる付属品</w:t>
            </w:r>
          </w:p>
        </w:tc>
        <w:tc>
          <w:tcPr>
            <w:tcW w:w="3007" w:type="dxa"/>
          </w:tcPr>
          <w:p w14:paraId="28EFA562" w14:textId="366285F0" w:rsidR="008E7CF2" w:rsidRDefault="008E7CF2" w:rsidP="008E7CF2">
            <w:pPr>
              <w:jc w:val="left"/>
              <w:rPr>
                <w:rFonts w:ascii="ＭＳ 明朝" w:eastAsia="ＭＳ 明朝" w:hAnsi="ＭＳ 明朝"/>
                <w:sz w:val="22"/>
              </w:rPr>
            </w:pPr>
            <w:r>
              <w:rPr>
                <w:rFonts w:ascii="ＭＳ 明朝" w:eastAsia="ＭＳ 明朝" w:hAnsi="ＭＳ 明朝" w:hint="eastAsia"/>
                <w:sz w:val="22"/>
              </w:rPr>
              <w:t>必要数</w:t>
            </w:r>
          </w:p>
        </w:tc>
        <w:tc>
          <w:tcPr>
            <w:tcW w:w="5492" w:type="dxa"/>
          </w:tcPr>
          <w:p w14:paraId="0CA856DA" w14:textId="77777777" w:rsidR="008E7CF2" w:rsidRPr="00511B86" w:rsidRDefault="008E7CF2" w:rsidP="008E7CF2">
            <w:pPr>
              <w:jc w:val="left"/>
              <w:rPr>
                <w:rFonts w:ascii="ＭＳ 明朝" w:eastAsia="ＭＳ 明朝" w:hAnsi="ＭＳ 明朝"/>
                <w:sz w:val="22"/>
              </w:rPr>
            </w:pPr>
          </w:p>
        </w:tc>
      </w:tr>
    </w:tbl>
    <w:p w14:paraId="7886A982" w14:textId="48A4DA75" w:rsidR="002D397F" w:rsidRPr="00511B86" w:rsidRDefault="002D397F" w:rsidP="002D397F">
      <w:pPr>
        <w:jc w:val="left"/>
        <w:rPr>
          <w:rFonts w:ascii="ＭＳ 明朝" w:eastAsia="ＭＳ 明朝" w:hAnsi="ＭＳ 明朝"/>
          <w:sz w:val="22"/>
        </w:rPr>
      </w:pPr>
    </w:p>
    <w:sectPr w:rsidR="002D397F" w:rsidRPr="00511B86" w:rsidSect="005D6D15">
      <w:pgSz w:w="16838" w:h="11906" w:orient="landscape" w:code="9"/>
      <w:pgMar w:top="1418" w:right="1134" w:bottom="1134" w:left="1134" w:header="851" w:footer="851"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16E39" w14:textId="77777777" w:rsidR="00C0736A" w:rsidRDefault="00C0736A" w:rsidP="00673B5F">
      <w:r>
        <w:separator/>
      </w:r>
    </w:p>
  </w:endnote>
  <w:endnote w:type="continuationSeparator" w:id="0">
    <w:p w14:paraId="480B1C13" w14:textId="77777777" w:rsidR="00C0736A" w:rsidRDefault="00C0736A" w:rsidP="00673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8DA39" w14:textId="77777777" w:rsidR="00C0736A" w:rsidRDefault="00C0736A" w:rsidP="00673B5F">
      <w:r>
        <w:separator/>
      </w:r>
    </w:p>
  </w:footnote>
  <w:footnote w:type="continuationSeparator" w:id="0">
    <w:p w14:paraId="5D986FC7" w14:textId="77777777" w:rsidR="00C0736A" w:rsidRDefault="00C0736A" w:rsidP="00673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612F6"/>
    <w:multiLevelType w:val="hybridMultilevel"/>
    <w:tmpl w:val="AA145816"/>
    <w:lvl w:ilvl="0" w:tplc="EADC8C4A">
      <w:start w:val="1"/>
      <w:numFmt w:val="decimal"/>
      <w:lvlText w:val="（%1）"/>
      <w:lvlJc w:val="left"/>
      <w:pPr>
        <w:ind w:left="630" w:hanging="420"/>
      </w:pPr>
      <w:rPr>
        <w:rFonts w:hint="default"/>
      </w:rPr>
    </w:lvl>
    <w:lvl w:ilvl="1" w:tplc="B0DC7C0C">
      <w:start w:val="1"/>
      <w:numFmt w:val="decimal"/>
      <w:lvlText w:val="%2）"/>
      <w:lvlJc w:val="left"/>
      <w:pPr>
        <w:ind w:left="990" w:hanging="360"/>
      </w:pPr>
      <w:rPr>
        <w:rFonts w:hint="default"/>
      </w:rPr>
    </w:lvl>
    <w:lvl w:ilvl="2" w:tplc="5A0CEA40">
      <w:start w:val="1"/>
      <w:numFmt w:val="aiueoFullWidth"/>
      <w:lvlText w:val="（%3）"/>
      <w:lvlJc w:val="left"/>
      <w:pPr>
        <w:ind w:left="1590" w:hanging="540"/>
      </w:pPr>
      <w:rPr>
        <w:rFonts w:cs="Times New Roman" w:hint="default"/>
      </w:rPr>
    </w:lvl>
    <w:lvl w:ilvl="3" w:tplc="948C3EF6">
      <w:start w:val="1"/>
      <w:numFmt w:val="lowerRoman"/>
      <w:lvlText w:val="%4）"/>
      <w:lvlJc w:val="left"/>
      <w:pPr>
        <w:ind w:left="2190" w:hanging="720"/>
      </w:pPr>
      <w:rPr>
        <w:rFonts w:hint="default"/>
      </w:rPr>
    </w:lvl>
    <w:lvl w:ilvl="4" w:tplc="015C8D6E">
      <w:start w:val="1"/>
      <w:numFmt w:val="decimalEnclosedCircle"/>
      <w:lvlText w:val="%5"/>
      <w:lvlJc w:val="left"/>
      <w:pPr>
        <w:ind w:left="2250" w:hanging="360"/>
      </w:pPr>
      <w:rPr>
        <w:rFonts w:hint="default"/>
      </w:r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BC14357"/>
    <w:multiLevelType w:val="hybridMultilevel"/>
    <w:tmpl w:val="F65243FC"/>
    <w:lvl w:ilvl="0" w:tplc="E572C9FA">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A5548A"/>
    <w:multiLevelType w:val="hybridMultilevel"/>
    <w:tmpl w:val="3D3CACCC"/>
    <w:lvl w:ilvl="0" w:tplc="D7C06F2C">
      <w:numFmt w:val="bullet"/>
      <w:lvlText w:val="・"/>
      <w:lvlJc w:val="left"/>
      <w:pPr>
        <w:ind w:left="571"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941BD2"/>
    <w:multiLevelType w:val="multilevel"/>
    <w:tmpl w:val="9258BA5C"/>
    <w:lvl w:ilvl="0">
      <w:start w:val="1"/>
      <w:numFmt w:val="decimalFullWidth"/>
      <w:pStyle w:val="1"/>
      <w:lvlText w:val="第%1章"/>
      <w:lvlJc w:val="left"/>
      <w:pPr>
        <w:ind w:left="425" w:hanging="425"/>
      </w:pPr>
      <w:rPr>
        <w:rFonts w:eastAsia="ＭＳ 明朝" w:hint="eastAsia"/>
        <w:sz w:val="24"/>
        <w:lang w:val="en-US"/>
      </w:rPr>
    </w:lvl>
    <w:lvl w:ilvl="1">
      <w:start w:val="1"/>
      <w:numFmt w:val="decimalFullWidth"/>
      <w:pStyle w:val="2"/>
      <w:lvlText w:val="%2"/>
      <w:lvlJc w:val="left"/>
      <w:pPr>
        <w:ind w:left="567" w:hanging="567"/>
      </w:pPr>
      <w:rPr>
        <w:rFonts w:eastAsia="ＭＳ 明朝" w:hint="eastAsia"/>
        <w:sz w:val="24"/>
      </w:rPr>
    </w:lvl>
    <w:lvl w:ilvl="2">
      <w:start w:val="1"/>
      <w:numFmt w:val="decimal"/>
      <w:pStyle w:val="3"/>
      <w:lvlText w:val="(%3)"/>
      <w:lvlJc w:val="left"/>
      <w:pPr>
        <w:ind w:left="3403" w:hanging="283"/>
      </w:pPr>
      <w:rPr>
        <w:rFonts w:eastAsia="ＭＳ 明朝" w:hint="eastAsia"/>
        <w:sz w:val="24"/>
      </w:rPr>
    </w:lvl>
    <w:lvl w:ilvl="3">
      <w:start w:val="1"/>
      <w:numFmt w:val="decimal"/>
      <w:pStyle w:val="4"/>
      <w:suff w:val="nothing"/>
      <w:lvlText w:val="%4）"/>
      <w:lvlJc w:val="left"/>
      <w:pPr>
        <w:ind w:left="1135" w:hanging="425"/>
      </w:pPr>
      <w:rPr>
        <w:rFonts w:eastAsia="ＭＳ 明朝" w:hint="eastAsia"/>
        <w:b w:val="0"/>
        <w:sz w:val="24"/>
      </w:rPr>
    </w:lvl>
    <w:lvl w:ilvl="4">
      <w:start w:val="1"/>
      <w:numFmt w:val="aiueoFullWidth"/>
      <w:pStyle w:val="5"/>
      <w:suff w:val="nothing"/>
      <w:lvlText w:val="%5　"/>
      <w:lvlJc w:val="left"/>
      <w:pPr>
        <w:ind w:left="7230" w:hanging="425"/>
      </w:pPr>
      <w:rPr>
        <w:rFonts w:eastAsia="ＭＳ 明朝" w:hint="eastAsia"/>
        <w:sz w:val="24"/>
      </w:rPr>
    </w:lvl>
    <w:lvl w:ilvl="5">
      <w:start w:val="1"/>
      <w:numFmt w:val="upperRoman"/>
      <w:pStyle w:val="6"/>
      <w:suff w:val="nothing"/>
      <w:lvlText w:val="%6．"/>
      <w:lvlJc w:val="left"/>
      <w:pPr>
        <w:ind w:left="2126" w:hanging="425"/>
      </w:pPr>
      <w:rPr>
        <w:rFonts w:ascii="ＭＳ 明朝" w:eastAsia="ＭＳ 明朝" w:hAnsi="ＭＳ 明朝" w:hint="eastAsia"/>
        <w:b w:val="0"/>
        <w:color w:val="auto"/>
        <w:sz w:val="24"/>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num w:numId="1" w16cid:durableId="1591961510">
    <w:abstractNumId w:val="3"/>
  </w:num>
  <w:num w:numId="2" w16cid:durableId="428890333">
    <w:abstractNumId w:val="3"/>
    <w:lvlOverride w:ilvl="0">
      <w:lvl w:ilvl="0">
        <w:start w:val="1"/>
        <w:numFmt w:val="decimalFullWidth"/>
        <w:pStyle w:val="1"/>
        <w:lvlText w:val="第%1章"/>
        <w:lvlJc w:val="left"/>
        <w:pPr>
          <w:ind w:left="425" w:hanging="425"/>
        </w:pPr>
        <w:rPr>
          <w:rFonts w:eastAsia="ＭＳ 明朝" w:hint="eastAsia"/>
          <w:sz w:val="24"/>
        </w:rPr>
      </w:lvl>
    </w:lvlOverride>
    <w:lvlOverride w:ilvl="1">
      <w:lvl w:ilvl="1">
        <w:start w:val="1"/>
        <w:numFmt w:val="decimalFullWidth"/>
        <w:pStyle w:val="2"/>
        <w:lvlText w:val="%2"/>
        <w:lvlJc w:val="left"/>
        <w:pPr>
          <w:ind w:left="567" w:hanging="567"/>
        </w:pPr>
        <w:rPr>
          <w:rFonts w:eastAsia="ＭＳ 明朝" w:hint="eastAsia"/>
          <w:sz w:val="24"/>
        </w:rPr>
      </w:lvl>
    </w:lvlOverride>
    <w:lvlOverride w:ilvl="2">
      <w:lvl w:ilvl="2">
        <w:start w:val="1"/>
        <w:numFmt w:val="decimal"/>
        <w:pStyle w:val="3"/>
        <w:lvlText w:val="(%3)"/>
        <w:lvlJc w:val="left"/>
        <w:pPr>
          <w:ind w:left="1134" w:hanging="283"/>
        </w:pPr>
        <w:rPr>
          <w:rFonts w:eastAsia="ＭＳ 明朝" w:hint="eastAsia"/>
          <w:color w:val="auto"/>
          <w:sz w:val="24"/>
        </w:rPr>
      </w:lvl>
    </w:lvlOverride>
    <w:lvlOverride w:ilvl="3">
      <w:lvl w:ilvl="3">
        <w:start w:val="1"/>
        <w:numFmt w:val="decimal"/>
        <w:pStyle w:val="4"/>
        <w:suff w:val="nothing"/>
        <w:lvlText w:val="%4）"/>
        <w:lvlJc w:val="left"/>
        <w:pPr>
          <w:ind w:left="1701" w:hanging="425"/>
        </w:pPr>
        <w:rPr>
          <w:rFonts w:eastAsia="ＭＳ 明朝" w:hint="eastAsia"/>
          <w:sz w:val="24"/>
        </w:rPr>
      </w:lvl>
    </w:lvlOverride>
    <w:lvlOverride w:ilvl="4">
      <w:lvl w:ilvl="4">
        <w:start w:val="1"/>
        <w:numFmt w:val="aiueoFullWidth"/>
        <w:pStyle w:val="5"/>
        <w:suff w:val="nothing"/>
        <w:lvlText w:val="%5　"/>
        <w:lvlJc w:val="left"/>
        <w:pPr>
          <w:ind w:left="2126" w:hanging="425"/>
        </w:pPr>
        <w:rPr>
          <w:rFonts w:eastAsia="ＭＳ 明朝" w:hint="eastAsia"/>
          <w:sz w:val="24"/>
        </w:rPr>
      </w:lvl>
    </w:lvlOverride>
    <w:lvlOverride w:ilvl="5">
      <w:lvl w:ilvl="5">
        <w:start w:val="1"/>
        <w:numFmt w:val="upperRoman"/>
        <w:pStyle w:val="6"/>
        <w:suff w:val="nothing"/>
        <w:lvlText w:val="%6．"/>
        <w:lvlJc w:val="left"/>
        <w:pPr>
          <w:ind w:left="2551" w:hanging="425"/>
        </w:pPr>
        <w:rPr>
          <w:rFonts w:eastAsia="ＭＳ 明朝" w:hint="eastAsia"/>
          <w:sz w:val="24"/>
        </w:rPr>
      </w:lvl>
    </w:lvlOverride>
    <w:lvlOverride w:ilvl="6">
      <w:lvl w:ilvl="6">
        <w:start w:val="1"/>
        <w:numFmt w:val="none"/>
        <w:pStyle w:val="7"/>
        <w:suff w:val="nothing"/>
        <w:lvlText w:val=""/>
        <w:lvlJc w:val="left"/>
        <w:pPr>
          <w:ind w:left="2976" w:hanging="425"/>
        </w:pPr>
        <w:rPr>
          <w:rFonts w:hint="eastAsia"/>
        </w:rPr>
      </w:lvl>
    </w:lvlOverride>
    <w:lvlOverride w:ilvl="7">
      <w:lvl w:ilvl="7">
        <w:start w:val="1"/>
        <w:numFmt w:val="none"/>
        <w:pStyle w:val="8"/>
        <w:suff w:val="nothing"/>
        <w:lvlText w:val=""/>
        <w:lvlJc w:val="left"/>
        <w:pPr>
          <w:ind w:left="3402" w:hanging="426"/>
        </w:pPr>
        <w:rPr>
          <w:rFonts w:hint="eastAsia"/>
        </w:rPr>
      </w:lvl>
    </w:lvlOverride>
    <w:lvlOverride w:ilvl="8">
      <w:lvl w:ilvl="8">
        <w:start w:val="1"/>
        <w:numFmt w:val="none"/>
        <w:pStyle w:val="9"/>
        <w:suff w:val="nothing"/>
        <w:lvlText w:val=""/>
        <w:lvlJc w:val="left"/>
        <w:pPr>
          <w:ind w:left="3827" w:hanging="425"/>
        </w:pPr>
        <w:rPr>
          <w:rFonts w:hint="eastAsia"/>
        </w:rPr>
      </w:lvl>
    </w:lvlOverride>
  </w:num>
  <w:num w:numId="3" w16cid:durableId="555699347">
    <w:abstractNumId w:val="3"/>
    <w:lvlOverride w:ilvl="0">
      <w:lvl w:ilvl="0">
        <w:start w:val="1"/>
        <w:numFmt w:val="decimalFullWidth"/>
        <w:pStyle w:val="1"/>
        <w:lvlText w:val="第%1章"/>
        <w:lvlJc w:val="left"/>
        <w:pPr>
          <w:ind w:left="425" w:hanging="425"/>
        </w:pPr>
        <w:rPr>
          <w:rFonts w:eastAsia="ＭＳ 明朝" w:hint="eastAsia"/>
          <w:sz w:val="24"/>
        </w:rPr>
      </w:lvl>
    </w:lvlOverride>
    <w:lvlOverride w:ilvl="1">
      <w:lvl w:ilvl="1">
        <w:start w:val="1"/>
        <w:numFmt w:val="decimalFullWidth"/>
        <w:pStyle w:val="2"/>
        <w:lvlText w:val="%2"/>
        <w:lvlJc w:val="left"/>
        <w:pPr>
          <w:ind w:left="567" w:hanging="567"/>
        </w:pPr>
        <w:rPr>
          <w:rFonts w:eastAsia="ＭＳ 明朝" w:hint="eastAsia"/>
          <w:sz w:val="24"/>
        </w:rPr>
      </w:lvl>
    </w:lvlOverride>
    <w:lvlOverride w:ilvl="2">
      <w:lvl w:ilvl="2">
        <w:start w:val="1"/>
        <w:numFmt w:val="decimal"/>
        <w:pStyle w:val="3"/>
        <w:lvlText w:val="(%3)"/>
        <w:lvlJc w:val="left"/>
        <w:pPr>
          <w:ind w:left="1134" w:hanging="283"/>
        </w:pPr>
        <w:rPr>
          <w:rFonts w:eastAsia="ＭＳ 明朝" w:hint="eastAsia"/>
          <w:sz w:val="24"/>
        </w:rPr>
      </w:lvl>
    </w:lvlOverride>
    <w:lvlOverride w:ilvl="3">
      <w:lvl w:ilvl="3">
        <w:start w:val="1"/>
        <w:numFmt w:val="decimal"/>
        <w:pStyle w:val="4"/>
        <w:suff w:val="nothing"/>
        <w:lvlText w:val="%4）"/>
        <w:lvlJc w:val="left"/>
        <w:pPr>
          <w:ind w:left="1701" w:hanging="425"/>
        </w:pPr>
        <w:rPr>
          <w:rFonts w:eastAsia="ＭＳ 明朝" w:hint="eastAsia"/>
          <w:sz w:val="24"/>
        </w:rPr>
      </w:lvl>
    </w:lvlOverride>
    <w:lvlOverride w:ilvl="4">
      <w:lvl w:ilvl="4">
        <w:start w:val="1"/>
        <w:numFmt w:val="aiueoFullWidth"/>
        <w:pStyle w:val="5"/>
        <w:suff w:val="nothing"/>
        <w:lvlText w:val="%5　"/>
        <w:lvlJc w:val="left"/>
        <w:pPr>
          <w:ind w:left="2126" w:hanging="425"/>
        </w:pPr>
        <w:rPr>
          <w:rFonts w:eastAsia="ＭＳ 明朝" w:hint="eastAsia"/>
          <w:sz w:val="24"/>
        </w:rPr>
      </w:lvl>
    </w:lvlOverride>
    <w:lvlOverride w:ilvl="5">
      <w:lvl w:ilvl="5">
        <w:start w:val="1"/>
        <w:numFmt w:val="upperRoman"/>
        <w:pStyle w:val="6"/>
        <w:lvlText w:val="%6．"/>
        <w:lvlJc w:val="left"/>
        <w:pPr>
          <w:ind w:left="2551" w:hanging="425"/>
        </w:pPr>
        <w:rPr>
          <w:rFonts w:eastAsia="ＭＳ 明朝" w:hint="eastAsia"/>
          <w:sz w:val="24"/>
        </w:rPr>
      </w:lvl>
    </w:lvlOverride>
    <w:lvlOverride w:ilvl="6">
      <w:lvl w:ilvl="6">
        <w:start w:val="1"/>
        <w:numFmt w:val="none"/>
        <w:pStyle w:val="7"/>
        <w:suff w:val="nothing"/>
        <w:lvlText w:val=""/>
        <w:lvlJc w:val="left"/>
        <w:pPr>
          <w:ind w:left="2976" w:hanging="425"/>
        </w:pPr>
        <w:rPr>
          <w:rFonts w:hint="eastAsia"/>
        </w:rPr>
      </w:lvl>
    </w:lvlOverride>
    <w:lvlOverride w:ilvl="7">
      <w:lvl w:ilvl="7">
        <w:start w:val="1"/>
        <w:numFmt w:val="none"/>
        <w:pStyle w:val="8"/>
        <w:suff w:val="nothing"/>
        <w:lvlText w:val=""/>
        <w:lvlJc w:val="left"/>
        <w:pPr>
          <w:ind w:left="3402" w:hanging="426"/>
        </w:pPr>
        <w:rPr>
          <w:rFonts w:hint="eastAsia"/>
        </w:rPr>
      </w:lvl>
    </w:lvlOverride>
    <w:lvlOverride w:ilvl="8">
      <w:lvl w:ilvl="8">
        <w:start w:val="1"/>
        <w:numFmt w:val="none"/>
        <w:pStyle w:val="9"/>
        <w:suff w:val="nothing"/>
        <w:lvlText w:val=""/>
        <w:lvlJc w:val="left"/>
        <w:pPr>
          <w:ind w:left="3827" w:hanging="425"/>
        </w:pPr>
        <w:rPr>
          <w:rFonts w:hint="eastAsia"/>
        </w:rPr>
      </w:lvl>
    </w:lvlOverride>
  </w:num>
  <w:num w:numId="4" w16cid:durableId="703211926">
    <w:abstractNumId w:val="2"/>
  </w:num>
  <w:num w:numId="5" w16cid:durableId="1573732505">
    <w:abstractNumId w:val="0"/>
  </w:num>
  <w:num w:numId="6" w16cid:durableId="194919517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849"/>
    <w:rsid w:val="00057924"/>
    <w:rsid w:val="00110661"/>
    <w:rsid w:val="00143BE3"/>
    <w:rsid w:val="0014425F"/>
    <w:rsid w:val="0019741C"/>
    <w:rsid w:val="001D464C"/>
    <w:rsid w:val="001F0B33"/>
    <w:rsid w:val="001F3F56"/>
    <w:rsid w:val="00270124"/>
    <w:rsid w:val="002A1DAA"/>
    <w:rsid w:val="002B3D83"/>
    <w:rsid w:val="002D397F"/>
    <w:rsid w:val="002E5F74"/>
    <w:rsid w:val="002F1A40"/>
    <w:rsid w:val="002F215C"/>
    <w:rsid w:val="00345A9A"/>
    <w:rsid w:val="003550DB"/>
    <w:rsid w:val="003E2C38"/>
    <w:rsid w:val="003F2DC7"/>
    <w:rsid w:val="00450D01"/>
    <w:rsid w:val="00471F4F"/>
    <w:rsid w:val="00482AFA"/>
    <w:rsid w:val="004A1EB1"/>
    <w:rsid w:val="004A347E"/>
    <w:rsid w:val="00502849"/>
    <w:rsid w:val="00511B86"/>
    <w:rsid w:val="005163A0"/>
    <w:rsid w:val="005203B4"/>
    <w:rsid w:val="005213EC"/>
    <w:rsid w:val="005C07B0"/>
    <w:rsid w:val="005C7215"/>
    <w:rsid w:val="005D6D15"/>
    <w:rsid w:val="005E5CA9"/>
    <w:rsid w:val="005E5D3B"/>
    <w:rsid w:val="005F61F9"/>
    <w:rsid w:val="00621ED1"/>
    <w:rsid w:val="00673B5F"/>
    <w:rsid w:val="00683ACE"/>
    <w:rsid w:val="006A5262"/>
    <w:rsid w:val="006B7107"/>
    <w:rsid w:val="006C4B52"/>
    <w:rsid w:val="006C574A"/>
    <w:rsid w:val="006C63AD"/>
    <w:rsid w:val="00710FFD"/>
    <w:rsid w:val="00713DE1"/>
    <w:rsid w:val="0074566D"/>
    <w:rsid w:val="00746824"/>
    <w:rsid w:val="007479E1"/>
    <w:rsid w:val="00760DAA"/>
    <w:rsid w:val="00795E6B"/>
    <w:rsid w:val="007D626D"/>
    <w:rsid w:val="007E30DB"/>
    <w:rsid w:val="007E4E87"/>
    <w:rsid w:val="007F6BE7"/>
    <w:rsid w:val="008008F7"/>
    <w:rsid w:val="008271C8"/>
    <w:rsid w:val="00852A7F"/>
    <w:rsid w:val="00865955"/>
    <w:rsid w:val="00880B6B"/>
    <w:rsid w:val="00893C81"/>
    <w:rsid w:val="008E6F19"/>
    <w:rsid w:val="008E7CF2"/>
    <w:rsid w:val="00914F97"/>
    <w:rsid w:val="00930E80"/>
    <w:rsid w:val="00995A69"/>
    <w:rsid w:val="009B38A7"/>
    <w:rsid w:val="009B6D13"/>
    <w:rsid w:val="009E1AF5"/>
    <w:rsid w:val="009E37F6"/>
    <w:rsid w:val="00A11844"/>
    <w:rsid w:val="00A21983"/>
    <w:rsid w:val="00A76A58"/>
    <w:rsid w:val="00A80F09"/>
    <w:rsid w:val="00AC5D9D"/>
    <w:rsid w:val="00B613EA"/>
    <w:rsid w:val="00B70C3D"/>
    <w:rsid w:val="00B83CF9"/>
    <w:rsid w:val="00B87FBB"/>
    <w:rsid w:val="00BF0FBF"/>
    <w:rsid w:val="00C0736A"/>
    <w:rsid w:val="00C1233F"/>
    <w:rsid w:val="00C239F8"/>
    <w:rsid w:val="00C607A1"/>
    <w:rsid w:val="00C74456"/>
    <w:rsid w:val="00C92F02"/>
    <w:rsid w:val="00CE6D57"/>
    <w:rsid w:val="00CF3CBE"/>
    <w:rsid w:val="00D2060C"/>
    <w:rsid w:val="00D53274"/>
    <w:rsid w:val="00D64E8C"/>
    <w:rsid w:val="00D72C06"/>
    <w:rsid w:val="00D83572"/>
    <w:rsid w:val="00DD6B34"/>
    <w:rsid w:val="00DD7045"/>
    <w:rsid w:val="00E0754F"/>
    <w:rsid w:val="00E4124E"/>
    <w:rsid w:val="00E44A91"/>
    <w:rsid w:val="00E553D6"/>
    <w:rsid w:val="00E62EDB"/>
    <w:rsid w:val="00E639CA"/>
    <w:rsid w:val="00E73D60"/>
    <w:rsid w:val="00E75787"/>
    <w:rsid w:val="00E85520"/>
    <w:rsid w:val="00EC266F"/>
    <w:rsid w:val="00EE1823"/>
    <w:rsid w:val="00F21A86"/>
    <w:rsid w:val="00F7061A"/>
    <w:rsid w:val="00FB0114"/>
    <w:rsid w:val="00FE4CB8"/>
    <w:rsid w:val="00FE6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7028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266F"/>
    <w:pPr>
      <w:widowControl w:val="0"/>
      <w:jc w:val="both"/>
    </w:pPr>
  </w:style>
  <w:style w:type="paragraph" w:styleId="1">
    <w:name w:val="heading 1"/>
    <w:basedOn w:val="a"/>
    <w:next w:val="a"/>
    <w:link w:val="10"/>
    <w:uiPriority w:val="9"/>
    <w:qFormat/>
    <w:rsid w:val="00502849"/>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02849"/>
    <w:pPr>
      <w:keepNext/>
      <w:numPr>
        <w:ilvl w:val="1"/>
        <w:numId w:val="1"/>
      </w:numPr>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A21983"/>
    <w:pPr>
      <w:keepNext/>
      <w:numPr>
        <w:ilvl w:val="2"/>
        <w:numId w:val="1"/>
      </w:numPr>
      <w:ind w:left="1134"/>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A21983"/>
    <w:pPr>
      <w:keepNext/>
      <w:numPr>
        <w:ilvl w:val="3"/>
        <w:numId w:val="1"/>
      </w:numPr>
      <w:outlineLvl w:val="3"/>
    </w:pPr>
    <w:rPr>
      <w:b/>
      <w:bCs/>
    </w:rPr>
  </w:style>
  <w:style w:type="paragraph" w:styleId="5">
    <w:name w:val="heading 5"/>
    <w:basedOn w:val="a"/>
    <w:next w:val="a"/>
    <w:link w:val="50"/>
    <w:uiPriority w:val="9"/>
    <w:unhideWhenUsed/>
    <w:qFormat/>
    <w:rsid w:val="00A21983"/>
    <w:pPr>
      <w:keepNext/>
      <w:numPr>
        <w:ilvl w:val="4"/>
        <w:numId w:val="1"/>
      </w:numPr>
      <w:ind w:left="2411"/>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21983"/>
    <w:pPr>
      <w:keepNext/>
      <w:numPr>
        <w:ilvl w:val="5"/>
        <w:numId w:val="1"/>
      </w:numPr>
      <w:outlineLvl w:val="5"/>
    </w:pPr>
    <w:rPr>
      <w:b/>
      <w:bCs/>
    </w:rPr>
  </w:style>
  <w:style w:type="paragraph" w:styleId="7">
    <w:name w:val="heading 7"/>
    <w:basedOn w:val="a"/>
    <w:next w:val="a"/>
    <w:link w:val="70"/>
    <w:uiPriority w:val="9"/>
    <w:unhideWhenUsed/>
    <w:qFormat/>
    <w:rsid w:val="00A21983"/>
    <w:pPr>
      <w:keepNext/>
      <w:numPr>
        <w:ilvl w:val="6"/>
        <w:numId w:val="1"/>
      </w:numPr>
      <w:outlineLvl w:val="6"/>
    </w:pPr>
  </w:style>
  <w:style w:type="paragraph" w:styleId="8">
    <w:name w:val="heading 8"/>
    <w:basedOn w:val="a"/>
    <w:next w:val="a"/>
    <w:link w:val="80"/>
    <w:uiPriority w:val="9"/>
    <w:unhideWhenUsed/>
    <w:qFormat/>
    <w:rsid w:val="00A21983"/>
    <w:pPr>
      <w:keepNext/>
      <w:numPr>
        <w:ilvl w:val="7"/>
        <w:numId w:val="1"/>
      </w:numPr>
      <w:outlineLvl w:val="7"/>
    </w:pPr>
  </w:style>
  <w:style w:type="paragraph" w:styleId="9">
    <w:name w:val="heading 9"/>
    <w:basedOn w:val="a"/>
    <w:next w:val="a"/>
    <w:link w:val="90"/>
    <w:uiPriority w:val="9"/>
    <w:unhideWhenUsed/>
    <w:qFormat/>
    <w:rsid w:val="00A21983"/>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2849"/>
    <w:rPr>
      <w:rFonts w:asciiTheme="majorHAnsi" w:eastAsiaTheme="majorEastAsia" w:hAnsiTheme="majorHAnsi" w:cstheme="majorBidi"/>
      <w:sz w:val="24"/>
      <w:szCs w:val="24"/>
    </w:rPr>
  </w:style>
  <w:style w:type="character" w:customStyle="1" w:styleId="20">
    <w:name w:val="見出し 2 (文字)"/>
    <w:basedOn w:val="a0"/>
    <w:link w:val="2"/>
    <w:uiPriority w:val="9"/>
    <w:rsid w:val="00502849"/>
    <w:rPr>
      <w:rFonts w:asciiTheme="majorHAnsi" w:eastAsiaTheme="majorEastAsia" w:hAnsiTheme="majorHAnsi" w:cstheme="majorBidi"/>
    </w:rPr>
  </w:style>
  <w:style w:type="character" w:customStyle="1" w:styleId="30">
    <w:name w:val="見出し 3 (文字)"/>
    <w:basedOn w:val="a0"/>
    <w:link w:val="3"/>
    <w:uiPriority w:val="9"/>
    <w:rsid w:val="00A21983"/>
    <w:rPr>
      <w:rFonts w:asciiTheme="majorHAnsi" w:eastAsiaTheme="majorEastAsia" w:hAnsiTheme="majorHAnsi" w:cstheme="majorBidi"/>
    </w:rPr>
  </w:style>
  <w:style w:type="character" w:customStyle="1" w:styleId="40">
    <w:name w:val="見出し 4 (文字)"/>
    <w:basedOn w:val="a0"/>
    <w:link w:val="4"/>
    <w:uiPriority w:val="9"/>
    <w:rsid w:val="00A21983"/>
    <w:rPr>
      <w:b/>
      <w:bCs/>
    </w:rPr>
  </w:style>
  <w:style w:type="character" w:customStyle="1" w:styleId="50">
    <w:name w:val="見出し 5 (文字)"/>
    <w:basedOn w:val="a0"/>
    <w:link w:val="5"/>
    <w:uiPriority w:val="9"/>
    <w:rsid w:val="00A21983"/>
    <w:rPr>
      <w:rFonts w:asciiTheme="majorHAnsi" w:eastAsiaTheme="majorEastAsia" w:hAnsiTheme="majorHAnsi" w:cstheme="majorBidi"/>
    </w:rPr>
  </w:style>
  <w:style w:type="character" w:customStyle="1" w:styleId="60">
    <w:name w:val="見出し 6 (文字)"/>
    <w:basedOn w:val="a0"/>
    <w:link w:val="6"/>
    <w:uiPriority w:val="9"/>
    <w:rsid w:val="00A21983"/>
    <w:rPr>
      <w:b/>
      <w:bCs/>
    </w:rPr>
  </w:style>
  <w:style w:type="character" w:customStyle="1" w:styleId="70">
    <w:name w:val="見出し 7 (文字)"/>
    <w:basedOn w:val="a0"/>
    <w:link w:val="7"/>
    <w:uiPriority w:val="9"/>
    <w:rsid w:val="00A21983"/>
  </w:style>
  <w:style w:type="character" w:customStyle="1" w:styleId="80">
    <w:name w:val="見出し 8 (文字)"/>
    <w:basedOn w:val="a0"/>
    <w:link w:val="8"/>
    <w:uiPriority w:val="9"/>
    <w:semiHidden/>
    <w:rsid w:val="00A21983"/>
  </w:style>
  <w:style w:type="character" w:customStyle="1" w:styleId="90">
    <w:name w:val="見出し 9 (文字)"/>
    <w:basedOn w:val="a0"/>
    <w:link w:val="9"/>
    <w:uiPriority w:val="9"/>
    <w:semiHidden/>
    <w:rsid w:val="00A21983"/>
  </w:style>
  <w:style w:type="paragraph" w:styleId="a3">
    <w:name w:val="List Paragraph"/>
    <w:basedOn w:val="a"/>
    <w:uiPriority w:val="34"/>
    <w:qFormat/>
    <w:rsid w:val="005163A0"/>
    <w:pPr>
      <w:ind w:leftChars="400" w:left="840"/>
    </w:pPr>
  </w:style>
  <w:style w:type="paragraph" w:styleId="a4">
    <w:name w:val="Balloon Text"/>
    <w:basedOn w:val="a"/>
    <w:link w:val="a5"/>
    <w:uiPriority w:val="99"/>
    <w:semiHidden/>
    <w:unhideWhenUsed/>
    <w:rsid w:val="005163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163A0"/>
    <w:rPr>
      <w:rFonts w:asciiTheme="majorHAnsi" w:eastAsiaTheme="majorEastAsia" w:hAnsiTheme="majorHAnsi" w:cstheme="majorBidi"/>
      <w:sz w:val="18"/>
      <w:szCs w:val="18"/>
    </w:rPr>
  </w:style>
  <w:style w:type="table" w:styleId="a6">
    <w:name w:val="Table Grid"/>
    <w:basedOn w:val="a1"/>
    <w:uiPriority w:val="59"/>
    <w:rsid w:val="005163A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73B5F"/>
    <w:pPr>
      <w:tabs>
        <w:tab w:val="center" w:pos="4252"/>
        <w:tab w:val="right" w:pos="8504"/>
      </w:tabs>
      <w:snapToGrid w:val="0"/>
    </w:pPr>
  </w:style>
  <w:style w:type="character" w:customStyle="1" w:styleId="a8">
    <w:name w:val="ヘッダー (文字)"/>
    <w:basedOn w:val="a0"/>
    <w:link w:val="a7"/>
    <w:uiPriority w:val="99"/>
    <w:rsid w:val="00673B5F"/>
  </w:style>
  <w:style w:type="paragraph" w:styleId="a9">
    <w:name w:val="footer"/>
    <w:basedOn w:val="a"/>
    <w:link w:val="aa"/>
    <w:uiPriority w:val="99"/>
    <w:unhideWhenUsed/>
    <w:rsid w:val="00673B5F"/>
    <w:pPr>
      <w:tabs>
        <w:tab w:val="center" w:pos="4252"/>
        <w:tab w:val="right" w:pos="8504"/>
      </w:tabs>
      <w:snapToGrid w:val="0"/>
    </w:pPr>
  </w:style>
  <w:style w:type="character" w:customStyle="1" w:styleId="aa">
    <w:name w:val="フッター (文字)"/>
    <w:basedOn w:val="a0"/>
    <w:link w:val="a9"/>
    <w:uiPriority w:val="99"/>
    <w:rsid w:val="00673B5F"/>
  </w:style>
  <w:style w:type="character" w:styleId="ab">
    <w:name w:val="annotation reference"/>
    <w:basedOn w:val="a0"/>
    <w:uiPriority w:val="99"/>
    <w:semiHidden/>
    <w:unhideWhenUsed/>
    <w:rsid w:val="00E75787"/>
    <w:rPr>
      <w:sz w:val="18"/>
      <w:szCs w:val="18"/>
    </w:rPr>
  </w:style>
  <w:style w:type="paragraph" w:styleId="ac">
    <w:name w:val="annotation text"/>
    <w:basedOn w:val="a"/>
    <w:link w:val="ad"/>
    <w:uiPriority w:val="99"/>
    <w:semiHidden/>
    <w:unhideWhenUsed/>
    <w:rsid w:val="00E75787"/>
    <w:pPr>
      <w:jc w:val="left"/>
    </w:pPr>
  </w:style>
  <w:style w:type="character" w:customStyle="1" w:styleId="ad">
    <w:name w:val="コメント文字列 (文字)"/>
    <w:basedOn w:val="a0"/>
    <w:link w:val="ac"/>
    <w:uiPriority w:val="99"/>
    <w:semiHidden/>
    <w:rsid w:val="00E75787"/>
  </w:style>
  <w:style w:type="paragraph" w:styleId="ae">
    <w:name w:val="annotation subject"/>
    <w:basedOn w:val="ac"/>
    <w:next w:val="ac"/>
    <w:link w:val="af"/>
    <w:uiPriority w:val="99"/>
    <w:semiHidden/>
    <w:unhideWhenUsed/>
    <w:rsid w:val="00E75787"/>
    <w:rPr>
      <w:b/>
      <w:bCs/>
    </w:rPr>
  </w:style>
  <w:style w:type="character" w:customStyle="1" w:styleId="af">
    <w:name w:val="コメント内容 (文字)"/>
    <w:basedOn w:val="ad"/>
    <w:link w:val="ae"/>
    <w:uiPriority w:val="99"/>
    <w:semiHidden/>
    <w:rsid w:val="00E75787"/>
    <w:rPr>
      <w:b/>
      <w:bCs/>
    </w:rPr>
  </w:style>
  <w:style w:type="table" w:customStyle="1" w:styleId="11">
    <w:name w:val="表 (格子)1"/>
    <w:basedOn w:val="a1"/>
    <w:next w:val="a6"/>
    <w:rsid w:val="00EC266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6"/>
    <w:uiPriority w:val="59"/>
    <w:rsid w:val="00BF0FB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64628">
      <w:bodyDiv w:val="1"/>
      <w:marLeft w:val="0"/>
      <w:marRight w:val="0"/>
      <w:marTop w:val="0"/>
      <w:marBottom w:val="0"/>
      <w:divBdr>
        <w:top w:val="none" w:sz="0" w:space="0" w:color="auto"/>
        <w:left w:val="none" w:sz="0" w:space="0" w:color="auto"/>
        <w:bottom w:val="none" w:sz="0" w:space="0" w:color="auto"/>
        <w:right w:val="none" w:sz="0" w:space="0" w:color="auto"/>
      </w:divBdr>
    </w:div>
    <w:div w:id="545987628">
      <w:bodyDiv w:val="1"/>
      <w:marLeft w:val="0"/>
      <w:marRight w:val="0"/>
      <w:marTop w:val="0"/>
      <w:marBottom w:val="0"/>
      <w:divBdr>
        <w:top w:val="none" w:sz="0" w:space="0" w:color="auto"/>
        <w:left w:val="none" w:sz="0" w:space="0" w:color="auto"/>
        <w:bottom w:val="none" w:sz="0" w:space="0" w:color="auto"/>
        <w:right w:val="none" w:sz="0" w:space="0" w:color="auto"/>
      </w:divBdr>
    </w:div>
    <w:div w:id="1412770220">
      <w:bodyDiv w:val="1"/>
      <w:marLeft w:val="0"/>
      <w:marRight w:val="0"/>
      <w:marTop w:val="0"/>
      <w:marBottom w:val="0"/>
      <w:divBdr>
        <w:top w:val="none" w:sz="0" w:space="0" w:color="auto"/>
        <w:left w:val="none" w:sz="0" w:space="0" w:color="auto"/>
        <w:bottom w:val="none" w:sz="0" w:space="0" w:color="auto"/>
        <w:right w:val="none" w:sz="0" w:space="0" w:color="auto"/>
      </w:divBdr>
    </w:div>
    <w:div w:id="1430078637">
      <w:bodyDiv w:val="1"/>
      <w:marLeft w:val="0"/>
      <w:marRight w:val="0"/>
      <w:marTop w:val="0"/>
      <w:marBottom w:val="0"/>
      <w:divBdr>
        <w:top w:val="none" w:sz="0" w:space="0" w:color="auto"/>
        <w:left w:val="none" w:sz="0" w:space="0" w:color="auto"/>
        <w:bottom w:val="none" w:sz="0" w:space="0" w:color="auto"/>
        <w:right w:val="none" w:sz="0" w:space="0" w:color="auto"/>
      </w:divBdr>
    </w:div>
    <w:div w:id="1753967751">
      <w:bodyDiv w:val="1"/>
      <w:marLeft w:val="0"/>
      <w:marRight w:val="0"/>
      <w:marTop w:val="0"/>
      <w:marBottom w:val="0"/>
      <w:divBdr>
        <w:top w:val="none" w:sz="0" w:space="0" w:color="auto"/>
        <w:left w:val="none" w:sz="0" w:space="0" w:color="auto"/>
        <w:bottom w:val="none" w:sz="0" w:space="0" w:color="auto"/>
        <w:right w:val="none" w:sz="0" w:space="0" w:color="auto"/>
      </w:divBdr>
    </w:div>
    <w:div w:id="1798329708">
      <w:bodyDiv w:val="1"/>
      <w:marLeft w:val="0"/>
      <w:marRight w:val="0"/>
      <w:marTop w:val="0"/>
      <w:marBottom w:val="0"/>
      <w:divBdr>
        <w:top w:val="none" w:sz="0" w:space="0" w:color="auto"/>
        <w:left w:val="none" w:sz="0" w:space="0" w:color="auto"/>
        <w:bottom w:val="none" w:sz="0" w:space="0" w:color="auto"/>
        <w:right w:val="none" w:sz="0" w:space="0" w:color="auto"/>
      </w:divBdr>
    </w:div>
    <w:div w:id="201472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481</Words>
  <Characters>2743</Characters>
  <Application>Microsoft Office Word</Application>
  <DocSecurity>0</DocSecurity>
  <Lines>22</Lines>
  <Paragraphs>6</Paragraphs>
  <ScaleCrop>false</ScaleCrop>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2025-08-25T02:57:00Z</dcterms:created>
  <dcterms:modified xsi:type="dcterms:W3CDTF">2025-08-25T02:57:00Z</dcterms:modified>
</cp:coreProperties>
</file>