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AB09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26DB3437" w14:textId="77777777" w:rsidR="00B65282" w:rsidRDefault="00B65282">
      <w:pPr>
        <w:rPr>
          <w:sz w:val="24"/>
          <w:szCs w:val="24"/>
        </w:rPr>
      </w:pPr>
    </w:p>
    <w:p w14:paraId="426EE172" w14:textId="77777777" w:rsidR="00B65282" w:rsidRPr="00B65282" w:rsidRDefault="00B65282">
      <w:pPr>
        <w:rPr>
          <w:sz w:val="24"/>
          <w:szCs w:val="24"/>
        </w:rPr>
      </w:pPr>
    </w:p>
    <w:p w14:paraId="32CBA67C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49BEB53E" w14:textId="77777777" w:rsidR="00B65282" w:rsidRPr="00B65282" w:rsidRDefault="00B65282">
      <w:pPr>
        <w:rPr>
          <w:sz w:val="24"/>
          <w:szCs w:val="24"/>
        </w:rPr>
      </w:pPr>
    </w:p>
    <w:p w14:paraId="343BEF54" w14:textId="2807776A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6F2E19">
        <w:rPr>
          <w:rFonts w:hint="eastAsia"/>
          <w:sz w:val="24"/>
          <w:szCs w:val="24"/>
        </w:rPr>
        <w:t>令和</w:t>
      </w:r>
      <w:r w:rsidR="006F2E19" w:rsidRPr="006F2E19">
        <w:rPr>
          <w:rFonts w:hint="eastAsia"/>
          <w:sz w:val="24"/>
          <w:szCs w:val="24"/>
        </w:rPr>
        <w:t>７</w:t>
      </w:r>
      <w:r w:rsidRPr="006F2E19">
        <w:rPr>
          <w:rFonts w:hint="eastAsia"/>
          <w:sz w:val="24"/>
          <w:szCs w:val="24"/>
        </w:rPr>
        <w:t>年</w:t>
      </w:r>
      <w:r w:rsidR="006F2E19" w:rsidRPr="006F2E19">
        <w:rPr>
          <w:rFonts w:hint="eastAsia"/>
          <w:sz w:val="24"/>
          <w:szCs w:val="24"/>
        </w:rPr>
        <w:t>４</w:t>
      </w:r>
      <w:r w:rsidRPr="006F2E19">
        <w:rPr>
          <w:rFonts w:hint="eastAsia"/>
          <w:sz w:val="24"/>
          <w:szCs w:val="24"/>
        </w:rPr>
        <w:t>月</w:t>
      </w:r>
      <w:r w:rsidR="006F2E19" w:rsidRPr="006F2E19">
        <w:rPr>
          <w:rFonts w:hint="eastAsia"/>
          <w:sz w:val="24"/>
          <w:szCs w:val="24"/>
        </w:rPr>
        <w:t>2</w:t>
      </w:r>
      <w:r w:rsidR="007168EC">
        <w:rPr>
          <w:rFonts w:hint="eastAsia"/>
          <w:sz w:val="24"/>
          <w:szCs w:val="24"/>
        </w:rPr>
        <w:t>2</w:t>
      </w:r>
      <w:r w:rsidRPr="006F2E19">
        <w:rPr>
          <w:rFonts w:hint="eastAsia"/>
          <w:sz w:val="24"/>
          <w:szCs w:val="24"/>
        </w:rPr>
        <w:t>日</w:t>
      </w:r>
      <w:r w:rsidR="00F32D02" w:rsidRPr="006F2E19">
        <w:rPr>
          <w:rFonts w:hint="eastAsia"/>
          <w:sz w:val="24"/>
          <w:szCs w:val="24"/>
        </w:rPr>
        <w:t>（</w:t>
      </w:r>
      <w:r w:rsidR="007168EC">
        <w:rPr>
          <w:rFonts w:hint="eastAsia"/>
          <w:sz w:val="24"/>
          <w:szCs w:val="24"/>
        </w:rPr>
        <w:t>火</w:t>
      </w:r>
      <w:r w:rsidR="00F32D02" w:rsidRPr="006F2E19">
        <w:rPr>
          <w:rFonts w:hint="eastAsia"/>
          <w:sz w:val="24"/>
          <w:szCs w:val="24"/>
        </w:rPr>
        <w:t>）</w:t>
      </w:r>
      <w:r w:rsidRPr="006F2E19">
        <w:rPr>
          <w:rFonts w:hint="eastAsia"/>
          <w:sz w:val="24"/>
          <w:szCs w:val="24"/>
        </w:rPr>
        <w:t>に公</w:t>
      </w:r>
      <w:r w:rsidRPr="00B65282">
        <w:rPr>
          <w:rFonts w:hint="eastAsia"/>
          <w:sz w:val="24"/>
          <w:szCs w:val="24"/>
        </w:rPr>
        <w:t>告のあっ</w:t>
      </w:r>
      <w:r w:rsidRPr="007168EC">
        <w:rPr>
          <w:rFonts w:hint="eastAsia"/>
          <w:sz w:val="24"/>
          <w:szCs w:val="24"/>
        </w:rPr>
        <w:t>た</w:t>
      </w:r>
      <w:r w:rsidR="00E62EF1" w:rsidRPr="007168EC">
        <w:rPr>
          <w:rFonts w:hint="eastAsia"/>
          <w:sz w:val="24"/>
          <w:szCs w:val="24"/>
        </w:rPr>
        <w:t>「</w:t>
      </w:r>
      <w:r w:rsidR="006F2E19" w:rsidRPr="007168EC">
        <w:rPr>
          <w:rFonts w:hint="eastAsia"/>
          <w:sz w:val="24"/>
          <w:szCs w:val="24"/>
        </w:rPr>
        <w:t>セプタム電磁石用電源及びキッカー電磁石用電源更新業務</w:t>
      </w:r>
      <w:r w:rsidRPr="007168EC">
        <w:rPr>
          <w:rFonts w:hint="eastAsia"/>
          <w:sz w:val="24"/>
          <w:szCs w:val="24"/>
        </w:rPr>
        <w:t>」の条件付一般競</w:t>
      </w:r>
      <w:r w:rsidRPr="006F2E19">
        <w:rPr>
          <w:rFonts w:hint="eastAsia"/>
          <w:sz w:val="24"/>
          <w:szCs w:val="24"/>
        </w:rPr>
        <w:t>争入札につ</w:t>
      </w:r>
      <w:r>
        <w:rPr>
          <w:rFonts w:hint="eastAsia"/>
          <w:sz w:val="24"/>
          <w:szCs w:val="24"/>
        </w:rPr>
        <w:t>いて、</w:t>
      </w:r>
      <w:r w:rsidRPr="00B65282">
        <w:rPr>
          <w:rFonts w:hint="eastAsia"/>
          <w:sz w:val="24"/>
          <w:szCs w:val="24"/>
        </w:rPr>
        <w:t>佐賀県財務規則第109条の規定に基づき、下記のとおり入札します。</w:t>
      </w:r>
    </w:p>
    <w:p w14:paraId="7A594141" w14:textId="77777777" w:rsidR="00B65282" w:rsidRPr="00B65282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3E88368C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4D294F5A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44D60989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62389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31232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DB97347" w14:textId="77777777" w:rsidR="00B65282" w:rsidRPr="00B65282" w:rsidRDefault="00B65282">
            <w:pPr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（金額の頭に「￥」の記号を、末尾に「－」を付すこと。）</w:t>
            </w:r>
          </w:p>
        </w:tc>
      </w:tr>
    </w:tbl>
    <w:p w14:paraId="0AA164D7" w14:textId="77777777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※入札額は、消費税及び地方消費税を含まない額とすること。</w:t>
      </w:r>
    </w:p>
    <w:p w14:paraId="6CA6469F" w14:textId="77777777" w:rsidR="00B65282" w:rsidRDefault="0077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（内訳）</w:t>
      </w:r>
    </w:p>
    <w:p w14:paraId="41F03CA5" w14:textId="77777777" w:rsidR="00B65282" w:rsidRDefault="00B65282">
      <w:pPr>
        <w:rPr>
          <w:sz w:val="24"/>
          <w:szCs w:val="24"/>
        </w:rPr>
      </w:pPr>
    </w:p>
    <w:p w14:paraId="38535B96" w14:textId="77777777" w:rsidR="00B65282" w:rsidRDefault="00B65282">
      <w:pPr>
        <w:rPr>
          <w:sz w:val="24"/>
          <w:szCs w:val="24"/>
        </w:rPr>
      </w:pPr>
    </w:p>
    <w:p w14:paraId="70ED5491" w14:textId="77777777" w:rsidR="00B65282" w:rsidRPr="00E62EF1" w:rsidRDefault="00B65282">
      <w:pPr>
        <w:rPr>
          <w:sz w:val="24"/>
          <w:szCs w:val="24"/>
        </w:rPr>
      </w:pPr>
    </w:p>
    <w:p w14:paraId="5BD23F07" w14:textId="77777777" w:rsidR="002D269F" w:rsidRDefault="002D269F">
      <w:pPr>
        <w:rPr>
          <w:sz w:val="24"/>
          <w:szCs w:val="24"/>
        </w:rPr>
      </w:pPr>
    </w:p>
    <w:p w14:paraId="2BC8CF3A" w14:textId="77777777" w:rsidR="00774540" w:rsidRDefault="00774540">
      <w:pPr>
        <w:rPr>
          <w:sz w:val="24"/>
          <w:szCs w:val="24"/>
        </w:rPr>
      </w:pPr>
    </w:p>
    <w:p w14:paraId="51C2BC2F" w14:textId="77777777" w:rsidR="00774540" w:rsidRPr="00B65282" w:rsidRDefault="00774540">
      <w:pPr>
        <w:rPr>
          <w:sz w:val="24"/>
          <w:szCs w:val="24"/>
        </w:rPr>
      </w:pPr>
    </w:p>
    <w:p w14:paraId="36BA484B" w14:textId="77777777" w:rsidR="00B65282" w:rsidRPr="00B65282" w:rsidRDefault="00B65282">
      <w:pPr>
        <w:rPr>
          <w:sz w:val="24"/>
          <w:szCs w:val="24"/>
        </w:rPr>
      </w:pPr>
    </w:p>
    <w:p w14:paraId="23742A55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3A88C47D" w14:textId="77777777" w:rsidR="00B65282" w:rsidRPr="00B65282" w:rsidRDefault="00B65282">
      <w:pPr>
        <w:rPr>
          <w:sz w:val="24"/>
          <w:szCs w:val="24"/>
        </w:rPr>
      </w:pPr>
    </w:p>
    <w:p w14:paraId="2BE6BF6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4E4ADEDD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2954A073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2E9C1F4A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3669269C" w14:textId="7DA26575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7AFB0882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0B825B44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22F3F2E2" w14:textId="5A1B2CA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502E216C" w14:textId="77777777" w:rsidR="00A7138F" w:rsidRPr="00B65282" w:rsidRDefault="00A7138F" w:rsidP="00A7138F">
      <w:pPr>
        <w:rPr>
          <w:sz w:val="24"/>
          <w:szCs w:val="24"/>
        </w:rPr>
      </w:pPr>
    </w:p>
    <w:p w14:paraId="14C51284" w14:textId="546CC4ED" w:rsidR="00A7138F" w:rsidRPr="00B65282" w:rsidRDefault="00A7138F" w:rsidP="00A7138F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6764031B" w14:textId="62154C07" w:rsidR="00A7138F" w:rsidRPr="00B65282" w:rsidRDefault="00A7138F" w:rsidP="00A7138F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代理人が入札するときは、代理人の氏名を併記すること。</w:t>
      </w:r>
    </w:p>
    <w:p w14:paraId="24A5AAB1" w14:textId="5F8D7D00" w:rsidR="00B65282" w:rsidRPr="00A7138F" w:rsidRDefault="00B65282" w:rsidP="00B65282">
      <w:pPr>
        <w:ind w:left="210" w:hangingChars="100" w:hanging="210"/>
        <w:rPr>
          <w:szCs w:val="21"/>
        </w:rPr>
      </w:pPr>
    </w:p>
    <w:sectPr w:rsidR="00B65282" w:rsidRPr="00A7138F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E17B" w14:textId="77777777" w:rsidR="008A54AB" w:rsidRDefault="008A54AB" w:rsidP="008A54AB">
      <w:r>
        <w:separator/>
      </w:r>
    </w:p>
  </w:endnote>
  <w:endnote w:type="continuationSeparator" w:id="0">
    <w:p w14:paraId="0E8DAADF" w14:textId="77777777" w:rsidR="008A54AB" w:rsidRDefault="008A54AB" w:rsidP="008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3615" w14:textId="77777777" w:rsidR="008A54AB" w:rsidRDefault="008A54AB" w:rsidP="008A54AB">
      <w:r>
        <w:separator/>
      </w:r>
    </w:p>
  </w:footnote>
  <w:footnote w:type="continuationSeparator" w:id="0">
    <w:p w14:paraId="23A530F9" w14:textId="77777777" w:rsidR="008A54AB" w:rsidRDefault="008A54AB" w:rsidP="008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2"/>
    <w:rsid w:val="002258D8"/>
    <w:rsid w:val="002460A0"/>
    <w:rsid w:val="002D269F"/>
    <w:rsid w:val="006B4989"/>
    <w:rsid w:val="006F2E19"/>
    <w:rsid w:val="007168EC"/>
    <w:rsid w:val="00774540"/>
    <w:rsid w:val="007B27A2"/>
    <w:rsid w:val="007B6300"/>
    <w:rsid w:val="007C638E"/>
    <w:rsid w:val="008A54AB"/>
    <w:rsid w:val="00923CB0"/>
    <w:rsid w:val="00A7138F"/>
    <w:rsid w:val="00B65282"/>
    <w:rsid w:val="00B75918"/>
    <w:rsid w:val="00C452F6"/>
    <w:rsid w:val="00C72F14"/>
    <w:rsid w:val="00CB5691"/>
    <w:rsid w:val="00E62EF1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74D2F7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4AB"/>
  </w:style>
  <w:style w:type="paragraph" w:styleId="a5">
    <w:name w:val="footer"/>
    <w:basedOn w:val="a"/>
    <w:link w:val="a6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19</cp:revision>
  <dcterms:created xsi:type="dcterms:W3CDTF">2020-06-01T23:25:00Z</dcterms:created>
  <dcterms:modified xsi:type="dcterms:W3CDTF">2025-04-22T04:18:00Z</dcterms:modified>
</cp:coreProperties>
</file>