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6B79" w14:textId="799C0DCE" w:rsidR="00107792" w:rsidRPr="000D28F8" w:rsidRDefault="00107792" w:rsidP="000572D9">
      <w:pPr>
        <w:jc w:val="center"/>
        <w:rPr>
          <w:rFonts w:ascii="ＭＳ ゴシック" w:eastAsia="ＭＳ ゴシック" w:hAnsi="ＭＳ ゴシック"/>
          <w:sz w:val="24"/>
          <w:szCs w:val="28"/>
        </w:rPr>
      </w:pPr>
      <w:r w:rsidRPr="000D28F8">
        <w:rPr>
          <w:rFonts w:ascii="ＭＳ ゴシック" w:eastAsia="ＭＳ ゴシック" w:hAnsi="ＭＳ ゴシック" w:hint="eastAsia"/>
          <w:sz w:val="24"/>
          <w:szCs w:val="28"/>
        </w:rPr>
        <w:t>現</w:t>
      </w:r>
      <w:r w:rsidR="000572D9" w:rsidRPr="000D28F8">
        <w:rPr>
          <w:rFonts w:ascii="ＭＳ ゴシック" w:eastAsia="ＭＳ ゴシック" w:hAnsi="ＭＳ ゴシック" w:hint="eastAsia"/>
          <w:sz w:val="24"/>
          <w:szCs w:val="28"/>
        </w:rPr>
        <w:t xml:space="preserve">　</w:t>
      </w:r>
      <w:r w:rsidRPr="000D28F8">
        <w:rPr>
          <w:rFonts w:ascii="ＭＳ ゴシック" w:eastAsia="ＭＳ ゴシック" w:hAnsi="ＭＳ ゴシック" w:hint="eastAsia"/>
          <w:sz w:val="24"/>
          <w:szCs w:val="28"/>
        </w:rPr>
        <w:t>場</w:t>
      </w:r>
      <w:r w:rsidR="000572D9" w:rsidRPr="000D28F8">
        <w:rPr>
          <w:rFonts w:ascii="ＭＳ ゴシック" w:eastAsia="ＭＳ ゴシック" w:hAnsi="ＭＳ ゴシック" w:hint="eastAsia"/>
          <w:sz w:val="24"/>
          <w:szCs w:val="28"/>
        </w:rPr>
        <w:t xml:space="preserve">　</w:t>
      </w:r>
      <w:r w:rsidRPr="000D28F8">
        <w:rPr>
          <w:rFonts w:ascii="ＭＳ ゴシック" w:eastAsia="ＭＳ ゴシック" w:hAnsi="ＭＳ ゴシック" w:hint="eastAsia"/>
          <w:sz w:val="24"/>
          <w:szCs w:val="28"/>
        </w:rPr>
        <w:t>説</w:t>
      </w:r>
      <w:r w:rsidR="000572D9" w:rsidRPr="000D28F8">
        <w:rPr>
          <w:rFonts w:ascii="ＭＳ ゴシック" w:eastAsia="ＭＳ ゴシック" w:hAnsi="ＭＳ ゴシック" w:hint="eastAsia"/>
          <w:sz w:val="24"/>
          <w:szCs w:val="28"/>
        </w:rPr>
        <w:t xml:space="preserve">　</w:t>
      </w:r>
      <w:r w:rsidRPr="000D28F8">
        <w:rPr>
          <w:rFonts w:ascii="ＭＳ ゴシック" w:eastAsia="ＭＳ ゴシック" w:hAnsi="ＭＳ ゴシック" w:hint="eastAsia"/>
          <w:sz w:val="24"/>
          <w:szCs w:val="28"/>
        </w:rPr>
        <w:t>明</w:t>
      </w:r>
      <w:r w:rsidR="000572D9" w:rsidRPr="000D28F8">
        <w:rPr>
          <w:rFonts w:ascii="ＭＳ ゴシック" w:eastAsia="ＭＳ ゴシック" w:hAnsi="ＭＳ ゴシック" w:hint="eastAsia"/>
          <w:sz w:val="24"/>
          <w:szCs w:val="28"/>
        </w:rPr>
        <w:t xml:space="preserve">　</w:t>
      </w:r>
      <w:r w:rsidRPr="000D28F8">
        <w:rPr>
          <w:rFonts w:ascii="ＭＳ ゴシック" w:eastAsia="ＭＳ ゴシック" w:hAnsi="ＭＳ ゴシック" w:hint="eastAsia"/>
          <w:sz w:val="24"/>
          <w:szCs w:val="28"/>
        </w:rPr>
        <w:t>書</w:t>
      </w:r>
    </w:p>
    <w:p w14:paraId="0135C5A1" w14:textId="77777777" w:rsidR="000572D9" w:rsidRPr="000D28F8" w:rsidRDefault="000572D9" w:rsidP="000572D9">
      <w:pPr>
        <w:jc w:val="left"/>
        <w:rPr>
          <w:rFonts w:ascii="ＭＳ 明朝" w:eastAsia="ＭＳ 明朝" w:hAnsi="ＭＳ 明朝"/>
        </w:rPr>
      </w:pPr>
    </w:p>
    <w:p w14:paraId="5C434019" w14:textId="012C562B" w:rsidR="00107792" w:rsidRPr="000D28F8" w:rsidRDefault="00107792" w:rsidP="000572D9">
      <w:pPr>
        <w:jc w:val="right"/>
        <w:rPr>
          <w:rFonts w:ascii="ＭＳ 明朝" w:eastAsia="ＭＳ 明朝" w:hAnsi="ＭＳ 明朝"/>
        </w:rPr>
      </w:pPr>
      <w:r w:rsidRPr="000D28F8">
        <w:rPr>
          <w:rFonts w:ascii="ＭＳ 明朝" w:eastAsia="ＭＳ 明朝" w:hAnsi="ＭＳ 明朝" w:hint="eastAsia"/>
        </w:rPr>
        <w:t>佐賀県</w:t>
      </w:r>
      <w:r w:rsidR="00476A76" w:rsidRPr="000D28F8">
        <w:rPr>
          <w:rFonts w:ascii="ＭＳ 明朝" w:eastAsia="ＭＳ 明朝" w:hAnsi="ＭＳ 明朝" w:hint="eastAsia"/>
        </w:rPr>
        <w:t>農林水産</w:t>
      </w:r>
      <w:r w:rsidR="0036794D" w:rsidRPr="000D28F8">
        <w:rPr>
          <w:rFonts w:ascii="ＭＳ 明朝" w:eastAsia="ＭＳ 明朝" w:hAnsi="ＭＳ 明朝" w:hint="eastAsia"/>
        </w:rPr>
        <w:t>部</w:t>
      </w:r>
      <w:r w:rsidR="00476A76" w:rsidRPr="000D28F8">
        <w:rPr>
          <w:rFonts w:ascii="ＭＳ 明朝" w:eastAsia="ＭＳ 明朝" w:hAnsi="ＭＳ 明朝" w:hint="eastAsia"/>
        </w:rPr>
        <w:t>畜産</w:t>
      </w:r>
      <w:r w:rsidRPr="000D28F8">
        <w:rPr>
          <w:rFonts w:ascii="ＭＳ 明朝" w:eastAsia="ＭＳ 明朝" w:hAnsi="ＭＳ 明朝" w:hint="eastAsia"/>
        </w:rPr>
        <w:t>課</w:t>
      </w:r>
    </w:p>
    <w:p w14:paraId="694348CF" w14:textId="77777777" w:rsidR="00107792" w:rsidRPr="000D28F8" w:rsidRDefault="00107792" w:rsidP="000572D9">
      <w:pPr>
        <w:rPr>
          <w:rFonts w:ascii="ＭＳ 明朝" w:eastAsia="ＭＳ 明朝" w:hAnsi="ＭＳ 明朝"/>
        </w:rPr>
      </w:pPr>
    </w:p>
    <w:p w14:paraId="603D2398" w14:textId="71B5DF45" w:rsidR="00ED5B7D" w:rsidRPr="000D28F8" w:rsidRDefault="00ED5B7D" w:rsidP="000572D9">
      <w:pPr>
        <w:rPr>
          <w:rFonts w:ascii="ＭＳ ゴシック" w:eastAsia="ＭＳ ゴシック" w:hAnsi="ＭＳ ゴシック"/>
          <w:sz w:val="22"/>
          <w:szCs w:val="24"/>
        </w:rPr>
      </w:pPr>
      <w:r w:rsidRPr="000D28F8">
        <w:rPr>
          <w:rFonts w:ascii="ＭＳ ゴシック" w:eastAsia="ＭＳ ゴシック" w:hAnsi="ＭＳ ゴシック" w:hint="eastAsia"/>
          <w:sz w:val="22"/>
          <w:szCs w:val="24"/>
        </w:rPr>
        <w:t>（Ａ）工事概要及び一般事項</w:t>
      </w:r>
    </w:p>
    <w:p w14:paraId="0AA55D8B" w14:textId="2A11B897" w:rsidR="00107792" w:rsidRPr="000D28F8" w:rsidRDefault="00107792" w:rsidP="000572D9">
      <w:pPr>
        <w:rPr>
          <w:rFonts w:ascii="ＭＳ 明朝" w:eastAsia="ＭＳ 明朝" w:hAnsi="ＭＳ 明朝"/>
        </w:rPr>
      </w:pPr>
      <w:r w:rsidRPr="000D28F8">
        <w:rPr>
          <w:rFonts w:ascii="ＭＳ 明朝" w:eastAsia="ＭＳ 明朝" w:hAnsi="ＭＳ 明朝" w:hint="eastAsia"/>
        </w:rPr>
        <w:t>１．</w:t>
      </w:r>
      <w:r w:rsidR="00ED5B7D" w:rsidRPr="000D28F8">
        <w:rPr>
          <w:rFonts w:ascii="ＭＳ 明朝" w:eastAsia="ＭＳ 明朝" w:hAnsi="ＭＳ 明朝"/>
        </w:rPr>
        <w:t>工事概要</w:t>
      </w:r>
    </w:p>
    <w:p w14:paraId="6D772108" w14:textId="3C8A78DC" w:rsidR="000572D9"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①工</w:t>
      </w:r>
      <w:r w:rsidRPr="000D28F8">
        <w:rPr>
          <w:rFonts w:ascii="ＭＳ 明朝" w:eastAsia="ＭＳ 明朝" w:hAnsi="ＭＳ 明朝"/>
        </w:rPr>
        <w:t xml:space="preserve"> 事 名</w:t>
      </w:r>
      <w:r w:rsidR="00107792" w:rsidRPr="000D28F8">
        <w:rPr>
          <w:rFonts w:ascii="ＭＳ 明朝" w:eastAsia="ＭＳ 明朝" w:hAnsi="ＭＳ 明朝" w:hint="eastAsia"/>
        </w:rPr>
        <w:t xml:space="preserve">　　</w:t>
      </w:r>
      <w:r w:rsidR="00476A76" w:rsidRPr="000D28F8">
        <w:rPr>
          <w:rFonts w:ascii="ＭＳ 明朝" w:eastAsia="ＭＳ 明朝" w:hAnsi="ＭＳ 明朝" w:hint="eastAsia"/>
        </w:rPr>
        <w:t>佐賀県食肉センター管理</w:t>
      </w:r>
      <w:r w:rsidR="00DE146B" w:rsidRPr="000D28F8">
        <w:rPr>
          <w:rFonts w:ascii="ＭＳ 明朝" w:eastAsia="ＭＳ 明朝" w:hAnsi="ＭＳ 明朝" w:hint="eastAsia"/>
        </w:rPr>
        <w:t>厚生</w:t>
      </w:r>
      <w:r w:rsidR="00476A76" w:rsidRPr="000D28F8">
        <w:rPr>
          <w:rFonts w:ascii="ＭＳ 明朝" w:eastAsia="ＭＳ 明朝" w:hAnsi="ＭＳ 明朝" w:hint="eastAsia"/>
        </w:rPr>
        <w:t>棟浄化槽解体及び新設工事</w:t>
      </w:r>
    </w:p>
    <w:p w14:paraId="1FAA484F" w14:textId="2F270215" w:rsidR="00ED5B7D"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②工事場所</w:t>
      </w:r>
      <w:r w:rsidR="00107792" w:rsidRPr="000D28F8">
        <w:rPr>
          <w:rFonts w:ascii="ＭＳ 明朝" w:eastAsia="ＭＳ 明朝" w:hAnsi="ＭＳ 明朝" w:hint="eastAsia"/>
        </w:rPr>
        <w:t xml:space="preserve">　　</w:t>
      </w:r>
      <w:r w:rsidR="00476A76" w:rsidRPr="000D28F8">
        <w:rPr>
          <w:rFonts w:ascii="ＭＳ 明朝" w:eastAsia="ＭＳ 明朝" w:hAnsi="ＭＳ 明朝" w:hint="eastAsia"/>
        </w:rPr>
        <w:t>多久市</w:t>
      </w:r>
    </w:p>
    <w:p w14:paraId="62A4D012" w14:textId="044A2C7F" w:rsidR="00ED5B7D"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 xml:space="preserve">③工事期間　　</w:t>
      </w:r>
      <w:r w:rsidR="000D28F8">
        <w:rPr>
          <w:rFonts w:ascii="ＭＳ 明朝" w:eastAsia="ＭＳ 明朝" w:hAnsi="ＭＳ 明朝" w:hint="eastAsia"/>
        </w:rPr>
        <w:t>契約日から</w:t>
      </w:r>
      <w:r w:rsidR="003F7AAB">
        <w:rPr>
          <w:rFonts w:ascii="ＭＳ 明朝" w:eastAsia="ＭＳ 明朝" w:hAnsi="ＭＳ 明朝" w:hint="eastAsia"/>
        </w:rPr>
        <w:t>120日間</w:t>
      </w:r>
    </w:p>
    <w:p w14:paraId="67CF266B" w14:textId="334E5A72" w:rsidR="00ED5B7D"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 xml:space="preserve">④工事内容　　</w:t>
      </w:r>
      <w:r w:rsidR="000572D9" w:rsidRPr="000D28F8">
        <w:rPr>
          <w:rFonts w:ascii="ＭＳ 明朝" w:eastAsia="ＭＳ 明朝" w:hAnsi="ＭＳ 明朝" w:hint="eastAsia"/>
        </w:rPr>
        <w:t>（</w:t>
      </w:r>
      <w:r w:rsidRPr="000D28F8">
        <w:rPr>
          <w:rFonts w:ascii="ＭＳ 明朝" w:eastAsia="ＭＳ 明朝" w:hAnsi="ＭＳ 明朝" w:hint="eastAsia"/>
        </w:rPr>
        <w:t>別添　特記仕様書及び設計図面による</w:t>
      </w:r>
      <w:r w:rsidR="000572D9" w:rsidRPr="000D28F8">
        <w:rPr>
          <w:rFonts w:ascii="ＭＳ 明朝" w:eastAsia="ＭＳ 明朝" w:hAnsi="ＭＳ 明朝" w:hint="eastAsia"/>
        </w:rPr>
        <w:t>）</w:t>
      </w:r>
    </w:p>
    <w:p w14:paraId="099FDF63" w14:textId="2830858E" w:rsidR="00ED5B7D" w:rsidRPr="000D28F8" w:rsidRDefault="00107792" w:rsidP="000572D9">
      <w:pPr>
        <w:rPr>
          <w:rFonts w:ascii="ＭＳ 明朝" w:eastAsia="ＭＳ 明朝" w:hAnsi="ＭＳ 明朝"/>
        </w:rPr>
      </w:pPr>
      <w:r w:rsidRPr="000D28F8">
        <w:rPr>
          <w:rFonts w:ascii="ＭＳ 明朝" w:eastAsia="ＭＳ 明朝" w:hAnsi="ＭＳ 明朝" w:hint="eastAsia"/>
        </w:rPr>
        <w:t>２．</w:t>
      </w:r>
      <w:r w:rsidR="00ED5B7D" w:rsidRPr="000D28F8">
        <w:rPr>
          <w:rFonts w:ascii="ＭＳ 明朝" w:eastAsia="ＭＳ 明朝" w:hAnsi="ＭＳ 明朝"/>
        </w:rPr>
        <w:t>設計図書の優先順位</w:t>
      </w:r>
    </w:p>
    <w:p w14:paraId="55498CAA" w14:textId="27F80B43"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設計図書は相互に補完するものとし、相互に相違がある場合の優先順位は次のとおりとする。</w:t>
      </w:r>
    </w:p>
    <w:p w14:paraId="69B34BE7" w14:textId="6DAD6273" w:rsidR="00107792" w:rsidRPr="000D28F8" w:rsidRDefault="00ED5B7D" w:rsidP="000572D9">
      <w:pPr>
        <w:rPr>
          <w:rFonts w:ascii="ＭＳ 明朝" w:eastAsia="ＭＳ 明朝" w:hAnsi="ＭＳ 明朝"/>
        </w:rPr>
      </w:pPr>
      <w:r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①質疑回答書</w:t>
      </w:r>
    </w:p>
    <w:p w14:paraId="6D005976" w14:textId="77777777" w:rsidR="00107792"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②現場説明書</w:t>
      </w:r>
    </w:p>
    <w:p w14:paraId="769B9383" w14:textId="77777777" w:rsidR="00107792"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③特記仕様書</w:t>
      </w:r>
    </w:p>
    <w:p w14:paraId="6DF22092" w14:textId="1DBB5FC1" w:rsidR="00107792"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④設計図面</w:t>
      </w:r>
    </w:p>
    <w:p w14:paraId="01A63C57" w14:textId="4128E90C" w:rsidR="00ED5B7D"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⑤標準仕様書（国土交通省大臣官房官庁営繕部監修）</w:t>
      </w:r>
    </w:p>
    <w:p w14:paraId="61657C44" w14:textId="2199414A" w:rsidR="00ED5B7D" w:rsidRPr="000D28F8" w:rsidRDefault="00107792" w:rsidP="000572D9">
      <w:pPr>
        <w:rPr>
          <w:rFonts w:ascii="ＭＳ 明朝" w:eastAsia="ＭＳ 明朝" w:hAnsi="ＭＳ 明朝"/>
        </w:rPr>
      </w:pPr>
      <w:r w:rsidRPr="000D28F8">
        <w:rPr>
          <w:rFonts w:ascii="ＭＳ 明朝" w:eastAsia="ＭＳ 明朝" w:hAnsi="ＭＳ 明朝" w:hint="eastAsia"/>
        </w:rPr>
        <w:t>３．</w:t>
      </w:r>
      <w:r w:rsidR="00ED5B7D" w:rsidRPr="000D28F8">
        <w:rPr>
          <w:rFonts w:ascii="ＭＳ 明朝" w:eastAsia="ＭＳ 明朝" w:hAnsi="ＭＳ 明朝"/>
        </w:rPr>
        <w:t>工事着手前・完成時の提出図書</w:t>
      </w:r>
    </w:p>
    <w:p w14:paraId="0D5D326C" w14:textId="2855C58A" w:rsidR="00ED5B7D" w:rsidRPr="000D28F8" w:rsidRDefault="00ED5B7D" w:rsidP="000572D9">
      <w:pPr>
        <w:ind w:firstLineChars="200" w:firstLine="420"/>
        <w:rPr>
          <w:rFonts w:ascii="ＭＳ 明朝" w:eastAsia="ＭＳ 明朝" w:hAnsi="ＭＳ 明朝"/>
        </w:rPr>
      </w:pPr>
      <w:r w:rsidRPr="000D28F8">
        <w:rPr>
          <w:rFonts w:ascii="ＭＳ 明朝" w:eastAsia="ＭＳ 明朝" w:hAnsi="ＭＳ 明朝" w:hint="eastAsia"/>
        </w:rPr>
        <w:t>①工事請負契約後、監督員の指示により設計図面の製本を提出すること。</w:t>
      </w:r>
    </w:p>
    <w:p w14:paraId="4B63FF86" w14:textId="6E706699" w:rsidR="00ED5B7D" w:rsidRPr="000D28F8" w:rsidRDefault="00ED5B7D" w:rsidP="000572D9">
      <w:pPr>
        <w:ind w:leftChars="200" w:left="630" w:hangingChars="100" w:hanging="210"/>
        <w:rPr>
          <w:rFonts w:ascii="ＭＳ 明朝" w:eastAsia="ＭＳ 明朝" w:hAnsi="ＭＳ 明朝"/>
        </w:rPr>
      </w:pPr>
      <w:r w:rsidRPr="000D28F8">
        <w:rPr>
          <w:rFonts w:ascii="ＭＳ 明朝" w:eastAsia="ＭＳ 明朝" w:hAnsi="ＭＳ 明朝" w:hint="eastAsia"/>
        </w:rPr>
        <w:t>②その他、</w:t>
      </w:r>
      <w:r w:rsidR="001F6654" w:rsidRPr="000D28F8">
        <w:rPr>
          <w:rFonts w:ascii="ＭＳ 明朝" w:eastAsia="ＭＳ 明朝" w:hAnsi="ＭＳ 明朝" w:hint="eastAsia"/>
        </w:rPr>
        <w:t>『完成図書作成・提出要領（建築住宅課）』</w:t>
      </w:r>
      <w:r w:rsidRPr="000D28F8">
        <w:rPr>
          <w:rFonts w:ascii="ＭＳ 明朝" w:eastAsia="ＭＳ 明朝" w:hAnsi="ＭＳ 明朝"/>
        </w:rPr>
        <w:t>により監督員の指示に従って発注者へ提出すること。</w:t>
      </w:r>
    </w:p>
    <w:p w14:paraId="564E8A8D" w14:textId="37625B37" w:rsidR="00ED5B7D" w:rsidRPr="000D28F8" w:rsidRDefault="00107792" w:rsidP="000572D9">
      <w:pPr>
        <w:rPr>
          <w:rFonts w:ascii="ＭＳ 明朝" w:eastAsia="ＭＳ 明朝" w:hAnsi="ＭＳ 明朝"/>
        </w:rPr>
      </w:pPr>
      <w:r w:rsidRPr="000D28F8">
        <w:rPr>
          <w:rFonts w:ascii="ＭＳ 明朝" w:eastAsia="ＭＳ 明朝" w:hAnsi="ＭＳ 明朝" w:hint="eastAsia"/>
        </w:rPr>
        <w:t>４．</w:t>
      </w:r>
      <w:r w:rsidR="00ED5B7D" w:rsidRPr="000D28F8">
        <w:rPr>
          <w:rFonts w:ascii="ＭＳ 明朝" w:eastAsia="ＭＳ 明朝" w:hAnsi="ＭＳ 明朝"/>
        </w:rPr>
        <w:t>契約事務上の注意事項</w:t>
      </w:r>
    </w:p>
    <w:p w14:paraId="57B98663" w14:textId="426CE3AA" w:rsidR="002C054B" w:rsidRPr="000D28F8" w:rsidRDefault="002C054B" w:rsidP="002C054B">
      <w:pPr>
        <w:ind w:leftChars="200" w:left="630" w:hangingChars="100" w:hanging="210"/>
        <w:rPr>
          <w:rFonts w:ascii="ＭＳ 明朝" w:eastAsia="ＭＳ 明朝" w:hAnsi="ＭＳ 明朝"/>
        </w:rPr>
      </w:pPr>
      <w:r w:rsidRPr="000D28F8">
        <w:rPr>
          <w:rFonts w:ascii="ＭＳ 明朝" w:eastAsia="ＭＳ 明朝" w:hAnsi="ＭＳ 明朝" w:hint="eastAsia"/>
        </w:rPr>
        <w:t>①工事請負契約書は佐賀県建設工事請負契約約款を使用することとし、その他の契約事務については佐賀県財務規則による。なお、本工事の契約者（収支等命令者）は「佐賀県</w:t>
      </w:r>
      <w:r w:rsidR="00476A76" w:rsidRPr="000D28F8">
        <w:rPr>
          <w:rFonts w:ascii="ＭＳ 明朝" w:eastAsia="ＭＳ 明朝" w:hAnsi="ＭＳ 明朝" w:hint="eastAsia"/>
        </w:rPr>
        <w:t>農林水産</w:t>
      </w:r>
      <w:r w:rsidRPr="000D28F8">
        <w:rPr>
          <w:rFonts w:ascii="ＭＳ 明朝" w:eastAsia="ＭＳ 明朝" w:hAnsi="ＭＳ 明朝" w:hint="eastAsia"/>
        </w:rPr>
        <w:t>部</w:t>
      </w:r>
      <w:r w:rsidR="00476A76" w:rsidRPr="000D28F8">
        <w:rPr>
          <w:rFonts w:ascii="ＭＳ 明朝" w:eastAsia="ＭＳ 明朝" w:hAnsi="ＭＳ 明朝" w:hint="eastAsia"/>
        </w:rPr>
        <w:t>畜産</w:t>
      </w:r>
      <w:r w:rsidR="00F35CA0" w:rsidRPr="000D28F8">
        <w:rPr>
          <w:rFonts w:ascii="ＭＳ 明朝" w:eastAsia="ＭＳ 明朝" w:hAnsi="ＭＳ 明朝" w:hint="eastAsia"/>
        </w:rPr>
        <w:t>課</w:t>
      </w:r>
      <w:r w:rsidRPr="000D28F8">
        <w:rPr>
          <w:rFonts w:ascii="ＭＳ 明朝" w:eastAsia="ＭＳ 明朝" w:hAnsi="ＭＳ 明朝" w:hint="eastAsia"/>
        </w:rPr>
        <w:t>長」とする。</w:t>
      </w:r>
    </w:p>
    <w:p w14:paraId="01BAC6BE" w14:textId="6502ADEB" w:rsidR="00107792" w:rsidRPr="000D28F8" w:rsidRDefault="00ED5B7D" w:rsidP="000572D9">
      <w:pPr>
        <w:ind w:leftChars="200" w:left="630" w:hangingChars="100" w:hanging="210"/>
        <w:rPr>
          <w:rFonts w:ascii="ＭＳ 明朝" w:eastAsia="ＭＳ 明朝" w:hAnsi="ＭＳ 明朝"/>
        </w:rPr>
      </w:pPr>
      <w:r w:rsidRPr="000D28F8">
        <w:rPr>
          <w:rFonts w:ascii="ＭＳ 明朝" w:eastAsia="ＭＳ 明朝" w:hAnsi="ＭＳ 明朝" w:hint="eastAsia"/>
        </w:rPr>
        <w:t>②不慮の事故に備えて火災保険等に加入すること。なお、契約額は工事規模・請負契約額に相応する内容とし、原則として工事完成期日後</w:t>
      </w:r>
      <w:r w:rsidRPr="000D28F8">
        <w:rPr>
          <w:rFonts w:ascii="ＭＳ 明朝" w:eastAsia="ＭＳ 明朝" w:hAnsi="ＭＳ 明朝"/>
        </w:rPr>
        <w:t>14日間の予備期間を設けること。</w:t>
      </w:r>
    </w:p>
    <w:p w14:paraId="45AB719F" w14:textId="2968EE0E" w:rsidR="00107792" w:rsidRPr="000D28F8" w:rsidRDefault="00ED5B7D" w:rsidP="000572D9">
      <w:pPr>
        <w:ind w:leftChars="200" w:left="630" w:hangingChars="100" w:hanging="210"/>
        <w:rPr>
          <w:rFonts w:ascii="ＭＳ 明朝" w:eastAsia="ＭＳ 明朝" w:hAnsi="ＭＳ 明朝"/>
        </w:rPr>
      </w:pPr>
      <w:r w:rsidRPr="000D28F8">
        <w:rPr>
          <w:rFonts w:ascii="ＭＳ 明朝" w:eastAsia="ＭＳ 明朝" w:hAnsi="ＭＳ 明朝" w:hint="eastAsia"/>
        </w:rPr>
        <w:t>③「公共工事の品質確保の促進に関する法律の一部を改正する法律」</w:t>
      </w:r>
      <w:r w:rsidRPr="000D28F8">
        <w:rPr>
          <w:rFonts w:ascii="ＭＳ 明朝" w:eastAsia="ＭＳ 明朝" w:hAnsi="ＭＳ 明朝"/>
        </w:rPr>
        <w:t>に基づき、公共工事等に従事する者の業務上の負傷等に対する補償に</w:t>
      </w:r>
      <w:r w:rsidRPr="000D28F8">
        <w:rPr>
          <w:rFonts w:ascii="ＭＳ 明朝" w:eastAsia="ＭＳ 明朝" w:hAnsi="ＭＳ 明朝" w:hint="eastAsia"/>
        </w:rPr>
        <w:t>必要な金額を担保するための保険（法定外の労災保険）に加入すること。</w:t>
      </w:r>
    </w:p>
    <w:p w14:paraId="420F0862" w14:textId="540AA41B" w:rsidR="002D70EB" w:rsidRPr="000D28F8" w:rsidRDefault="00ED5B7D" w:rsidP="000572D9">
      <w:pPr>
        <w:ind w:leftChars="200" w:left="630" w:hangingChars="100" w:hanging="210"/>
        <w:rPr>
          <w:rFonts w:ascii="ＭＳ 明朝" w:eastAsia="ＭＳ 明朝" w:hAnsi="ＭＳ 明朝"/>
        </w:rPr>
      </w:pPr>
      <w:r w:rsidRPr="000D28F8">
        <w:rPr>
          <w:rFonts w:ascii="ＭＳ 明朝" w:eastAsia="ＭＳ 明朝" w:hAnsi="ＭＳ 明朝" w:hint="eastAsia"/>
        </w:rPr>
        <w:t>④工事が複数年度に亘る場合は、各年度の請負代金の支払い限度額及び施工責任額は、契約書作成の日までに通知する。</w:t>
      </w:r>
    </w:p>
    <w:p w14:paraId="7E090D47" w14:textId="77777777" w:rsidR="000572D9" w:rsidRPr="000D28F8" w:rsidRDefault="000572D9" w:rsidP="000572D9">
      <w:pPr>
        <w:ind w:leftChars="200" w:left="420"/>
        <w:rPr>
          <w:rFonts w:ascii="ＭＳ 明朝" w:eastAsia="ＭＳ 明朝" w:hAnsi="ＭＳ 明朝"/>
        </w:rPr>
      </w:pPr>
    </w:p>
    <w:p w14:paraId="58BA05DF" w14:textId="55B6885F" w:rsidR="00ED5B7D" w:rsidRPr="000D28F8" w:rsidRDefault="00ED5B7D" w:rsidP="000572D9">
      <w:pPr>
        <w:rPr>
          <w:rFonts w:ascii="ＭＳ ゴシック" w:eastAsia="ＭＳ ゴシック" w:hAnsi="ＭＳ ゴシック"/>
          <w:sz w:val="22"/>
          <w:szCs w:val="24"/>
        </w:rPr>
      </w:pPr>
      <w:r w:rsidRPr="000D28F8">
        <w:rPr>
          <w:rFonts w:ascii="ＭＳ ゴシック" w:eastAsia="ＭＳ ゴシック" w:hAnsi="ＭＳ ゴシック" w:hint="eastAsia"/>
          <w:sz w:val="22"/>
          <w:szCs w:val="24"/>
        </w:rPr>
        <w:t>（Ｂ）現場及び技術に関する説明事項</w:t>
      </w:r>
    </w:p>
    <w:p w14:paraId="7380128D" w14:textId="05CA0B1F" w:rsidR="00ED5B7D" w:rsidRPr="000D28F8" w:rsidRDefault="002D70EB" w:rsidP="000572D9">
      <w:pPr>
        <w:rPr>
          <w:rFonts w:ascii="ＭＳ 明朝" w:eastAsia="ＭＳ 明朝" w:hAnsi="ＭＳ 明朝"/>
        </w:rPr>
      </w:pPr>
      <w:r w:rsidRPr="000D28F8">
        <w:rPr>
          <w:rFonts w:ascii="ＭＳ 明朝" w:eastAsia="ＭＳ 明朝" w:hAnsi="ＭＳ 明朝" w:hint="eastAsia"/>
        </w:rPr>
        <w:t>１．</w:t>
      </w:r>
      <w:r w:rsidR="00ED5B7D" w:rsidRPr="000D28F8">
        <w:rPr>
          <w:rFonts w:ascii="ＭＳ 明朝" w:eastAsia="ＭＳ 明朝" w:hAnsi="ＭＳ 明朝"/>
        </w:rPr>
        <w:t>指定仮設</w:t>
      </w:r>
    </w:p>
    <w:p w14:paraId="2983A886" w14:textId="77777777" w:rsidR="000572D9"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設計図面に明記された仮設については、指定仮設として実施すること。</w:t>
      </w:r>
    </w:p>
    <w:p w14:paraId="1354A390" w14:textId="2FA6B53D"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なお、現場状況及び施工方法により変更が必要な場合は監督員との協議により実施すること。</w:t>
      </w:r>
    </w:p>
    <w:p w14:paraId="005CDE55" w14:textId="77777777" w:rsidR="002D70EB" w:rsidRPr="000D28F8" w:rsidRDefault="002D70EB" w:rsidP="000572D9">
      <w:pPr>
        <w:rPr>
          <w:rFonts w:ascii="ＭＳ 明朝" w:eastAsia="ＭＳ 明朝" w:hAnsi="ＭＳ 明朝"/>
        </w:rPr>
      </w:pPr>
      <w:r w:rsidRPr="000D28F8">
        <w:rPr>
          <w:rFonts w:ascii="ＭＳ 明朝" w:eastAsia="ＭＳ 明朝" w:hAnsi="ＭＳ 明朝" w:hint="eastAsia"/>
        </w:rPr>
        <w:lastRenderedPageBreak/>
        <w:t>２．</w:t>
      </w:r>
      <w:r w:rsidR="00ED5B7D" w:rsidRPr="000D28F8">
        <w:rPr>
          <w:rFonts w:ascii="ＭＳ 明朝" w:eastAsia="ＭＳ 明朝" w:hAnsi="ＭＳ 明朝"/>
        </w:rPr>
        <w:t>工事着工前の確認</w:t>
      </w:r>
    </w:p>
    <w:p w14:paraId="596231BD" w14:textId="77777777" w:rsidR="002D70EB"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建物の配置については設計図書に基づいて縄張りを行い、監督員と最終確認を行うこと。</w:t>
      </w:r>
    </w:p>
    <w:p w14:paraId="78C46CAC" w14:textId="49E7B2CF" w:rsidR="000572D9"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既存施設内で増築・改修工事をする場合は、仮設計画書</w:t>
      </w:r>
      <w:r w:rsidR="001D5397" w:rsidRPr="000D28F8">
        <w:rPr>
          <w:rFonts w:ascii="ＭＳ 明朝" w:eastAsia="ＭＳ 明朝" w:hAnsi="ＭＳ 明朝" w:hint="eastAsia"/>
        </w:rPr>
        <w:t>、</w:t>
      </w:r>
      <w:r w:rsidRPr="000D28F8">
        <w:rPr>
          <w:rFonts w:ascii="ＭＳ 明朝" w:eastAsia="ＭＳ 明朝" w:hAnsi="ＭＳ 明朝" w:hint="eastAsia"/>
        </w:rPr>
        <w:t>施工計画書等を作成し施工上必要な「工事用地等」について施設管理者と協議すること。</w:t>
      </w:r>
    </w:p>
    <w:p w14:paraId="242D6859" w14:textId="3AE4DB78"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また、既存の設備、地下埋設物については充分な予備調査を行って施工すること。</w:t>
      </w:r>
    </w:p>
    <w:p w14:paraId="7D08F279" w14:textId="17A80F85" w:rsidR="00ED5B7D" w:rsidRPr="000D28F8" w:rsidRDefault="002D70EB" w:rsidP="000572D9">
      <w:pPr>
        <w:rPr>
          <w:rFonts w:ascii="ＭＳ 明朝" w:eastAsia="ＭＳ 明朝" w:hAnsi="ＭＳ 明朝"/>
        </w:rPr>
      </w:pPr>
      <w:r w:rsidRPr="000D28F8">
        <w:rPr>
          <w:rFonts w:ascii="ＭＳ 明朝" w:eastAsia="ＭＳ 明朝" w:hAnsi="ＭＳ 明朝" w:hint="eastAsia"/>
        </w:rPr>
        <w:t>３．</w:t>
      </w:r>
      <w:r w:rsidR="00ED5B7D" w:rsidRPr="000D28F8">
        <w:rPr>
          <w:rFonts w:ascii="ＭＳ 明朝" w:eastAsia="ＭＳ 明朝" w:hAnsi="ＭＳ 明朝"/>
        </w:rPr>
        <w:t>工程管理</w:t>
      </w:r>
    </w:p>
    <w:p w14:paraId="223FDB00" w14:textId="77777777" w:rsidR="000572D9"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工事の着手に当たっては、他の関連工事業者と調整の上、受電時期や試運転調整期間等を見込んだ実施工程表を作成し監督員に提出すること。</w:t>
      </w:r>
    </w:p>
    <w:p w14:paraId="690473E1" w14:textId="2289F9C6"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また、工事期間中はこの工程表に従い工事の円滑な進捗に努めること。</w:t>
      </w:r>
    </w:p>
    <w:p w14:paraId="6ADE64CA" w14:textId="4E17BCF6" w:rsidR="00ED5B7D" w:rsidRPr="000D28F8" w:rsidRDefault="002D70EB" w:rsidP="000572D9">
      <w:pPr>
        <w:rPr>
          <w:rFonts w:ascii="ＭＳ 明朝" w:eastAsia="ＭＳ 明朝" w:hAnsi="ＭＳ 明朝"/>
        </w:rPr>
      </w:pPr>
      <w:r w:rsidRPr="000D28F8">
        <w:rPr>
          <w:rFonts w:ascii="ＭＳ 明朝" w:eastAsia="ＭＳ 明朝" w:hAnsi="ＭＳ 明朝" w:hint="eastAsia"/>
        </w:rPr>
        <w:t>４．</w:t>
      </w:r>
      <w:r w:rsidR="00ED5B7D" w:rsidRPr="000D28F8">
        <w:rPr>
          <w:rFonts w:ascii="ＭＳ 明朝" w:eastAsia="ＭＳ 明朝" w:hAnsi="ＭＳ 明朝"/>
        </w:rPr>
        <w:t>施工体制台帳</w:t>
      </w:r>
    </w:p>
    <w:p w14:paraId="70CD825B" w14:textId="77777777"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施工体制台帳及び施工体系図については、下請契約の請負代金額に関わらず、次のとおりとする。</w:t>
      </w:r>
    </w:p>
    <w:p w14:paraId="34CB5BBA" w14:textId="34E21766" w:rsidR="00F51103" w:rsidRPr="000D28F8" w:rsidRDefault="00ED5B7D" w:rsidP="00F51103">
      <w:pPr>
        <w:ind w:leftChars="300" w:left="840" w:hangingChars="100" w:hanging="210"/>
        <w:rPr>
          <w:rFonts w:ascii="ＭＳ 明朝" w:eastAsia="ＭＳ 明朝" w:hAnsi="ＭＳ 明朝"/>
          <w:szCs w:val="21"/>
        </w:rPr>
      </w:pPr>
      <w:r w:rsidRPr="000D28F8">
        <w:rPr>
          <w:rFonts w:ascii="ＭＳ 明朝" w:eastAsia="ＭＳ 明朝" w:hAnsi="ＭＳ 明朝" w:hint="eastAsia"/>
        </w:rPr>
        <w:t>・「公共工事の入札及び契約の適正化の促進に関する法律」の定めに従って、別に定める国土交通省令に従って記載した施工体制台帳を作成し、工事現場に備えるとともに、所定の様式（建築工事監理指針等を参照）により監督員に提出しなければならない。</w:t>
      </w:r>
    </w:p>
    <w:p w14:paraId="458E3105" w14:textId="77777777" w:rsidR="002D70EB" w:rsidRPr="000D28F8" w:rsidRDefault="00ED5B7D" w:rsidP="000572D9">
      <w:pPr>
        <w:ind w:leftChars="300" w:left="840" w:hangingChars="100" w:hanging="210"/>
        <w:rPr>
          <w:rFonts w:ascii="ＭＳ 明朝" w:eastAsia="ＭＳ 明朝" w:hAnsi="ＭＳ 明朝"/>
        </w:rPr>
      </w:pPr>
      <w:r w:rsidRPr="000D28F8">
        <w:rPr>
          <w:rFonts w:ascii="ＭＳ 明朝" w:eastAsia="ＭＳ 明朝" w:hAnsi="ＭＳ 明朝" w:hint="eastAsia"/>
        </w:rPr>
        <w:t>・各下請負者の施工の分担関係を表示した施工体系図を作成し、工事関係者が見やすい場所及び公衆が見やすい場所に掲げなければならない。</w:t>
      </w:r>
    </w:p>
    <w:p w14:paraId="267C5570" w14:textId="60A87C05" w:rsidR="002D70EB" w:rsidRPr="000D28F8" w:rsidRDefault="00ED5B7D" w:rsidP="000572D9">
      <w:pPr>
        <w:ind w:leftChars="300" w:left="840" w:hangingChars="100" w:hanging="210"/>
        <w:rPr>
          <w:rFonts w:ascii="ＭＳ 明朝" w:eastAsia="ＭＳ 明朝" w:hAnsi="ＭＳ 明朝"/>
        </w:rPr>
      </w:pPr>
      <w:r w:rsidRPr="000D28F8">
        <w:rPr>
          <w:rFonts w:ascii="ＭＳ 明朝" w:eastAsia="ＭＳ 明朝" w:hAnsi="ＭＳ 明朝" w:hint="eastAsia"/>
        </w:rPr>
        <w:t>・</w:t>
      </w:r>
      <w:r w:rsidR="003A3684" w:rsidRPr="000D28F8">
        <w:rPr>
          <w:rFonts w:ascii="ＭＳ 明朝" w:eastAsia="ＭＳ 明朝" w:hAnsi="ＭＳ 明朝" w:hint="eastAsia"/>
        </w:rPr>
        <w:t>受注者</w:t>
      </w:r>
      <w:r w:rsidRPr="000D28F8">
        <w:rPr>
          <w:rFonts w:ascii="ＭＳ 明朝" w:eastAsia="ＭＳ 明朝" w:hAnsi="ＭＳ 明朝" w:hint="eastAsia"/>
        </w:rPr>
        <w:t>は施工体系図を所定の様式（建築工事監理指針等を参照）により監督員に提出しなければならない。</w:t>
      </w:r>
    </w:p>
    <w:p w14:paraId="091DC402" w14:textId="056C0244" w:rsidR="00C2286B" w:rsidRPr="000D28F8" w:rsidRDefault="00C2286B" w:rsidP="00C2286B">
      <w:pPr>
        <w:ind w:leftChars="300" w:left="840" w:hangingChars="100" w:hanging="210"/>
        <w:rPr>
          <w:rFonts w:ascii="ＭＳ 明朝" w:eastAsia="ＭＳ 明朝" w:hAnsi="ＭＳ 明朝"/>
          <w:szCs w:val="21"/>
        </w:rPr>
      </w:pPr>
      <w:r w:rsidRPr="000D28F8">
        <w:rPr>
          <w:rFonts w:ascii="ＭＳ 明朝" w:eastAsia="ＭＳ 明朝" w:hAnsi="ＭＳ 明朝" w:hint="eastAsia"/>
        </w:rPr>
        <w:t>・</w:t>
      </w:r>
      <w:r w:rsidRPr="000D28F8">
        <w:rPr>
          <w:rFonts w:ascii="ＭＳ 明朝" w:eastAsia="ＭＳ 明朝" w:hAnsi="ＭＳ 明朝" w:hint="eastAsia"/>
          <w:szCs w:val="21"/>
        </w:rPr>
        <w:t>施工体制台帳及び施工体系図等は、原則として、電子データで作成・提出するものとする。</w:t>
      </w:r>
    </w:p>
    <w:p w14:paraId="7051E870" w14:textId="3E245DB0" w:rsidR="00F51103" w:rsidRPr="000D28F8" w:rsidRDefault="00F51103" w:rsidP="00F51103">
      <w:pPr>
        <w:ind w:leftChars="300" w:left="840" w:hangingChars="100" w:hanging="210"/>
        <w:rPr>
          <w:rFonts w:ascii="ＭＳ 明朝" w:eastAsia="ＭＳ 明朝" w:hAnsi="ＭＳ 明朝"/>
        </w:rPr>
      </w:pPr>
      <w:r w:rsidRPr="000D28F8">
        <w:rPr>
          <w:rFonts w:ascii="ＭＳ 明朝" w:eastAsia="ＭＳ 明朝" w:hAnsi="ＭＳ 明朝" w:hint="eastAsia"/>
        </w:rPr>
        <w:t>・受注者は、施工体制台帳及び施工体系図</w:t>
      </w:r>
      <w:r w:rsidR="00C2286B" w:rsidRPr="000D28F8">
        <w:rPr>
          <w:rFonts w:ascii="ＭＳ 明朝" w:eastAsia="ＭＳ 明朝" w:hAnsi="ＭＳ 明朝" w:hint="eastAsia"/>
        </w:rPr>
        <w:t>等</w:t>
      </w:r>
      <w:r w:rsidRPr="000D28F8">
        <w:rPr>
          <w:rFonts w:ascii="ＭＳ 明朝" w:eastAsia="ＭＳ 明朝" w:hAnsi="ＭＳ 明朝" w:hint="eastAsia"/>
        </w:rPr>
        <w:t>に変更が生じた場合は、その都度速やかに監督員に提出しなければならない。</w:t>
      </w:r>
    </w:p>
    <w:p w14:paraId="20896F73" w14:textId="5229F02C" w:rsidR="00ED5B7D" w:rsidRPr="000D28F8" w:rsidRDefault="00ED5B7D" w:rsidP="000572D9">
      <w:pPr>
        <w:ind w:leftChars="300" w:left="840" w:hangingChars="100" w:hanging="210"/>
        <w:rPr>
          <w:rFonts w:ascii="ＭＳ 明朝" w:eastAsia="ＭＳ 明朝" w:hAnsi="ＭＳ 明朝"/>
        </w:rPr>
      </w:pPr>
      <w:r w:rsidRPr="000D28F8">
        <w:rPr>
          <w:rFonts w:ascii="ＭＳ 明朝" w:eastAsia="ＭＳ 明朝" w:hAnsi="ＭＳ 明朝" w:hint="eastAsia"/>
        </w:rPr>
        <w:t>※施工体制台帳及び施工体系図等の詳細は、</w:t>
      </w:r>
      <w:r w:rsidR="0033119B" w:rsidRPr="000D28F8">
        <w:rPr>
          <w:rFonts w:ascii="ＭＳ 明朝" w:eastAsia="ＭＳ 明朝" w:hAnsi="ＭＳ 明朝" w:hint="eastAsia"/>
        </w:rPr>
        <w:t>『</w:t>
      </w:r>
      <w:r w:rsidRPr="000D28F8">
        <w:rPr>
          <w:rFonts w:ascii="ＭＳ 明朝" w:eastAsia="ＭＳ 明朝" w:hAnsi="ＭＳ 明朝" w:hint="eastAsia"/>
        </w:rPr>
        <w:t>土木工事施工管理の手引き（佐賀県）</w:t>
      </w:r>
      <w:r w:rsidR="0033119B" w:rsidRPr="000D28F8">
        <w:rPr>
          <w:rFonts w:ascii="ＭＳ 明朝" w:eastAsia="ＭＳ 明朝" w:hAnsi="ＭＳ 明朝" w:hint="eastAsia"/>
        </w:rPr>
        <w:t>』</w:t>
      </w:r>
      <w:r w:rsidRPr="000D28F8">
        <w:rPr>
          <w:rFonts w:ascii="ＭＳ 明朝" w:eastAsia="ＭＳ 明朝" w:hAnsi="ＭＳ 明朝" w:hint="eastAsia"/>
        </w:rPr>
        <w:t>を参照すること。</w:t>
      </w:r>
    </w:p>
    <w:p w14:paraId="53855249" w14:textId="65E2CDA0" w:rsidR="00ED5B7D" w:rsidRPr="000D28F8" w:rsidRDefault="002D70EB" w:rsidP="000572D9">
      <w:pPr>
        <w:rPr>
          <w:rFonts w:ascii="ＭＳ 明朝" w:eastAsia="ＭＳ 明朝" w:hAnsi="ＭＳ 明朝"/>
        </w:rPr>
      </w:pPr>
      <w:r w:rsidRPr="000D28F8">
        <w:rPr>
          <w:rFonts w:ascii="ＭＳ 明朝" w:eastAsia="ＭＳ 明朝" w:hAnsi="ＭＳ 明朝" w:hint="eastAsia"/>
        </w:rPr>
        <w:t>５．</w:t>
      </w:r>
      <w:r w:rsidR="00ED5B7D" w:rsidRPr="000D28F8">
        <w:rPr>
          <w:rFonts w:ascii="ＭＳ 明朝" w:eastAsia="ＭＳ 明朝" w:hAnsi="ＭＳ 明朝"/>
        </w:rPr>
        <w:t>施工中の安全確保</w:t>
      </w:r>
      <w:r w:rsidR="001D5397" w:rsidRPr="000D28F8">
        <w:rPr>
          <w:rFonts w:ascii="ＭＳ 明朝" w:eastAsia="ＭＳ 明朝" w:hAnsi="ＭＳ 明朝" w:hint="eastAsia"/>
        </w:rPr>
        <w:t>、</w:t>
      </w:r>
      <w:r w:rsidR="00ED5B7D" w:rsidRPr="000D28F8">
        <w:rPr>
          <w:rFonts w:ascii="ＭＳ 明朝" w:eastAsia="ＭＳ 明朝" w:hAnsi="ＭＳ 明朝"/>
        </w:rPr>
        <w:t>環境保全等</w:t>
      </w:r>
    </w:p>
    <w:p w14:paraId="3CB2AD9C" w14:textId="02FC187E"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施工中の安全確保及び環境保全並びに災害・公害の防止については</w:t>
      </w:r>
      <w:r w:rsidR="0033119B" w:rsidRPr="000D28F8">
        <w:rPr>
          <w:rFonts w:ascii="ＭＳ 明朝" w:eastAsia="ＭＳ 明朝" w:hAnsi="ＭＳ 明朝" w:hint="eastAsia"/>
        </w:rPr>
        <w:t>「</w:t>
      </w:r>
      <w:r w:rsidRPr="000D28F8">
        <w:rPr>
          <w:rFonts w:ascii="ＭＳ 明朝" w:eastAsia="ＭＳ 明朝" w:hAnsi="ＭＳ 明朝" w:hint="eastAsia"/>
        </w:rPr>
        <w:t>建築・電気・機械各標準仕様書</w:t>
      </w:r>
      <w:r w:rsidR="0033119B" w:rsidRPr="000D28F8">
        <w:rPr>
          <w:rFonts w:ascii="ＭＳ 明朝" w:eastAsia="ＭＳ 明朝" w:hAnsi="ＭＳ 明朝" w:hint="eastAsia"/>
        </w:rPr>
        <w:t>」</w:t>
      </w:r>
      <w:r w:rsidRPr="000D28F8">
        <w:rPr>
          <w:rFonts w:ascii="ＭＳ 明朝" w:eastAsia="ＭＳ 明朝" w:hAnsi="ＭＳ 明朝" w:hint="eastAsia"/>
        </w:rPr>
        <w:t xml:space="preserve">によるほか、次の指針・要綱によること。　</w:t>
      </w:r>
    </w:p>
    <w:p w14:paraId="2DBB1383" w14:textId="39816315" w:rsidR="00ED5B7D" w:rsidRPr="000D28F8" w:rsidRDefault="00ED5B7D" w:rsidP="000572D9">
      <w:pPr>
        <w:rPr>
          <w:rFonts w:ascii="ＭＳ 明朝" w:eastAsia="ＭＳ 明朝" w:hAnsi="ＭＳ 明朝"/>
        </w:rPr>
      </w:pPr>
      <w:r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・建築工事安全施工技術指針</w:t>
      </w:r>
    </w:p>
    <w:p w14:paraId="7CE85A42" w14:textId="33C2E7DC" w:rsidR="00ED5B7D" w:rsidRPr="000D28F8" w:rsidRDefault="00ED5B7D" w:rsidP="000572D9">
      <w:pPr>
        <w:rPr>
          <w:rFonts w:ascii="ＭＳ 明朝" w:eastAsia="ＭＳ 明朝" w:hAnsi="ＭＳ 明朝"/>
        </w:rPr>
      </w:pPr>
      <w:r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・建設工事公衆災害防止対策要綱</w:t>
      </w:r>
    </w:p>
    <w:p w14:paraId="78DB95BA" w14:textId="5745A47C" w:rsidR="00ED5B7D" w:rsidRPr="000D28F8" w:rsidRDefault="00ED5B7D" w:rsidP="000572D9">
      <w:pPr>
        <w:ind w:left="840" w:hangingChars="400" w:hanging="840"/>
        <w:rPr>
          <w:rFonts w:ascii="ＭＳ 明朝" w:eastAsia="ＭＳ 明朝" w:hAnsi="ＭＳ 明朝"/>
        </w:rPr>
      </w:pPr>
      <w:r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 xml:space="preserve">　・建設副産物適正処理推進要綱</w:t>
      </w:r>
    </w:p>
    <w:p w14:paraId="1B0BF53C" w14:textId="25C4006A" w:rsidR="00ED5B7D" w:rsidRPr="000D28F8" w:rsidRDefault="00ED5B7D" w:rsidP="000572D9">
      <w:pPr>
        <w:ind w:firstLineChars="100" w:firstLine="210"/>
        <w:rPr>
          <w:rFonts w:ascii="ＭＳ 明朝" w:eastAsia="ＭＳ 明朝" w:hAnsi="ＭＳ 明朝"/>
        </w:rPr>
      </w:pPr>
      <w:r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事件・事故発生時には直ちに監督員に連絡すること。</w:t>
      </w:r>
    </w:p>
    <w:p w14:paraId="34CBD198" w14:textId="20615F4C" w:rsidR="00ED5B7D" w:rsidRPr="000D28F8" w:rsidRDefault="002D70EB" w:rsidP="000572D9">
      <w:pPr>
        <w:rPr>
          <w:rFonts w:ascii="ＭＳ 明朝" w:eastAsia="ＭＳ 明朝" w:hAnsi="ＭＳ 明朝"/>
        </w:rPr>
      </w:pPr>
      <w:r w:rsidRPr="000D28F8">
        <w:rPr>
          <w:rFonts w:ascii="ＭＳ 明朝" w:eastAsia="ＭＳ 明朝" w:hAnsi="ＭＳ 明朝" w:hint="eastAsia"/>
        </w:rPr>
        <w:t>６．</w:t>
      </w:r>
      <w:r w:rsidR="00ED5B7D" w:rsidRPr="000D28F8">
        <w:rPr>
          <w:rFonts w:ascii="ＭＳ 明朝" w:eastAsia="ＭＳ 明朝" w:hAnsi="ＭＳ 明朝"/>
        </w:rPr>
        <w:t>墜落制止用器具の着用について</w:t>
      </w:r>
    </w:p>
    <w:p w14:paraId="1B941A22" w14:textId="3BDD9CAD" w:rsidR="00ED5B7D" w:rsidRPr="000D28F8" w:rsidRDefault="00ED5B7D" w:rsidP="000572D9">
      <w:pPr>
        <w:ind w:left="420" w:hangingChars="200" w:hanging="420"/>
        <w:rPr>
          <w:rFonts w:ascii="ＭＳ 明朝" w:eastAsia="ＭＳ 明朝" w:hAnsi="ＭＳ 明朝"/>
        </w:rPr>
      </w:pPr>
      <w:r w:rsidRPr="000D28F8">
        <w:rPr>
          <w:rFonts w:ascii="ＭＳ 明朝" w:eastAsia="ＭＳ 明朝" w:hAnsi="ＭＳ 明朝" w:hint="eastAsia"/>
        </w:rPr>
        <w:t xml:space="preserve">　</w:t>
      </w:r>
      <w:r w:rsidR="002D70EB"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労働安全衛生法施行令第</w:t>
      </w:r>
      <w:r w:rsidRPr="000D28F8">
        <w:rPr>
          <w:rFonts w:ascii="ＭＳ 明朝" w:eastAsia="ＭＳ 明朝" w:hAnsi="ＭＳ 明朝"/>
        </w:rPr>
        <w:t>13条第3項第28号における墜落制止用器具の着用は、「墜落制止用器具の規格</w:t>
      </w:r>
      <w:r w:rsidR="001D5397" w:rsidRPr="000D28F8">
        <w:rPr>
          <w:rFonts w:ascii="ＭＳ 明朝" w:eastAsia="ＭＳ 明朝" w:hAnsi="ＭＳ 明朝" w:hint="eastAsia"/>
        </w:rPr>
        <w:t>（平成31年厚生労働省告示第11号）</w:t>
      </w:r>
      <w:r w:rsidRPr="000D28F8">
        <w:rPr>
          <w:rFonts w:ascii="ＭＳ 明朝" w:eastAsia="ＭＳ 明朝" w:hAnsi="ＭＳ 明朝"/>
        </w:rPr>
        <w:t>」による</w:t>
      </w:r>
      <w:r w:rsidR="001D5397" w:rsidRPr="000D28F8">
        <w:rPr>
          <w:rFonts w:ascii="ＭＳ 明朝" w:eastAsia="ＭＳ 明朝" w:hAnsi="ＭＳ 明朝" w:hint="eastAsia"/>
        </w:rPr>
        <w:t>墜落制止用器具（</w:t>
      </w:r>
      <w:r w:rsidRPr="000D28F8">
        <w:rPr>
          <w:rFonts w:ascii="ＭＳ 明朝" w:eastAsia="ＭＳ 明朝" w:hAnsi="ＭＳ 明朝" w:hint="eastAsia"/>
        </w:rPr>
        <w:t>フルハーネス型墜落制止用器具、腰ベルト型墜落制止用器具</w:t>
      </w:r>
      <w:r w:rsidR="001D5397" w:rsidRPr="000D28F8">
        <w:rPr>
          <w:rFonts w:ascii="ＭＳ 明朝" w:eastAsia="ＭＳ 明朝" w:hAnsi="ＭＳ 明朝" w:hint="eastAsia"/>
        </w:rPr>
        <w:t>、ランヤード</w:t>
      </w:r>
      <w:r w:rsidRPr="000D28F8">
        <w:rPr>
          <w:rFonts w:ascii="ＭＳ 明朝" w:eastAsia="ＭＳ 明朝" w:hAnsi="ＭＳ 明朝" w:hint="eastAsia"/>
        </w:rPr>
        <w:t>等</w:t>
      </w:r>
      <w:r w:rsidR="001D5397" w:rsidRPr="000D28F8">
        <w:rPr>
          <w:rFonts w:ascii="ＭＳ 明朝" w:eastAsia="ＭＳ 明朝" w:hAnsi="ＭＳ 明朝" w:hint="eastAsia"/>
        </w:rPr>
        <w:t>）を使用するもの</w:t>
      </w:r>
      <w:r w:rsidRPr="000D28F8">
        <w:rPr>
          <w:rFonts w:ascii="ＭＳ 明朝" w:eastAsia="ＭＳ 明朝" w:hAnsi="ＭＳ 明朝" w:hint="eastAsia"/>
        </w:rPr>
        <w:t>とする。</w:t>
      </w:r>
    </w:p>
    <w:p w14:paraId="1BBB5BBA" w14:textId="211471FE" w:rsidR="00ED5B7D" w:rsidRPr="000D28F8" w:rsidRDefault="002D70EB" w:rsidP="000572D9">
      <w:pPr>
        <w:rPr>
          <w:rFonts w:ascii="ＭＳ 明朝" w:eastAsia="ＭＳ 明朝" w:hAnsi="ＭＳ 明朝"/>
        </w:rPr>
      </w:pPr>
      <w:r w:rsidRPr="000D28F8">
        <w:rPr>
          <w:rFonts w:ascii="ＭＳ 明朝" w:eastAsia="ＭＳ 明朝" w:hAnsi="ＭＳ 明朝" w:hint="eastAsia"/>
        </w:rPr>
        <w:t>７．</w:t>
      </w:r>
      <w:r w:rsidR="00ED5B7D" w:rsidRPr="000D28F8">
        <w:rPr>
          <w:rFonts w:ascii="ＭＳ 明朝" w:eastAsia="ＭＳ 明朝" w:hAnsi="ＭＳ 明朝"/>
        </w:rPr>
        <w:t>使用人等の管理</w:t>
      </w:r>
    </w:p>
    <w:p w14:paraId="26CA683E" w14:textId="76A28E74" w:rsidR="000572D9" w:rsidRPr="000D28F8" w:rsidRDefault="003A3684"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受注者</w:t>
      </w:r>
      <w:r w:rsidR="00ED5B7D" w:rsidRPr="000D28F8">
        <w:rPr>
          <w:rFonts w:ascii="ＭＳ 明朝" w:eastAsia="ＭＳ 明朝" w:hAnsi="ＭＳ 明朝" w:hint="eastAsia"/>
        </w:rPr>
        <w:t>は、使用人等（下請負者又はその代理人若しくはその使用人その他これに準ずる者を含む）の適正な労働条件を確保し、適時、使用人等への指導及び教育を行うとともに、工</w:t>
      </w:r>
      <w:r w:rsidR="00ED5B7D" w:rsidRPr="000D28F8">
        <w:rPr>
          <w:rFonts w:ascii="ＭＳ 明朝" w:eastAsia="ＭＳ 明朝" w:hAnsi="ＭＳ 明朝" w:hint="eastAsia"/>
        </w:rPr>
        <w:lastRenderedPageBreak/>
        <w:t>事が適正に遂行されるように管理及び監督すること。</w:t>
      </w:r>
    </w:p>
    <w:p w14:paraId="32D011A5" w14:textId="285304FB"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また、使用人等の管理に当たっては、</w:t>
      </w:r>
      <w:r w:rsidR="009E5FF7" w:rsidRPr="000D28F8">
        <w:rPr>
          <w:rFonts w:ascii="ＭＳ 明朝" w:eastAsia="ＭＳ 明朝" w:hAnsi="ＭＳ 明朝" w:hint="eastAsia"/>
        </w:rPr>
        <w:t>施工体制台帳の一部として</w:t>
      </w:r>
      <w:r w:rsidRPr="000D28F8">
        <w:rPr>
          <w:rFonts w:ascii="ＭＳ 明朝" w:eastAsia="ＭＳ 明朝" w:hAnsi="ＭＳ 明朝" w:hint="eastAsia"/>
        </w:rPr>
        <w:t>作業員名簿を作成・保管することとし、</w:t>
      </w:r>
      <w:r w:rsidR="0033119B" w:rsidRPr="000D28F8">
        <w:rPr>
          <w:rFonts w:ascii="ＭＳ 明朝" w:eastAsia="ＭＳ 明朝" w:hAnsi="ＭＳ 明朝" w:hint="eastAsia"/>
        </w:rPr>
        <w:t>その写しを提出すること。</w:t>
      </w:r>
    </w:p>
    <w:p w14:paraId="7341C114" w14:textId="43022B8F" w:rsidR="00ED5B7D" w:rsidRPr="000D28F8" w:rsidRDefault="002D70EB" w:rsidP="000572D9">
      <w:pPr>
        <w:rPr>
          <w:rFonts w:ascii="ＭＳ 明朝" w:eastAsia="ＭＳ 明朝" w:hAnsi="ＭＳ 明朝"/>
        </w:rPr>
      </w:pPr>
      <w:r w:rsidRPr="000D28F8">
        <w:rPr>
          <w:rFonts w:ascii="ＭＳ 明朝" w:eastAsia="ＭＳ 明朝" w:hAnsi="ＭＳ 明朝" w:hint="eastAsia"/>
        </w:rPr>
        <w:t>８．</w:t>
      </w:r>
      <w:r w:rsidR="00ED5B7D" w:rsidRPr="000D28F8">
        <w:rPr>
          <w:rFonts w:ascii="ＭＳ 明朝" w:eastAsia="ＭＳ 明朝" w:hAnsi="ＭＳ 明朝"/>
        </w:rPr>
        <w:t>工事監理者</w:t>
      </w:r>
    </w:p>
    <w:p w14:paraId="3C9909D0" w14:textId="69D033DD" w:rsidR="00ED5B7D" w:rsidRPr="000D28F8" w:rsidRDefault="00ED5B7D" w:rsidP="000572D9">
      <w:pPr>
        <w:rPr>
          <w:rFonts w:ascii="ＭＳ 明朝" w:eastAsia="ＭＳ 明朝" w:hAnsi="ＭＳ 明朝"/>
        </w:rPr>
      </w:pPr>
      <w:r w:rsidRPr="000D28F8">
        <w:rPr>
          <w:rFonts w:ascii="ＭＳ 明朝" w:eastAsia="ＭＳ 明朝" w:hAnsi="ＭＳ 明朝" w:hint="eastAsia"/>
        </w:rPr>
        <w:t xml:space="preserve">　</w:t>
      </w:r>
      <w:r w:rsidR="00F01F32"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この工事については、監督員業務の一部を第三者（設計者等）に委託する場合がある。</w:t>
      </w:r>
    </w:p>
    <w:p w14:paraId="7AE63C04" w14:textId="2D20B4FE" w:rsidR="00F01F32" w:rsidRPr="000D28F8" w:rsidRDefault="00F01F32" w:rsidP="000572D9">
      <w:pPr>
        <w:rPr>
          <w:rFonts w:ascii="ＭＳ 明朝" w:eastAsia="ＭＳ 明朝" w:hAnsi="ＭＳ 明朝"/>
        </w:rPr>
      </w:pPr>
      <w:r w:rsidRPr="000D28F8">
        <w:rPr>
          <w:rFonts w:ascii="ＭＳ 明朝" w:eastAsia="ＭＳ 明朝" w:hAnsi="ＭＳ 明朝" w:hint="eastAsia"/>
        </w:rPr>
        <w:t>９．</w:t>
      </w:r>
      <w:r w:rsidR="00ED5B7D" w:rsidRPr="000D28F8">
        <w:rPr>
          <w:rFonts w:ascii="ＭＳ 明朝" w:eastAsia="ＭＳ 明朝" w:hAnsi="ＭＳ 明朝"/>
        </w:rPr>
        <w:t>特定元方事業者</w:t>
      </w:r>
      <w:r w:rsidR="001F6654" w:rsidRPr="000D28F8">
        <w:rPr>
          <w:rFonts w:ascii="ＭＳ 明朝" w:eastAsia="ＭＳ 明朝" w:hAnsi="ＭＳ 明朝" w:hint="eastAsia"/>
        </w:rPr>
        <w:t>の指名</w:t>
      </w:r>
    </w:p>
    <w:p w14:paraId="4721400F" w14:textId="2FD31445" w:rsidR="00ED5B7D" w:rsidRPr="000D28F8" w:rsidRDefault="001F6654" w:rsidP="001F6654">
      <w:pPr>
        <w:ind w:leftChars="200" w:left="420" w:firstLineChars="100" w:firstLine="210"/>
        <w:rPr>
          <w:rFonts w:ascii="ＭＳ 明朝" w:eastAsia="ＭＳ 明朝" w:hAnsi="ＭＳ 明朝"/>
        </w:rPr>
      </w:pPr>
      <w:r w:rsidRPr="000D28F8">
        <w:rPr>
          <w:rFonts w:ascii="ＭＳ 明朝" w:eastAsia="ＭＳ 明朝" w:hAnsi="ＭＳ 明朝" w:hint="eastAsia"/>
        </w:rPr>
        <w:t>労働安全衛生法</w:t>
      </w:r>
      <w:r w:rsidRPr="000D28F8">
        <w:rPr>
          <w:rFonts w:ascii="ＭＳ 明朝" w:eastAsia="ＭＳ 明朝" w:hAnsi="ＭＳ 明朝"/>
        </w:rPr>
        <w:t>第30条第1項に規定する措</w:t>
      </w:r>
      <w:r w:rsidRPr="000D28F8">
        <w:rPr>
          <w:rFonts w:ascii="ＭＳ 明朝" w:eastAsia="ＭＳ 明朝" w:hAnsi="ＭＳ 明朝" w:hint="eastAsia"/>
        </w:rPr>
        <w:t>置を講じるものとして、同条</w:t>
      </w:r>
      <w:r w:rsidRPr="000D28F8">
        <w:rPr>
          <w:rFonts w:ascii="ＭＳ 明朝" w:eastAsia="ＭＳ 明朝" w:hAnsi="ＭＳ 明朝"/>
        </w:rPr>
        <w:t>第2項に基づ</w:t>
      </w:r>
      <w:r w:rsidRPr="000D28F8">
        <w:rPr>
          <w:rFonts w:ascii="ＭＳ 明朝" w:eastAsia="ＭＳ 明朝" w:hAnsi="ＭＳ 明朝" w:hint="eastAsia"/>
        </w:rPr>
        <w:t>き、</w:t>
      </w:r>
      <w:r w:rsidR="00ED5B7D" w:rsidRPr="000D28F8">
        <w:rPr>
          <w:rFonts w:ascii="ＭＳ 明朝" w:eastAsia="ＭＳ 明朝" w:hAnsi="ＭＳ 明朝"/>
        </w:rPr>
        <w:t>この敷地内の建設工事等における</w:t>
      </w:r>
      <w:r w:rsidRPr="000D28F8">
        <w:rPr>
          <w:rFonts w:ascii="ＭＳ 明朝" w:eastAsia="ＭＳ 明朝" w:hAnsi="ＭＳ 明朝" w:hint="eastAsia"/>
        </w:rPr>
        <w:t>特定元方事業者のうち、</w:t>
      </w:r>
      <w:r w:rsidR="00ED5B7D" w:rsidRPr="000D28F8">
        <w:rPr>
          <w:rFonts w:ascii="ＭＳ 明朝" w:eastAsia="ＭＳ 明朝" w:hAnsi="ＭＳ 明朝"/>
        </w:rPr>
        <w:t>建築工事の請負業者</w:t>
      </w:r>
      <w:r w:rsidR="00895025" w:rsidRPr="000D28F8">
        <w:rPr>
          <w:rFonts w:ascii="ＭＳ 明朝" w:eastAsia="ＭＳ 明朝" w:hAnsi="ＭＳ 明朝" w:hint="eastAsia"/>
        </w:rPr>
        <w:t>を指名するものとする</w:t>
      </w:r>
      <w:r w:rsidR="00ED5B7D" w:rsidRPr="000D28F8">
        <w:rPr>
          <w:rFonts w:ascii="ＭＳ 明朝" w:eastAsia="ＭＳ 明朝" w:hAnsi="ＭＳ 明朝"/>
        </w:rPr>
        <w:t>。</w:t>
      </w:r>
      <w:r w:rsidR="00895025" w:rsidRPr="000D28F8">
        <w:rPr>
          <w:rFonts w:ascii="ＭＳ 明朝" w:eastAsia="ＭＳ 明朝" w:hAnsi="ＭＳ 明朝" w:hint="eastAsia"/>
        </w:rPr>
        <w:t>建築工事の請負業者が複数の場合</w:t>
      </w:r>
      <w:r w:rsidR="0064481F" w:rsidRPr="000D28F8">
        <w:rPr>
          <w:rFonts w:ascii="ＭＳ 明朝" w:eastAsia="ＭＳ 明朝" w:hAnsi="ＭＳ 明朝" w:hint="eastAsia"/>
        </w:rPr>
        <w:t>又は</w:t>
      </w:r>
      <w:r w:rsidR="00895025" w:rsidRPr="000D28F8">
        <w:rPr>
          <w:rFonts w:ascii="ＭＳ 明朝" w:eastAsia="ＭＳ 明朝" w:hAnsi="ＭＳ 明朝" w:hint="eastAsia"/>
        </w:rPr>
        <w:t>建築工事が行われない場合は、</w:t>
      </w:r>
      <w:r w:rsidR="00895025" w:rsidRPr="000D28F8">
        <w:rPr>
          <w:rFonts w:ascii="ＭＳ 明朝" w:eastAsia="ＭＳ 明朝" w:hAnsi="ＭＳ 明朝"/>
        </w:rPr>
        <w:t>契約額が最大の</w:t>
      </w:r>
      <w:r w:rsidR="00895025" w:rsidRPr="000D28F8">
        <w:rPr>
          <w:rFonts w:ascii="ＭＳ 明朝" w:eastAsia="ＭＳ 明朝" w:hAnsi="ＭＳ 明朝" w:hint="eastAsia"/>
        </w:rPr>
        <w:t>請負業者を指名し、受注者へ通知するものとする。</w:t>
      </w:r>
    </w:p>
    <w:p w14:paraId="22521836"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10．</w:t>
      </w:r>
      <w:r w:rsidR="00ED5B7D" w:rsidRPr="000D28F8">
        <w:rPr>
          <w:rFonts w:ascii="ＭＳ 明朝" w:eastAsia="ＭＳ 明朝" w:hAnsi="ＭＳ 明朝"/>
        </w:rPr>
        <w:t>工期変更等の場合の前金保証会社への通知</w:t>
      </w:r>
    </w:p>
    <w:p w14:paraId="52EFFA31" w14:textId="0EAEE1C1"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前払金保証約款第</w:t>
      </w:r>
      <w:r w:rsidRPr="000D28F8">
        <w:rPr>
          <w:rFonts w:ascii="ＭＳ 明朝" w:eastAsia="ＭＳ 明朝" w:hAnsi="ＭＳ 明朝"/>
        </w:rPr>
        <w:t>7条の2「工期を変更する場合等における措置」の保証会社への通知は、</w:t>
      </w:r>
      <w:r w:rsidR="003A3684" w:rsidRPr="000D28F8">
        <w:rPr>
          <w:rFonts w:ascii="ＭＳ 明朝" w:eastAsia="ＭＳ 明朝" w:hAnsi="ＭＳ 明朝" w:hint="eastAsia"/>
        </w:rPr>
        <w:t>受注者</w:t>
      </w:r>
      <w:r w:rsidRPr="000D28F8">
        <w:rPr>
          <w:rFonts w:ascii="ＭＳ 明朝" w:eastAsia="ＭＳ 明朝" w:hAnsi="ＭＳ 明朝"/>
        </w:rPr>
        <w:t>で行うこと。</w:t>
      </w:r>
    </w:p>
    <w:p w14:paraId="263EE67C" w14:textId="77777777" w:rsidR="00F01F32" w:rsidRPr="000D28F8" w:rsidRDefault="00F01F32" w:rsidP="000572D9">
      <w:pPr>
        <w:rPr>
          <w:rFonts w:ascii="ＭＳ 明朝" w:eastAsia="ＭＳ 明朝" w:hAnsi="ＭＳ 明朝"/>
        </w:rPr>
      </w:pPr>
    </w:p>
    <w:p w14:paraId="5B5E0B22" w14:textId="730BC985" w:rsidR="00ED5B7D" w:rsidRPr="000D28F8" w:rsidRDefault="00ED5B7D" w:rsidP="000572D9">
      <w:pPr>
        <w:rPr>
          <w:rFonts w:ascii="ＭＳ ゴシック" w:eastAsia="ＭＳ ゴシック" w:hAnsi="ＭＳ ゴシック"/>
          <w:sz w:val="22"/>
          <w:szCs w:val="24"/>
        </w:rPr>
      </w:pPr>
      <w:r w:rsidRPr="000D28F8">
        <w:rPr>
          <w:rFonts w:ascii="ＭＳ ゴシック" w:eastAsia="ＭＳ ゴシック" w:hAnsi="ＭＳ ゴシック" w:hint="eastAsia"/>
          <w:sz w:val="22"/>
          <w:szCs w:val="24"/>
        </w:rPr>
        <w:t>（Ｃ）指導事項</w:t>
      </w:r>
    </w:p>
    <w:p w14:paraId="41DDEF51" w14:textId="3F3FB4DC" w:rsidR="00ED5B7D" w:rsidRPr="000D28F8" w:rsidRDefault="00F01F32" w:rsidP="000572D9">
      <w:pPr>
        <w:rPr>
          <w:rFonts w:ascii="ＭＳ 明朝" w:eastAsia="ＭＳ 明朝" w:hAnsi="ＭＳ 明朝"/>
        </w:rPr>
      </w:pPr>
      <w:r w:rsidRPr="000D28F8">
        <w:rPr>
          <w:rFonts w:ascii="ＭＳ 明朝" w:eastAsia="ＭＳ 明朝" w:hAnsi="ＭＳ 明朝" w:hint="eastAsia"/>
        </w:rPr>
        <w:t>１．</w:t>
      </w:r>
      <w:r w:rsidR="00ED5B7D" w:rsidRPr="000D28F8">
        <w:rPr>
          <w:rFonts w:ascii="ＭＳ 明朝" w:eastAsia="ＭＳ 明朝" w:hAnsi="ＭＳ 明朝"/>
        </w:rPr>
        <w:t>建設工事の適正な施工の確保について</w:t>
      </w:r>
    </w:p>
    <w:p w14:paraId="0BD6C215" w14:textId="423F2839"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本工事の施工に当たっては、適正かつ円滑な施工を確保するために「建設業法」や「建設産業における生産システム合理化指針」等に基づく建設関連指導事項を遵守し、適正な契約の締結、適正な施工体制の確立、建設労働者の雇用条件等の改善に努め、建設関連法等に抵触する行為は行わないこと。</w:t>
      </w:r>
    </w:p>
    <w:p w14:paraId="0752753E"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２．</w:t>
      </w:r>
      <w:r w:rsidR="00ED5B7D" w:rsidRPr="000D28F8">
        <w:rPr>
          <w:rFonts w:ascii="ＭＳ 明朝" w:eastAsia="ＭＳ 明朝" w:hAnsi="ＭＳ 明朝"/>
        </w:rPr>
        <w:t>労働福祉の改善等について</w:t>
      </w:r>
    </w:p>
    <w:p w14:paraId="62A9C497" w14:textId="547CFD46" w:rsidR="00F01F32"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建設労働者の福祉の向上を図り、建設需要に対する労働者を確保し建設業の健全な発展を図るため、労働者災害補償保険制度、建設業退職金共済制度</w:t>
      </w:r>
      <w:r w:rsidR="001D5397" w:rsidRPr="000D28F8">
        <w:rPr>
          <w:rFonts w:ascii="ＭＳ 明朝" w:eastAsia="ＭＳ 明朝" w:hAnsi="ＭＳ 明朝" w:hint="eastAsia"/>
        </w:rPr>
        <w:t>、</w:t>
      </w:r>
      <w:r w:rsidRPr="000D28F8">
        <w:rPr>
          <w:rFonts w:ascii="ＭＳ 明朝" w:eastAsia="ＭＳ 明朝" w:hAnsi="ＭＳ 明朝" w:hint="eastAsia"/>
        </w:rPr>
        <w:t>労働災害補償共済制度等に関して、土木工事等共通仕様書（佐賀県）第</w:t>
      </w:r>
      <w:r w:rsidRPr="000D28F8">
        <w:rPr>
          <w:rFonts w:ascii="ＭＳ 明朝" w:eastAsia="ＭＳ 明朝" w:hAnsi="ＭＳ 明朝"/>
        </w:rPr>
        <w:t>1章第48節の規定を遵守すること。</w:t>
      </w:r>
    </w:p>
    <w:p w14:paraId="5B8B3259" w14:textId="324F4C41"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また、建設業退職金共済制度に係る共済証紙の購入については、共済制度の対象となる労働者（対象工事の</w:t>
      </w:r>
      <w:r w:rsidR="003A3684" w:rsidRPr="000D28F8">
        <w:rPr>
          <w:rFonts w:ascii="ＭＳ 明朝" w:eastAsia="ＭＳ 明朝" w:hAnsi="ＭＳ 明朝" w:hint="eastAsia"/>
        </w:rPr>
        <w:t>受注者</w:t>
      </w:r>
      <w:r w:rsidRPr="000D28F8">
        <w:rPr>
          <w:rFonts w:ascii="ＭＳ 明朝" w:eastAsia="ＭＳ 明朝" w:hAnsi="ＭＳ 明朝" w:hint="eastAsia"/>
        </w:rPr>
        <w:t>の下請業者が当該労働者を使用する場合を含む）の当該工事に係る就労予定日数を把握し、必要枚数を購入後、「発注者用掛金収納書」を発注者へ提出すること。</w:t>
      </w:r>
    </w:p>
    <w:p w14:paraId="06175B4D" w14:textId="48F70627" w:rsidR="00ED5B7D" w:rsidRPr="000D28F8" w:rsidRDefault="00F01F32" w:rsidP="000572D9">
      <w:pPr>
        <w:rPr>
          <w:rFonts w:ascii="ＭＳ 明朝" w:eastAsia="ＭＳ 明朝" w:hAnsi="ＭＳ 明朝"/>
        </w:rPr>
      </w:pPr>
      <w:r w:rsidRPr="000D28F8">
        <w:rPr>
          <w:rFonts w:ascii="ＭＳ 明朝" w:eastAsia="ＭＳ 明朝" w:hAnsi="ＭＳ 明朝" w:hint="eastAsia"/>
        </w:rPr>
        <w:t>３．</w:t>
      </w:r>
      <w:r w:rsidR="00ED5B7D" w:rsidRPr="000D28F8">
        <w:rPr>
          <w:rFonts w:ascii="ＭＳ 明朝" w:eastAsia="ＭＳ 明朝" w:hAnsi="ＭＳ 明朝"/>
        </w:rPr>
        <w:t>各種調査への協力依頼</w:t>
      </w:r>
    </w:p>
    <w:p w14:paraId="4AEB3011" w14:textId="47B3E28E" w:rsidR="003C10A5"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公共事業労務費調査、共通仮設費の実績調査等の対象工事となった場合は、必要な協力を行うこと。</w:t>
      </w:r>
    </w:p>
    <w:p w14:paraId="329E2320" w14:textId="1BEB98E1" w:rsidR="00ED5B7D" w:rsidRPr="000D28F8" w:rsidRDefault="00F01F32" w:rsidP="000572D9">
      <w:pPr>
        <w:rPr>
          <w:rFonts w:ascii="ＭＳ 明朝" w:eastAsia="ＭＳ 明朝" w:hAnsi="ＭＳ 明朝"/>
        </w:rPr>
      </w:pPr>
      <w:r w:rsidRPr="000D28F8">
        <w:rPr>
          <w:rFonts w:ascii="ＭＳ 明朝" w:eastAsia="ＭＳ 明朝" w:hAnsi="ＭＳ 明朝" w:hint="eastAsia"/>
        </w:rPr>
        <w:t>４．</w:t>
      </w:r>
      <w:r w:rsidR="00ED5B7D" w:rsidRPr="000D28F8">
        <w:rPr>
          <w:rFonts w:ascii="ＭＳ 明朝" w:eastAsia="ＭＳ 明朝" w:hAnsi="ＭＳ 明朝"/>
        </w:rPr>
        <w:t>下請負人等の選定</w:t>
      </w:r>
    </w:p>
    <w:p w14:paraId="29812B03" w14:textId="48D7C635" w:rsidR="00F01F32" w:rsidRPr="000D28F8" w:rsidRDefault="00ED5B7D" w:rsidP="000572D9">
      <w:pPr>
        <w:ind w:left="420" w:hangingChars="200" w:hanging="420"/>
        <w:rPr>
          <w:rFonts w:ascii="ＭＳ 明朝" w:eastAsia="ＭＳ 明朝" w:hAnsi="ＭＳ 明朝"/>
        </w:rPr>
      </w:pPr>
      <w:r w:rsidRPr="000D28F8">
        <w:rPr>
          <w:rFonts w:ascii="ＭＳ 明朝" w:eastAsia="ＭＳ 明朝" w:hAnsi="ＭＳ 明朝" w:hint="eastAsia"/>
        </w:rPr>
        <w:t xml:space="preserve">　</w:t>
      </w:r>
      <w:r w:rsidR="00F01F32" w:rsidRPr="000D28F8">
        <w:rPr>
          <w:rFonts w:ascii="ＭＳ 明朝" w:eastAsia="ＭＳ 明朝" w:hAnsi="ＭＳ 明朝" w:hint="eastAsia"/>
        </w:rPr>
        <w:t xml:space="preserve">　</w:t>
      </w:r>
      <w:r w:rsidR="000572D9" w:rsidRPr="000D28F8">
        <w:rPr>
          <w:rFonts w:ascii="ＭＳ 明朝" w:eastAsia="ＭＳ 明朝" w:hAnsi="ＭＳ 明朝" w:hint="eastAsia"/>
        </w:rPr>
        <w:t xml:space="preserve">　</w:t>
      </w:r>
      <w:r w:rsidRPr="000D28F8">
        <w:rPr>
          <w:rFonts w:ascii="ＭＳ 明朝" w:eastAsia="ＭＳ 明朝" w:hAnsi="ＭＳ 明朝" w:hint="eastAsia"/>
        </w:rPr>
        <w:t>下請業者、資材調達</w:t>
      </w:r>
      <w:r w:rsidR="001D5397" w:rsidRPr="000D28F8">
        <w:rPr>
          <w:rFonts w:ascii="ＭＳ 明朝" w:eastAsia="ＭＳ 明朝" w:hAnsi="ＭＳ 明朝" w:hint="eastAsia"/>
        </w:rPr>
        <w:t>、</w:t>
      </w:r>
      <w:r w:rsidRPr="000D28F8">
        <w:rPr>
          <w:rFonts w:ascii="ＭＳ 明朝" w:eastAsia="ＭＳ 明朝" w:hAnsi="ＭＳ 明朝" w:hint="eastAsia"/>
        </w:rPr>
        <w:t>工事に係る技術者等の選定については、「佐賀県建設工事請負契約約款第</w:t>
      </w:r>
      <w:r w:rsidRPr="000D28F8">
        <w:rPr>
          <w:rFonts w:ascii="ＭＳ 明朝" w:eastAsia="ＭＳ 明朝" w:hAnsi="ＭＳ 明朝"/>
        </w:rPr>
        <w:t>7条の2」によること。</w:t>
      </w:r>
    </w:p>
    <w:p w14:paraId="2717D4A9" w14:textId="5B5BE555"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また、工事に使用する資材については、地場産業の活性化を図るため県内で産出、生産又は製造されたものを積極的に使用するよう努めること。</w:t>
      </w:r>
    </w:p>
    <w:p w14:paraId="322039CD"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５．</w:t>
      </w:r>
      <w:r w:rsidR="00ED5B7D" w:rsidRPr="000D28F8">
        <w:rPr>
          <w:rFonts w:ascii="ＭＳ 明朝" w:eastAsia="ＭＳ 明朝" w:hAnsi="ＭＳ 明朝"/>
        </w:rPr>
        <w:t>下請負人、資材調達先及び技術者の申請等</w:t>
      </w:r>
    </w:p>
    <w:p w14:paraId="39C07275" w14:textId="2C69DA72" w:rsidR="000572D9" w:rsidRPr="000D28F8" w:rsidRDefault="003A3684"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受注者</w:t>
      </w:r>
      <w:r w:rsidR="00ED5B7D" w:rsidRPr="000D28F8">
        <w:rPr>
          <w:rFonts w:ascii="ＭＳ 明朝" w:eastAsia="ＭＳ 明朝" w:hAnsi="ＭＳ 明朝" w:hint="eastAsia"/>
        </w:rPr>
        <w:t>は、佐賀県建設工事請負契約約款第</w:t>
      </w:r>
      <w:r w:rsidR="00ED5B7D" w:rsidRPr="000D28F8">
        <w:rPr>
          <w:rFonts w:ascii="ＭＳ 明朝" w:eastAsia="ＭＳ 明朝" w:hAnsi="ＭＳ 明朝"/>
        </w:rPr>
        <w:t>7条の2第1項に規定する下請契約を締結しようとした場合は、一部下請負申請書を監督員に提出し、その承諾を得ること。</w:t>
      </w:r>
    </w:p>
    <w:p w14:paraId="7A431CF4" w14:textId="373CFCF1" w:rsidR="00F01F32"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rPr>
        <w:t>なお、</w:t>
      </w:r>
      <w:r w:rsidRPr="000D28F8">
        <w:rPr>
          <w:rFonts w:ascii="ＭＳ 明朝" w:eastAsia="ＭＳ 明朝" w:hAnsi="ＭＳ 明朝" w:hint="eastAsia"/>
        </w:rPr>
        <w:t>下請業者が県外業者となる場合は「県内優先不実施の理由書」「下請負辞退書」等を</w:t>
      </w:r>
      <w:r w:rsidRPr="000D28F8">
        <w:rPr>
          <w:rFonts w:ascii="ＭＳ 明朝" w:eastAsia="ＭＳ 明朝" w:hAnsi="ＭＳ 明朝" w:hint="eastAsia"/>
        </w:rPr>
        <w:lastRenderedPageBreak/>
        <w:t>同時に提出すること。</w:t>
      </w:r>
    </w:p>
    <w:p w14:paraId="706F0F19" w14:textId="36135B91" w:rsidR="000572D9" w:rsidRPr="000D28F8" w:rsidRDefault="003A3684"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受注者</w:t>
      </w:r>
      <w:r w:rsidR="00ED5B7D" w:rsidRPr="000D28F8">
        <w:rPr>
          <w:rFonts w:ascii="ＭＳ 明朝" w:eastAsia="ＭＳ 明朝" w:hAnsi="ＭＳ 明朝" w:hint="eastAsia"/>
        </w:rPr>
        <w:t>は、佐賀県建設工事請負契約約款第</w:t>
      </w:r>
      <w:r w:rsidR="00ED5B7D" w:rsidRPr="000D28F8">
        <w:rPr>
          <w:rFonts w:ascii="ＭＳ 明朝" w:eastAsia="ＭＳ 明朝" w:hAnsi="ＭＳ 明朝"/>
        </w:rPr>
        <w:t>7条の2第2項に規定する工事材料に係る納入業者を選定した場合は、工事資材使用届出書を監督員に提出すること。</w:t>
      </w:r>
    </w:p>
    <w:p w14:paraId="7F37B416" w14:textId="26F3C23B" w:rsidR="00F01F32"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rPr>
        <w:t>なお、納入</w:t>
      </w:r>
      <w:r w:rsidRPr="000D28F8">
        <w:rPr>
          <w:rFonts w:ascii="ＭＳ 明朝" w:eastAsia="ＭＳ 明朝" w:hAnsi="ＭＳ 明朝" w:hint="eastAsia"/>
        </w:rPr>
        <w:t>業者が県外業者となる場合は、理由書を監督員に提出すること。</w:t>
      </w:r>
    </w:p>
    <w:p w14:paraId="5FDEAE18" w14:textId="3B4F248B" w:rsidR="000572D9" w:rsidRPr="000D28F8" w:rsidRDefault="003A3684"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受注者</w:t>
      </w:r>
      <w:r w:rsidR="00ED5B7D" w:rsidRPr="000D28F8">
        <w:rPr>
          <w:rFonts w:ascii="ＭＳ 明朝" w:eastAsia="ＭＳ 明朝" w:hAnsi="ＭＳ 明朝" w:hint="eastAsia"/>
        </w:rPr>
        <w:t>は、佐賀県建設工事請負契約約款第</w:t>
      </w:r>
      <w:r w:rsidR="00ED5B7D" w:rsidRPr="000D28F8">
        <w:rPr>
          <w:rFonts w:ascii="ＭＳ 明朝" w:eastAsia="ＭＳ 明朝" w:hAnsi="ＭＳ 明朝"/>
        </w:rPr>
        <w:t>7条の2第3項に規定する工事に係る技術者等の配置を決定した場合は、技術者等名簿届出書を監督員に提出すること。</w:t>
      </w:r>
    </w:p>
    <w:p w14:paraId="487CCA2F" w14:textId="6FA31EBA"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rPr>
        <w:t>なお、配</w:t>
      </w:r>
      <w:r w:rsidRPr="000D28F8">
        <w:rPr>
          <w:rFonts w:ascii="ＭＳ 明朝" w:eastAsia="ＭＳ 明朝" w:hAnsi="ＭＳ 明朝" w:hint="eastAsia"/>
        </w:rPr>
        <w:t>置する技術者等が県外居住者となる場合は、理由書を監督員に提出すること。</w:t>
      </w:r>
    </w:p>
    <w:p w14:paraId="094D1EEB"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６．</w:t>
      </w:r>
      <w:r w:rsidR="00ED5B7D" w:rsidRPr="000D28F8">
        <w:rPr>
          <w:rFonts w:ascii="ＭＳ 明朝" w:eastAsia="ＭＳ 明朝" w:hAnsi="ＭＳ 明朝"/>
        </w:rPr>
        <w:t>工事用資機材等の搬送に関する関連法の遵守等</w:t>
      </w:r>
    </w:p>
    <w:p w14:paraId="78634D82" w14:textId="77777777" w:rsidR="00F01F32"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道路交通法及び関係法令に抵触する搬送車両並びに交通安全の配慮に欠ける業者は排除すること。</w:t>
      </w:r>
    </w:p>
    <w:p w14:paraId="08E6A443" w14:textId="4D854B58"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また、電波法</w:t>
      </w:r>
      <w:r w:rsidRPr="000D28F8">
        <w:rPr>
          <w:rFonts w:ascii="ＭＳ 明朝" w:eastAsia="ＭＳ 明朝" w:hAnsi="ＭＳ 明朝"/>
        </w:rPr>
        <w:t>により、不法無線局を設置した車両を工事現場に出入りさせないこと。</w:t>
      </w:r>
    </w:p>
    <w:p w14:paraId="7A1C42BB"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７．</w:t>
      </w:r>
      <w:r w:rsidR="00ED5B7D" w:rsidRPr="000D28F8">
        <w:rPr>
          <w:rFonts w:ascii="ＭＳ 明朝" w:eastAsia="ＭＳ 明朝" w:hAnsi="ＭＳ 明朝"/>
        </w:rPr>
        <w:t xml:space="preserve">工事実績情報の登録 </w:t>
      </w:r>
    </w:p>
    <w:p w14:paraId="7414A02C" w14:textId="5509F581"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請負金額が</w:t>
      </w:r>
      <w:r w:rsidRPr="000D28F8">
        <w:rPr>
          <w:rFonts w:ascii="ＭＳ 明朝" w:eastAsia="ＭＳ 明朝" w:hAnsi="ＭＳ 明朝"/>
        </w:rPr>
        <w:t>500万円以上の工事については、受注・変更・完成・訂正時に工事実績情報（CORINS）の登録をすること。</w:t>
      </w:r>
    </w:p>
    <w:p w14:paraId="06056053"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８．</w:t>
      </w:r>
      <w:r w:rsidR="00ED5B7D" w:rsidRPr="000D28F8">
        <w:rPr>
          <w:rFonts w:ascii="ＭＳ 明朝" w:eastAsia="ＭＳ 明朝" w:hAnsi="ＭＳ 明朝"/>
        </w:rPr>
        <w:t>産業廃棄物税の取扱いについて</w:t>
      </w:r>
    </w:p>
    <w:p w14:paraId="044D1E0A" w14:textId="77777777" w:rsidR="00F01F32"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本工事により発生する建設廃棄物のうち、九州各県の焼却施設及び最終処分場へ搬入するものについては、産業廃棄物税が課税されるため、適正に事務処理を行うこと。</w:t>
      </w:r>
    </w:p>
    <w:p w14:paraId="7EA50930" w14:textId="011B02F5"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なお、熊本県及び北九州市へ搬入するものについては、課税対象施設が異なるため、監督員と協議すること。</w:t>
      </w:r>
    </w:p>
    <w:p w14:paraId="1C5E609D" w14:textId="4A822629" w:rsidR="00ED5B7D" w:rsidRPr="000D28F8" w:rsidRDefault="00F01F32" w:rsidP="000572D9">
      <w:pPr>
        <w:rPr>
          <w:rFonts w:ascii="ＭＳ 明朝" w:eastAsia="ＭＳ 明朝" w:hAnsi="ＭＳ 明朝"/>
        </w:rPr>
      </w:pPr>
      <w:r w:rsidRPr="000D28F8">
        <w:rPr>
          <w:rFonts w:ascii="ＭＳ 明朝" w:eastAsia="ＭＳ 明朝" w:hAnsi="ＭＳ 明朝" w:hint="eastAsia"/>
        </w:rPr>
        <w:t>９．</w:t>
      </w:r>
      <w:r w:rsidR="00ED5B7D" w:rsidRPr="000D28F8">
        <w:rPr>
          <w:rFonts w:ascii="ＭＳ 明朝" w:eastAsia="ＭＳ 明朝" w:hAnsi="ＭＳ 明朝"/>
        </w:rPr>
        <w:t>建築物</w:t>
      </w:r>
      <w:r w:rsidR="0074686D" w:rsidRPr="000D28F8">
        <w:rPr>
          <w:rFonts w:ascii="ＭＳ 明朝" w:eastAsia="ＭＳ 明朝" w:hAnsi="ＭＳ 明朝" w:hint="eastAsia"/>
        </w:rPr>
        <w:t>等</w:t>
      </w:r>
      <w:r w:rsidR="00ED5B7D" w:rsidRPr="000D28F8">
        <w:rPr>
          <w:rFonts w:ascii="ＭＳ 明朝" w:eastAsia="ＭＳ 明朝" w:hAnsi="ＭＳ 明朝"/>
        </w:rPr>
        <w:t>の解体等</w:t>
      </w:r>
      <w:r w:rsidR="0074686D" w:rsidRPr="000D28F8">
        <w:rPr>
          <w:rFonts w:ascii="ＭＳ 明朝" w:eastAsia="ＭＳ 明朝" w:hAnsi="ＭＳ 明朝" w:hint="eastAsia"/>
        </w:rPr>
        <w:t>工事</w:t>
      </w:r>
      <w:r w:rsidR="00ED5B7D" w:rsidRPr="000D28F8">
        <w:rPr>
          <w:rFonts w:ascii="ＭＳ 明朝" w:eastAsia="ＭＳ 明朝" w:hAnsi="ＭＳ 明朝"/>
        </w:rPr>
        <w:t>における石綿</w:t>
      </w:r>
      <w:r w:rsidR="0074686D" w:rsidRPr="000D28F8">
        <w:rPr>
          <w:rFonts w:ascii="ＭＳ 明朝" w:eastAsia="ＭＳ 明朝" w:hAnsi="ＭＳ 明朝" w:hint="eastAsia"/>
        </w:rPr>
        <w:t>飛散防止</w:t>
      </w:r>
      <w:r w:rsidR="00ED5B7D" w:rsidRPr="000D28F8">
        <w:rPr>
          <w:rFonts w:ascii="ＭＳ 明朝" w:eastAsia="ＭＳ 明朝" w:hAnsi="ＭＳ 明朝"/>
        </w:rPr>
        <w:t>対策</w:t>
      </w:r>
      <w:r w:rsidR="00014134" w:rsidRPr="000D28F8">
        <w:rPr>
          <w:rFonts w:ascii="ＭＳ 明朝" w:eastAsia="ＭＳ 明朝" w:hAnsi="ＭＳ 明朝" w:hint="eastAsia"/>
        </w:rPr>
        <w:t>等</w:t>
      </w:r>
      <w:r w:rsidR="00ED5B7D" w:rsidRPr="000D28F8">
        <w:rPr>
          <w:rFonts w:ascii="ＭＳ 明朝" w:eastAsia="ＭＳ 明朝" w:hAnsi="ＭＳ 明朝"/>
        </w:rPr>
        <w:t>について</w:t>
      </w:r>
    </w:p>
    <w:p w14:paraId="08E85803" w14:textId="3ABE4B9A" w:rsidR="00F01F32" w:rsidRPr="000D28F8" w:rsidRDefault="00ED5B7D" w:rsidP="000572D9">
      <w:pPr>
        <w:ind w:leftChars="200" w:left="630" w:hangingChars="100" w:hanging="210"/>
        <w:rPr>
          <w:rFonts w:ascii="ＭＳ 明朝" w:eastAsia="ＭＳ 明朝" w:hAnsi="ＭＳ 明朝"/>
        </w:rPr>
      </w:pPr>
      <w:r w:rsidRPr="000D28F8">
        <w:rPr>
          <w:rFonts w:ascii="ＭＳ 明朝" w:eastAsia="ＭＳ 明朝" w:hAnsi="ＭＳ 明朝" w:hint="eastAsia"/>
        </w:rPr>
        <w:t>・建築物</w:t>
      </w:r>
      <w:r w:rsidR="0074686D" w:rsidRPr="000D28F8">
        <w:rPr>
          <w:rFonts w:ascii="ＭＳ 明朝" w:eastAsia="ＭＳ 明朝" w:hAnsi="ＭＳ 明朝" w:hint="eastAsia"/>
        </w:rPr>
        <w:t>その他の</w:t>
      </w:r>
      <w:r w:rsidRPr="000D28F8">
        <w:rPr>
          <w:rFonts w:ascii="ＭＳ 明朝" w:eastAsia="ＭＳ 明朝" w:hAnsi="ＭＳ 明朝" w:hint="eastAsia"/>
        </w:rPr>
        <w:t>工作物の解体</w:t>
      </w:r>
      <w:r w:rsidR="0074686D" w:rsidRPr="000D28F8">
        <w:rPr>
          <w:rFonts w:ascii="ＭＳ 明朝" w:eastAsia="ＭＳ 明朝" w:hAnsi="ＭＳ 明朝" w:hint="eastAsia"/>
        </w:rPr>
        <w:t>、改造又は補修作業を伴う建設工事については、</w:t>
      </w:r>
      <w:r w:rsidR="00E2413B" w:rsidRPr="000D28F8">
        <w:rPr>
          <w:rFonts w:ascii="ＭＳ 明朝" w:eastAsia="ＭＳ 明朝" w:hAnsi="ＭＳ 明朝" w:hint="eastAsia"/>
        </w:rPr>
        <w:t>「</w:t>
      </w:r>
      <w:r w:rsidR="0074686D" w:rsidRPr="000D28F8">
        <w:rPr>
          <w:rFonts w:ascii="ＭＳ 明朝" w:eastAsia="ＭＳ 明朝" w:hAnsi="ＭＳ 明朝" w:hint="eastAsia"/>
        </w:rPr>
        <w:t>大気汚染防止法</w:t>
      </w:r>
      <w:r w:rsidR="00E2413B" w:rsidRPr="000D28F8">
        <w:rPr>
          <w:rFonts w:ascii="ＭＳ 明朝" w:eastAsia="ＭＳ 明朝" w:hAnsi="ＭＳ 明朝" w:hint="eastAsia"/>
        </w:rPr>
        <w:t>」</w:t>
      </w:r>
      <w:r w:rsidR="0074686D" w:rsidRPr="000D28F8">
        <w:rPr>
          <w:rFonts w:ascii="ＭＳ 明朝" w:eastAsia="ＭＳ 明朝" w:hAnsi="ＭＳ 明朝"/>
        </w:rPr>
        <w:t>に従い</w:t>
      </w:r>
      <w:r w:rsidR="0074686D" w:rsidRPr="000D28F8">
        <w:rPr>
          <w:rFonts w:ascii="ＭＳ 明朝" w:eastAsia="ＭＳ 明朝" w:hAnsi="ＭＳ 明朝" w:hint="eastAsia"/>
        </w:rPr>
        <w:t>、</w:t>
      </w:r>
      <w:r w:rsidR="0074686D" w:rsidRPr="000D28F8">
        <w:rPr>
          <w:rFonts w:ascii="ＭＳ 明朝" w:eastAsia="ＭＳ 明朝" w:hAnsi="ＭＳ 明朝"/>
        </w:rPr>
        <w:t>石綿</w:t>
      </w:r>
      <w:r w:rsidR="0074686D" w:rsidRPr="000D28F8">
        <w:rPr>
          <w:rFonts w:ascii="ＭＳ 明朝" w:eastAsia="ＭＳ 明朝" w:hAnsi="ＭＳ 明朝" w:hint="eastAsia"/>
        </w:rPr>
        <w:t>飛散防止</w:t>
      </w:r>
      <w:r w:rsidR="0074686D" w:rsidRPr="000D28F8">
        <w:rPr>
          <w:rFonts w:ascii="ＭＳ 明朝" w:eastAsia="ＭＳ 明朝" w:hAnsi="ＭＳ 明朝"/>
        </w:rPr>
        <w:t>対策</w:t>
      </w:r>
      <w:r w:rsidR="0074686D" w:rsidRPr="000D28F8">
        <w:rPr>
          <w:rFonts w:ascii="ＭＳ 明朝" w:eastAsia="ＭＳ 明朝" w:hAnsi="ＭＳ 明朝" w:hint="eastAsia"/>
        </w:rPr>
        <w:t>を</w:t>
      </w:r>
      <w:r w:rsidRPr="000D28F8">
        <w:rPr>
          <w:rFonts w:ascii="ＭＳ 明朝" w:eastAsia="ＭＳ 明朝" w:hAnsi="ＭＳ 明朝"/>
        </w:rPr>
        <w:t>適正に行うこと。</w:t>
      </w:r>
    </w:p>
    <w:p w14:paraId="7EEEB4AF" w14:textId="52E3748F" w:rsidR="00F01F32" w:rsidRPr="000D28F8" w:rsidRDefault="00ED5B7D" w:rsidP="0074686D">
      <w:pPr>
        <w:ind w:leftChars="200" w:left="630" w:hangingChars="100" w:hanging="210"/>
        <w:rPr>
          <w:rFonts w:ascii="ＭＳ 明朝" w:eastAsia="ＭＳ 明朝" w:hAnsi="ＭＳ 明朝"/>
        </w:rPr>
      </w:pPr>
      <w:r w:rsidRPr="000D28F8">
        <w:rPr>
          <w:rFonts w:ascii="ＭＳ 明朝" w:eastAsia="ＭＳ 明朝" w:hAnsi="ＭＳ 明朝" w:hint="eastAsia"/>
        </w:rPr>
        <w:t>・</w:t>
      </w:r>
      <w:r w:rsidR="0074686D" w:rsidRPr="000D28F8">
        <w:rPr>
          <w:rFonts w:ascii="ＭＳ 明朝" w:eastAsia="ＭＳ 明朝" w:hAnsi="ＭＳ 明朝" w:hint="eastAsia"/>
        </w:rPr>
        <w:t>建築物その他の工作物の解体、改造又は補修作業を行うに当たっては、</w:t>
      </w:r>
      <w:r w:rsidR="00E2413B" w:rsidRPr="000D28F8">
        <w:rPr>
          <w:rFonts w:ascii="ＭＳ 明朝" w:eastAsia="ＭＳ 明朝" w:hAnsi="ＭＳ 明朝" w:hint="eastAsia"/>
        </w:rPr>
        <w:t>「</w:t>
      </w:r>
      <w:r w:rsidR="0074686D" w:rsidRPr="000D28F8">
        <w:rPr>
          <w:rFonts w:ascii="ＭＳ 明朝" w:eastAsia="ＭＳ 明朝" w:hAnsi="ＭＳ 明朝" w:hint="eastAsia"/>
        </w:rPr>
        <w:t>労働安全衛生法</w:t>
      </w:r>
      <w:r w:rsidR="00E2413B" w:rsidRPr="000D28F8">
        <w:rPr>
          <w:rFonts w:ascii="ＭＳ 明朝" w:eastAsia="ＭＳ 明朝" w:hAnsi="ＭＳ 明朝" w:hint="eastAsia"/>
        </w:rPr>
        <w:t>」</w:t>
      </w:r>
      <w:r w:rsidR="0074686D" w:rsidRPr="000D28F8">
        <w:rPr>
          <w:rFonts w:ascii="ＭＳ 明朝" w:eastAsia="ＭＳ 明朝" w:hAnsi="ＭＳ 明朝" w:hint="eastAsia"/>
        </w:rPr>
        <w:t>及び</w:t>
      </w:r>
      <w:r w:rsidR="00E2413B" w:rsidRPr="000D28F8">
        <w:rPr>
          <w:rFonts w:ascii="ＭＳ 明朝" w:eastAsia="ＭＳ 明朝" w:hAnsi="ＭＳ 明朝" w:hint="eastAsia"/>
        </w:rPr>
        <w:t>「</w:t>
      </w:r>
      <w:r w:rsidR="0074686D" w:rsidRPr="000D28F8">
        <w:rPr>
          <w:rFonts w:ascii="ＭＳ 明朝" w:eastAsia="ＭＳ 明朝" w:hAnsi="ＭＳ 明朝" w:hint="eastAsia"/>
        </w:rPr>
        <w:t>石綿障害予防規則</w:t>
      </w:r>
      <w:r w:rsidR="00E2413B" w:rsidRPr="000D28F8">
        <w:rPr>
          <w:rFonts w:ascii="ＭＳ 明朝" w:eastAsia="ＭＳ 明朝" w:hAnsi="ＭＳ 明朝" w:hint="eastAsia"/>
        </w:rPr>
        <w:t>」</w:t>
      </w:r>
      <w:r w:rsidR="0074686D" w:rsidRPr="000D28F8">
        <w:rPr>
          <w:rFonts w:ascii="ＭＳ 明朝" w:eastAsia="ＭＳ 明朝" w:hAnsi="ＭＳ 明朝" w:hint="eastAsia"/>
        </w:rPr>
        <w:t>に従い、石綿ばく露防止対策を適正に行うこと。</w:t>
      </w:r>
    </w:p>
    <w:p w14:paraId="38442062" w14:textId="6F2997FA" w:rsidR="00ED5B7D" w:rsidRPr="000D28F8" w:rsidRDefault="00ED5B7D" w:rsidP="000572D9">
      <w:pPr>
        <w:ind w:leftChars="200" w:left="630" w:hangingChars="100" w:hanging="210"/>
        <w:rPr>
          <w:rFonts w:ascii="ＭＳ 明朝" w:eastAsia="ＭＳ 明朝" w:hAnsi="ＭＳ 明朝"/>
        </w:rPr>
      </w:pPr>
      <w:r w:rsidRPr="000D28F8">
        <w:rPr>
          <w:rFonts w:ascii="ＭＳ 明朝" w:eastAsia="ＭＳ 明朝" w:hAnsi="ＭＳ 明朝" w:hint="eastAsia"/>
        </w:rPr>
        <w:t>・その他関係法令（</w:t>
      </w:r>
      <w:r w:rsidR="0074686D" w:rsidRPr="000D28F8">
        <w:rPr>
          <w:rFonts w:ascii="ＭＳ 明朝" w:eastAsia="ＭＳ 明朝" w:hAnsi="ＭＳ 明朝" w:hint="eastAsia"/>
        </w:rPr>
        <w:t>建設リサイクル法</w:t>
      </w:r>
      <w:r w:rsidR="001D5397" w:rsidRPr="000D28F8">
        <w:rPr>
          <w:rFonts w:ascii="ＭＳ 明朝" w:eastAsia="ＭＳ 明朝" w:hAnsi="ＭＳ 明朝" w:hint="eastAsia"/>
        </w:rPr>
        <w:t>、</w:t>
      </w:r>
      <w:r w:rsidRPr="000D28F8">
        <w:rPr>
          <w:rFonts w:ascii="ＭＳ 明朝" w:eastAsia="ＭＳ 明朝" w:hAnsi="ＭＳ 明朝" w:hint="eastAsia"/>
        </w:rPr>
        <w:t>廃棄物処理法等）を遵守すること。</w:t>
      </w:r>
    </w:p>
    <w:p w14:paraId="3450447B"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10．</w:t>
      </w:r>
      <w:r w:rsidR="00ED5B7D" w:rsidRPr="000D28F8">
        <w:rPr>
          <w:rFonts w:ascii="ＭＳ 明朝" w:eastAsia="ＭＳ 明朝" w:hAnsi="ＭＳ 明朝"/>
        </w:rPr>
        <w:t>環境への負荷の少ない物品等の使用について</w:t>
      </w:r>
    </w:p>
    <w:p w14:paraId="162F9EFE" w14:textId="490871CE" w:rsidR="00F01F32" w:rsidRPr="000D28F8" w:rsidRDefault="0033119B"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佐賀県環境物品等の調達の推進に関する基本方針</w:t>
      </w:r>
      <w:r w:rsidRPr="000D28F8">
        <w:rPr>
          <w:rFonts w:ascii="ＭＳ 明朝" w:eastAsia="ＭＳ 明朝" w:hAnsi="ＭＳ 明朝" w:hint="eastAsia"/>
        </w:rPr>
        <w:t>』</w:t>
      </w:r>
      <w:r w:rsidR="00ED5B7D" w:rsidRPr="000D28F8">
        <w:rPr>
          <w:rFonts w:ascii="ＭＳ 明朝" w:eastAsia="ＭＳ 明朝" w:hAnsi="ＭＳ 明朝" w:hint="eastAsia"/>
        </w:rPr>
        <w:t>による特定調達物品等を使用する場合は、その方針における当該物品に係る「判断の基準」を満たすものを使用すること</w:t>
      </w:r>
    </w:p>
    <w:p w14:paraId="34ACFDD3" w14:textId="6A8F4AA5" w:rsidR="00ED5B7D" w:rsidRPr="000D28F8" w:rsidRDefault="00ED5B7D" w:rsidP="000572D9">
      <w:pPr>
        <w:ind w:leftChars="100" w:left="210" w:firstLineChars="200" w:firstLine="420"/>
        <w:rPr>
          <w:rFonts w:ascii="ＭＳ 明朝" w:eastAsia="ＭＳ 明朝" w:hAnsi="ＭＳ 明朝"/>
        </w:rPr>
      </w:pPr>
      <w:r w:rsidRPr="000D28F8">
        <w:rPr>
          <w:rFonts w:ascii="ＭＳ 明朝" w:eastAsia="ＭＳ 明朝" w:hAnsi="ＭＳ 明朝" w:hint="eastAsia"/>
        </w:rPr>
        <w:t>なお、その「判断の基準」に対応することができない場合は、監督員と協議すること。</w:t>
      </w:r>
    </w:p>
    <w:p w14:paraId="5BFCE881" w14:textId="77777777" w:rsidR="00F01F32" w:rsidRPr="000D28F8" w:rsidRDefault="00F01F32" w:rsidP="000572D9">
      <w:pPr>
        <w:rPr>
          <w:rFonts w:ascii="ＭＳ 明朝" w:eastAsia="ＭＳ 明朝" w:hAnsi="ＭＳ 明朝"/>
        </w:rPr>
      </w:pPr>
      <w:r w:rsidRPr="000D28F8">
        <w:rPr>
          <w:rFonts w:ascii="ＭＳ 明朝" w:eastAsia="ＭＳ 明朝" w:hAnsi="ＭＳ 明朝" w:hint="eastAsia"/>
        </w:rPr>
        <w:t>11．</w:t>
      </w:r>
      <w:r w:rsidR="00ED5B7D" w:rsidRPr="000D28F8">
        <w:rPr>
          <w:rFonts w:ascii="ＭＳ 明朝" w:eastAsia="ＭＳ 明朝" w:hAnsi="ＭＳ 明朝"/>
        </w:rPr>
        <w:t>木質系材料に係る合法性及び持続可能性の証明</w:t>
      </w:r>
    </w:p>
    <w:p w14:paraId="2796A231" w14:textId="77777777" w:rsidR="000572D9"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木質系材料を使用する場合は、その原料となる原木についての合法性及び持続可能な森林経営が営まれている森林からの産出に係る確認を行うこと。</w:t>
      </w:r>
    </w:p>
    <w:p w14:paraId="7157F513" w14:textId="21F39CD2"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なお、その確認を行う場合には、林野庁作成の</w:t>
      </w:r>
      <w:r w:rsidR="0033119B" w:rsidRPr="000D28F8">
        <w:rPr>
          <w:rFonts w:ascii="ＭＳ 明朝" w:eastAsia="ＭＳ 明朝" w:hAnsi="ＭＳ 明朝" w:hint="eastAsia"/>
        </w:rPr>
        <w:t>『</w:t>
      </w:r>
      <w:r w:rsidRPr="000D28F8">
        <w:rPr>
          <w:rFonts w:ascii="ＭＳ 明朝" w:eastAsia="ＭＳ 明朝" w:hAnsi="ＭＳ 明朝" w:hint="eastAsia"/>
        </w:rPr>
        <w:t>木材・木材製品の合法性、持続可能性の証明のためのガイドライン</w:t>
      </w:r>
      <w:r w:rsidR="0033119B" w:rsidRPr="000D28F8">
        <w:rPr>
          <w:rFonts w:ascii="ＭＳ 明朝" w:eastAsia="ＭＳ 明朝" w:hAnsi="ＭＳ 明朝" w:hint="eastAsia"/>
        </w:rPr>
        <w:t>』</w:t>
      </w:r>
      <w:r w:rsidRPr="000D28F8">
        <w:rPr>
          <w:rFonts w:ascii="ＭＳ 明朝" w:eastAsia="ＭＳ 明朝" w:hAnsi="ＭＳ 明朝"/>
        </w:rPr>
        <w:t>に準拠して行うこと。</w:t>
      </w:r>
    </w:p>
    <w:p w14:paraId="5661C772" w14:textId="2B6143FB" w:rsidR="00ED5B7D" w:rsidRPr="000D28F8" w:rsidRDefault="00F01F32" w:rsidP="000572D9">
      <w:pPr>
        <w:rPr>
          <w:rFonts w:ascii="ＭＳ 明朝" w:eastAsia="ＭＳ 明朝" w:hAnsi="ＭＳ 明朝"/>
        </w:rPr>
      </w:pPr>
      <w:r w:rsidRPr="000D28F8">
        <w:rPr>
          <w:rFonts w:ascii="ＭＳ 明朝" w:eastAsia="ＭＳ 明朝" w:hAnsi="ＭＳ 明朝" w:hint="eastAsia"/>
        </w:rPr>
        <w:t>12．</w:t>
      </w:r>
      <w:r w:rsidR="00ED5B7D" w:rsidRPr="000D28F8">
        <w:rPr>
          <w:rFonts w:ascii="ＭＳ 明朝" w:eastAsia="ＭＳ 明朝" w:hAnsi="ＭＳ 明朝"/>
        </w:rPr>
        <w:t>建設副産物の取扱い</w:t>
      </w:r>
    </w:p>
    <w:p w14:paraId="655C7C0A" w14:textId="772B9D1D" w:rsidR="00ED5B7D" w:rsidRPr="000D28F8" w:rsidRDefault="00ED5B7D"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建設副産物の取扱いについては、</w:t>
      </w:r>
      <w:r w:rsidR="0033119B" w:rsidRPr="000D28F8">
        <w:rPr>
          <w:rFonts w:ascii="ＭＳ 明朝" w:eastAsia="ＭＳ 明朝" w:hAnsi="ＭＳ 明朝" w:hint="eastAsia"/>
        </w:rPr>
        <w:t>『</w:t>
      </w:r>
      <w:r w:rsidRPr="000D28F8">
        <w:rPr>
          <w:rFonts w:ascii="ＭＳ 明朝" w:eastAsia="ＭＳ 明朝" w:hAnsi="ＭＳ 明朝" w:hint="eastAsia"/>
        </w:rPr>
        <w:t>建設副産物適正処理推進要綱</w:t>
      </w:r>
      <w:r w:rsidR="0033119B" w:rsidRPr="000D28F8">
        <w:rPr>
          <w:rFonts w:ascii="ＭＳ 明朝" w:eastAsia="ＭＳ 明朝" w:hAnsi="ＭＳ 明朝" w:hint="eastAsia"/>
        </w:rPr>
        <w:t>』</w:t>
      </w:r>
      <w:r w:rsidRPr="000D28F8">
        <w:rPr>
          <w:rFonts w:ascii="ＭＳ 明朝" w:eastAsia="ＭＳ 明朝" w:hAnsi="ＭＳ 明朝"/>
        </w:rPr>
        <w:t>によることを原則とするほか、</w:t>
      </w:r>
      <w:r w:rsidR="0033119B" w:rsidRPr="000D28F8">
        <w:rPr>
          <w:rFonts w:ascii="ＭＳ 明朝" w:eastAsia="ＭＳ 明朝" w:hAnsi="ＭＳ 明朝" w:hint="eastAsia"/>
        </w:rPr>
        <w:t>『</w:t>
      </w:r>
      <w:r w:rsidRPr="000D28F8">
        <w:rPr>
          <w:rFonts w:ascii="ＭＳ 明朝" w:eastAsia="ＭＳ 明朝" w:hAnsi="ＭＳ 明朝"/>
        </w:rPr>
        <w:t>建設副産物の取扱い方針（佐賀県）</w:t>
      </w:r>
      <w:r w:rsidR="0033119B" w:rsidRPr="000D28F8">
        <w:rPr>
          <w:rFonts w:ascii="ＭＳ 明朝" w:eastAsia="ＭＳ 明朝" w:hAnsi="ＭＳ 明朝" w:hint="eastAsia"/>
        </w:rPr>
        <w:t>』</w:t>
      </w:r>
      <w:r w:rsidRPr="000D28F8">
        <w:rPr>
          <w:rFonts w:ascii="ＭＳ 明朝" w:eastAsia="ＭＳ 明朝" w:hAnsi="ＭＳ 明朝" w:hint="eastAsia"/>
        </w:rPr>
        <w:t>に従い、適切に処理すること。</w:t>
      </w:r>
    </w:p>
    <w:p w14:paraId="280F676C" w14:textId="1652E046" w:rsidR="00ED5B7D" w:rsidRPr="000D28F8" w:rsidRDefault="00F01F32" w:rsidP="000572D9">
      <w:pPr>
        <w:rPr>
          <w:rFonts w:ascii="ＭＳ 明朝" w:eastAsia="ＭＳ 明朝" w:hAnsi="ＭＳ 明朝"/>
        </w:rPr>
      </w:pPr>
      <w:r w:rsidRPr="000D28F8">
        <w:rPr>
          <w:rFonts w:ascii="ＭＳ 明朝" w:eastAsia="ＭＳ 明朝" w:hAnsi="ＭＳ 明朝" w:hint="eastAsia"/>
        </w:rPr>
        <w:t>13．</w:t>
      </w:r>
      <w:r w:rsidR="00ED5B7D" w:rsidRPr="000D28F8">
        <w:rPr>
          <w:rFonts w:ascii="ＭＳ 明朝" w:eastAsia="ＭＳ 明朝" w:hAnsi="ＭＳ 明朝"/>
        </w:rPr>
        <w:t>ゴム製品等の品質確認等</w:t>
      </w:r>
    </w:p>
    <w:p w14:paraId="47E66939" w14:textId="21E169BC" w:rsidR="000572D9" w:rsidRPr="000D28F8" w:rsidRDefault="003A3684" w:rsidP="000572D9">
      <w:pPr>
        <w:ind w:leftChars="200" w:left="420" w:firstLineChars="100" w:firstLine="210"/>
        <w:rPr>
          <w:rFonts w:ascii="ＭＳ 明朝" w:eastAsia="ＭＳ 明朝" w:hAnsi="ＭＳ 明朝"/>
        </w:rPr>
      </w:pPr>
      <w:r w:rsidRPr="000D28F8">
        <w:rPr>
          <w:rFonts w:ascii="ＭＳ 明朝" w:eastAsia="ＭＳ 明朝" w:hAnsi="ＭＳ 明朝" w:hint="eastAsia"/>
          <w:szCs w:val="21"/>
        </w:rPr>
        <w:t>受注者</w:t>
      </w:r>
      <w:r w:rsidR="00ED5B7D" w:rsidRPr="000D28F8">
        <w:rPr>
          <w:rFonts w:ascii="ＭＳ 明朝" w:eastAsia="ＭＳ 明朝" w:hAnsi="ＭＳ 明朝" w:hint="eastAsia"/>
        </w:rPr>
        <w:t>は、東洋ゴム化工品（株）、ニッタ化工品（株）で製造された製品や材料（以下、ゴ</w:t>
      </w:r>
      <w:r w:rsidR="00ED5B7D" w:rsidRPr="000D28F8">
        <w:rPr>
          <w:rFonts w:ascii="ＭＳ 明朝" w:eastAsia="ＭＳ 明朝" w:hAnsi="ＭＳ 明朝" w:hint="eastAsia"/>
        </w:rPr>
        <w:lastRenderedPageBreak/>
        <w:t>ム製品等とする。）を用いる場合には、同社が製造するゴム製品等に対して</w:t>
      </w:r>
      <w:r w:rsidRPr="000D28F8">
        <w:rPr>
          <w:rFonts w:ascii="ＭＳ 明朝" w:eastAsia="ＭＳ 明朝" w:hAnsi="ＭＳ 明朝" w:hint="eastAsia"/>
          <w:szCs w:val="21"/>
        </w:rPr>
        <w:t>受注者</w:t>
      </w:r>
      <w:r w:rsidR="00ED5B7D" w:rsidRPr="000D28F8">
        <w:rPr>
          <w:rFonts w:ascii="ＭＳ 明朝" w:eastAsia="ＭＳ 明朝" w:hAnsi="ＭＳ 明朝" w:hint="eastAsia"/>
        </w:rPr>
        <w:t>が指定した第三者（東洋ゴム化工品（株）、ニッタ化工品（株）と資本面・人事面で関係がない者）によって作成された品質を証明する書類を提出し、監督員の確認を得るものとする。</w:t>
      </w:r>
    </w:p>
    <w:p w14:paraId="54B517D3" w14:textId="4707775B" w:rsidR="00F01F32" w:rsidRPr="000D28F8" w:rsidRDefault="000572D9" w:rsidP="000572D9">
      <w:pPr>
        <w:ind w:leftChars="200" w:left="420" w:firstLineChars="100" w:firstLine="210"/>
        <w:rPr>
          <w:rFonts w:ascii="ＭＳ 明朝" w:eastAsia="ＭＳ 明朝" w:hAnsi="ＭＳ 明朝"/>
        </w:rPr>
      </w:pPr>
      <w:r w:rsidRPr="000D28F8">
        <w:rPr>
          <w:rFonts w:ascii="ＭＳ 明朝" w:eastAsia="ＭＳ 明朝" w:hAnsi="ＭＳ 明朝" w:hint="eastAsia"/>
        </w:rPr>
        <w:t>なお、</w:t>
      </w:r>
      <w:r w:rsidR="00ED5B7D" w:rsidRPr="000D28F8">
        <w:rPr>
          <w:rFonts w:ascii="ＭＳ 明朝" w:eastAsia="ＭＳ 明朝" w:hAnsi="ＭＳ 明朝" w:hint="eastAsia"/>
        </w:rPr>
        <w:t>第三者による品質証明書類を提出し、監督員の確認を得た場合であっても、</w:t>
      </w:r>
      <w:r w:rsidR="001D5397" w:rsidRPr="000D28F8">
        <w:rPr>
          <w:rFonts w:ascii="ＭＳ 明朝" w:eastAsia="ＭＳ 明朝" w:hAnsi="ＭＳ 明朝" w:hint="eastAsia"/>
        </w:rPr>
        <w:t>後</w:t>
      </w:r>
      <w:r w:rsidR="00ED5B7D" w:rsidRPr="000D28F8">
        <w:rPr>
          <w:rFonts w:ascii="ＭＳ 明朝" w:eastAsia="ＭＳ 明朝" w:hAnsi="ＭＳ 明朝" w:hint="eastAsia"/>
        </w:rPr>
        <w:t>に製品の不良等が判明した場合に</w:t>
      </w:r>
      <w:r w:rsidR="003A3684" w:rsidRPr="000D28F8">
        <w:rPr>
          <w:rFonts w:ascii="ＭＳ 明朝" w:eastAsia="ＭＳ 明朝" w:hAnsi="ＭＳ 明朝" w:hint="eastAsia"/>
          <w:szCs w:val="21"/>
        </w:rPr>
        <w:t>受注者</w:t>
      </w:r>
      <w:r w:rsidR="00ED5B7D" w:rsidRPr="000D28F8">
        <w:rPr>
          <w:rFonts w:ascii="ＭＳ 明朝" w:eastAsia="ＭＳ 明朝" w:hAnsi="ＭＳ 明朝" w:hint="eastAsia"/>
        </w:rPr>
        <w:t>の契約不適合責任が免責されるものではない。</w:t>
      </w:r>
    </w:p>
    <w:p w14:paraId="64270EFC" w14:textId="77777777" w:rsidR="000572D9" w:rsidRPr="000D28F8" w:rsidRDefault="000572D9" w:rsidP="000572D9">
      <w:pPr>
        <w:ind w:leftChars="200" w:left="420" w:firstLineChars="100" w:firstLine="210"/>
        <w:rPr>
          <w:rFonts w:ascii="ＭＳ 明朝" w:eastAsia="ＭＳ 明朝" w:hAnsi="ＭＳ 明朝"/>
        </w:rPr>
      </w:pPr>
    </w:p>
    <w:p w14:paraId="708F592A" w14:textId="77777777" w:rsidR="00806658" w:rsidRPr="000D28F8" w:rsidRDefault="00ED5B7D" w:rsidP="00806658">
      <w:pPr>
        <w:rPr>
          <w:rFonts w:ascii="ＭＳ ゴシック" w:eastAsia="ＭＳ ゴシック" w:hAnsi="ＭＳ ゴシック"/>
          <w:sz w:val="22"/>
          <w:szCs w:val="24"/>
        </w:rPr>
      </w:pPr>
      <w:r w:rsidRPr="000D28F8">
        <w:rPr>
          <w:rFonts w:ascii="ＭＳ ゴシック" w:eastAsia="ＭＳ ゴシック" w:hAnsi="ＭＳ ゴシック" w:hint="eastAsia"/>
          <w:sz w:val="22"/>
          <w:szCs w:val="24"/>
        </w:rPr>
        <w:t>（Ｄ）その他特記事項</w:t>
      </w:r>
    </w:p>
    <w:p w14:paraId="01805A14" w14:textId="344ADED4" w:rsidR="00F01F32" w:rsidRPr="000D28F8" w:rsidRDefault="000572D9" w:rsidP="00806658">
      <w:pPr>
        <w:ind w:left="210" w:hangingChars="100" w:hanging="210"/>
        <w:rPr>
          <w:rFonts w:ascii="ＭＳ ゴシック" w:eastAsia="ＭＳ ゴシック" w:hAnsi="ＭＳ ゴシック"/>
          <w:sz w:val="22"/>
          <w:szCs w:val="24"/>
        </w:rPr>
      </w:pPr>
      <w:r w:rsidRPr="000D28F8">
        <w:rPr>
          <w:rFonts w:ascii="ＭＳ 明朝" w:eastAsia="ＭＳ 明朝" w:hAnsi="ＭＳ 明朝" w:hint="eastAsia"/>
        </w:rPr>
        <w:t>○</w:t>
      </w:r>
      <w:r w:rsidR="00ED5B7D" w:rsidRPr="000D28F8">
        <w:rPr>
          <w:rFonts w:ascii="ＭＳ 明朝" w:eastAsia="ＭＳ 明朝" w:hAnsi="ＭＳ 明朝" w:hint="eastAsia"/>
        </w:rPr>
        <w:t>本工事は、</w:t>
      </w:r>
      <w:r w:rsidR="001F6654" w:rsidRPr="000D28F8">
        <w:rPr>
          <w:rFonts w:ascii="ＭＳ 明朝" w:eastAsia="ＭＳ 明朝" w:hAnsi="ＭＳ 明朝" w:hint="eastAsia"/>
        </w:rPr>
        <w:t>『</w:t>
      </w:r>
      <w:r w:rsidR="00ED5B7D" w:rsidRPr="000D28F8">
        <w:rPr>
          <w:rFonts w:ascii="ＭＳ 明朝" w:eastAsia="ＭＳ 明朝" w:hAnsi="ＭＳ 明朝" w:hint="eastAsia"/>
        </w:rPr>
        <w:t>建築・設備工事検査取扱い要領（佐賀県）</w:t>
      </w:r>
      <w:r w:rsidR="001F6654" w:rsidRPr="000D28F8">
        <w:rPr>
          <w:rFonts w:ascii="ＭＳ 明朝" w:eastAsia="ＭＳ 明朝" w:hAnsi="ＭＳ 明朝" w:hint="eastAsia"/>
        </w:rPr>
        <w:t>』</w:t>
      </w:r>
      <w:r w:rsidR="00ED5B7D" w:rsidRPr="000D28F8">
        <w:rPr>
          <w:rFonts w:ascii="ＭＳ 明朝" w:eastAsia="ＭＳ 明朝" w:hAnsi="ＭＳ 明朝" w:hint="eastAsia"/>
        </w:rPr>
        <w:t>に定める中間検査の工程に達した時、適宜中間検査を実施</w:t>
      </w:r>
      <w:r w:rsidR="001D5397" w:rsidRPr="000D28F8">
        <w:rPr>
          <w:rFonts w:ascii="ＭＳ 明朝" w:eastAsia="ＭＳ 明朝" w:hAnsi="ＭＳ 明朝" w:hint="eastAsia"/>
        </w:rPr>
        <w:t>でき</w:t>
      </w:r>
      <w:r w:rsidR="00ED5B7D" w:rsidRPr="000D28F8">
        <w:rPr>
          <w:rFonts w:ascii="ＭＳ 明朝" w:eastAsia="ＭＳ 明朝" w:hAnsi="ＭＳ 明朝" w:hint="eastAsia"/>
        </w:rPr>
        <w:t>る</w:t>
      </w:r>
      <w:r w:rsidR="001D5397" w:rsidRPr="000D28F8">
        <w:rPr>
          <w:rFonts w:ascii="ＭＳ 明朝" w:eastAsia="ＭＳ 明朝" w:hAnsi="ＭＳ 明朝" w:hint="eastAsia"/>
        </w:rPr>
        <w:t>ものとする</w:t>
      </w:r>
      <w:r w:rsidR="00ED5B7D" w:rsidRPr="000D28F8">
        <w:rPr>
          <w:rFonts w:ascii="ＭＳ 明朝" w:eastAsia="ＭＳ 明朝" w:hAnsi="ＭＳ 明朝" w:hint="eastAsia"/>
        </w:rPr>
        <w:t>。実施工程時期については、別途監督員の指示による。</w:t>
      </w:r>
    </w:p>
    <w:p w14:paraId="6861F652" w14:textId="3B3959EE" w:rsidR="00ED5B7D" w:rsidRPr="000D28F8" w:rsidRDefault="000572D9" w:rsidP="00806658">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本工事は、</w:t>
      </w:r>
      <w:r w:rsidR="001F6654" w:rsidRPr="000D28F8">
        <w:rPr>
          <w:rFonts w:ascii="ＭＳ 明朝" w:eastAsia="ＭＳ 明朝" w:hAnsi="ＭＳ 明朝" w:hint="eastAsia"/>
        </w:rPr>
        <w:t>『</w:t>
      </w:r>
      <w:r w:rsidR="00ED5B7D" w:rsidRPr="000D28F8">
        <w:rPr>
          <w:rFonts w:ascii="ＭＳ 明朝" w:eastAsia="ＭＳ 明朝" w:hAnsi="ＭＳ 明朝" w:hint="eastAsia"/>
        </w:rPr>
        <w:t>完成施設事後調査実施要領</w:t>
      </w:r>
      <w:r w:rsidR="00014134" w:rsidRPr="000D28F8">
        <w:rPr>
          <w:rFonts w:ascii="ＭＳ 明朝" w:eastAsia="ＭＳ 明朝" w:hAnsi="ＭＳ 明朝" w:hint="eastAsia"/>
        </w:rPr>
        <w:t>（建築住宅課）</w:t>
      </w:r>
      <w:r w:rsidR="001F6654" w:rsidRPr="000D28F8">
        <w:rPr>
          <w:rFonts w:ascii="ＭＳ 明朝" w:eastAsia="ＭＳ 明朝" w:hAnsi="ＭＳ 明朝" w:hint="eastAsia"/>
        </w:rPr>
        <w:t>』</w:t>
      </w:r>
      <w:r w:rsidR="00ED5B7D" w:rsidRPr="000D28F8">
        <w:rPr>
          <w:rFonts w:ascii="ＭＳ 明朝" w:eastAsia="ＭＳ 明朝" w:hAnsi="ＭＳ 明朝" w:hint="eastAsia"/>
        </w:rPr>
        <w:t>に基づき、各施設管理者及び設計（監理）委託業者の立会いの</w:t>
      </w:r>
      <w:r w:rsidR="001D5397" w:rsidRPr="000D28F8">
        <w:rPr>
          <w:rFonts w:ascii="ＭＳ 明朝" w:eastAsia="ＭＳ 明朝" w:hAnsi="ＭＳ 明朝" w:hint="eastAsia"/>
        </w:rPr>
        <w:t>上</w:t>
      </w:r>
      <w:r w:rsidR="00ED5B7D" w:rsidRPr="000D28F8">
        <w:rPr>
          <w:rFonts w:ascii="ＭＳ 明朝" w:eastAsia="ＭＳ 明朝" w:hAnsi="ＭＳ 明朝" w:hint="eastAsia"/>
        </w:rPr>
        <w:t>で完成施設事後調査を実施すること。</w:t>
      </w:r>
    </w:p>
    <w:p w14:paraId="144125B3" w14:textId="6DEB8DE4" w:rsidR="00806658" w:rsidRPr="000D28F8" w:rsidRDefault="000572D9" w:rsidP="00806658">
      <w:pPr>
        <w:ind w:leftChars="100" w:left="1680" w:hangingChars="700" w:hanging="1470"/>
        <w:rPr>
          <w:rFonts w:ascii="ＭＳ 明朝" w:eastAsia="ＭＳ 明朝" w:hAnsi="ＭＳ 明朝"/>
        </w:rPr>
      </w:pPr>
      <w:r w:rsidRPr="000D28F8">
        <w:rPr>
          <w:rFonts w:ascii="ＭＳ 明朝" w:eastAsia="ＭＳ 明朝" w:hAnsi="ＭＳ 明朝" w:hint="eastAsia"/>
        </w:rPr>
        <w:t xml:space="preserve">　</w:t>
      </w:r>
      <w:r w:rsidR="00ED5B7D" w:rsidRPr="000D28F8">
        <w:rPr>
          <w:rFonts w:ascii="ＭＳ 明朝" w:eastAsia="ＭＳ 明朝" w:hAnsi="ＭＳ 明朝" w:hint="eastAsia"/>
        </w:rPr>
        <w:t>第一次調査：施設管理者が引き渡しを受けた日から</w:t>
      </w:r>
      <w:r w:rsidR="00ED5B7D" w:rsidRPr="000D28F8">
        <w:rPr>
          <w:rFonts w:ascii="ＭＳ 明朝" w:eastAsia="ＭＳ 明朝" w:hAnsi="ＭＳ 明朝"/>
        </w:rPr>
        <w:t>1年（設備機器本体等の契約不適合責任期間1年を含む）が経過する前、</w:t>
      </w:r>
      <w:r w:rsidR="001D5397" w:rsidRPr="000D28F8">
        <w:rPr>
          <w:rFonts w:ascii="ＭＳ 明朝" w:eastAsia="ＭＳ 明朝" w:hAnsi="ＭＳ 明朝" w:hint="eastAsia"/>
        </w:rPr>
        <w:t>おおむ</w:t>
      </w:r>
      <w:r w:rsidR="00ED5B7D" w:rsidRPr="000D28F8">
        <w:rPr>
          <w:rFonts w:ascii="ＭＳ 明朝" w:eastAsia="ＭＳ 明朝" w:hAnsi="ＭＳ 明朝"/>
        </w:rPr>
        <w:t>ね1ヶ月の時期</w:t>
      </w:r>
    </w:p>
    <w:p w14:paraId="2229677D" w14:textId="37D77A44" w:rsidR="00806658" w:rsidRPr="000D28F8" w:rsidRDefault="00ED5B7D" w:rsidP="00806658">
      <w:pPr>
        <w:ind w:leftChars="200" w:left="1680" w:hangingChars="600" w:hanging="1260"/>
        <w:rPr>
          <w:rFonts w:ascii="ＭＳ 明朝" w:eastAsia="ＭＳ 明朝" w:hAnsi="ＭＳ 明朝"/>
        </w:rPr>
      </w:pPr>
      <w:r w:rsidRPr="000D28F8">
        <w:rPr>
          <w:rFonts w:ascii="ＭＳ 明朝" w:eastAsia="ＭＳ 明朝" w:hAnsi="ＭＳ 明朝" w:hint="eastAsia"/>
        </w:rPr>
        <w:t>第二次調査：施設管理者が引き渡しを受けた日から</w:t>
      </w:r>
      <w:r w:rsidRPr="000D28F8">
        <w:rPr>
          <w:rFonts w:ascii="ＭＳ 明朝" w:eastAsia="ＭＳ 明朝" w:hAnsi="ＭＳ 明朝"/>
        </w:rPr>
        <w:t>2年（全ての工事の契約不適合責任期間）が経過する前、</w:t>
      </w:r>
      <w:r w:rsidR="001D5397" w:rsidRPr="000D28F8">
        <w:rPr>
          <w:rFonts w:ascii="ＭＳ 明朝" w:eastAsia="ＭＳ 明朝" w:hAnsi="ＭＳ 明朝" w:hint="eastAsia"/>
        </w:rPr>
        <w:t>おおむ</w:t>
      </w:r>
      <w:r w:rsidRPr="000D28F8">
        <w:rPr>
          <w:rFonts w:ascii="ＭＳ 明朝" w:eastAsia="ＭＳ 明朝" w:hAnsi="ＭＳ 明朝"/>
        </w:rPr>
        <w:t>ね1ヶ月の時期</w:t>
      </w:r>
    </w:p>
    <w:p w14:paraId="38DC175D" w14:textId="32674DF8" w:rsidR="00F01F32" w:rsidRPr="000D28F8" w:rsidRDefault="000572D9" w:rsidP="00806658">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敷地内外における工事用及び作業員の車輌の通行については、交通安全に十分配慮し、必要に応じて交通誘導員を配置すること。</w:t>
      </w:r>
    </w:p>
    <w:p w14:paraId="3F9E247B" w14:textId="1BC4D88D" w:rsidR="00806658" w:rsidRPr="000D28F8" w:rsidRDefault="00ED5B7D" w:rsidP="00806658">
      <w:pPr>
        <w:ind w:firstLineChars="100" w:firstLine="210"/>
        <w:rPr>
          <w:rFonts w:ascii="ＭＳ 明朝" w:eastAsia="ＭＳ 明朝" w:hAnsi="ＭＳ 明朝"/>
        </w:rPr>
      </w:pPr>
      <w:r w:rsidRPr="000D28F8">
        <w:rPr>
          <w:rFonts w:ascii="ＭＳ 明朝" w:eastAsia="ＭＳ 明朝" w:hAnsi="ＭＳ 明朝" w:hint="eastAsia"/>
        </w:rPr>
        <w:t>なお、交通誘導員を配置しない工事にあっては同敷地内の交通誘導員の指示に従うこと。</w:t>
      </w:r>
    </w:p>
    <w:p w14:paraId="0E7DBD76" w14:textId="20BFF02E" w:rsidR="0082060C" w:rsidRPr="000D28F8" w:rsidRDefault="0082060C" w:rsidP="0082060C">
      <w:pPr>
        <w:ind w:left="210" w:hangingChars="100" w:hanging="210"/>
        <w:rPr>
          <w:rFonts w:ascii="ＭＳ 明朝" w:eastAsia="ＭＳ 明朝" w:hAnsi="ＭＳ 明朝"/>
          <w:szCs w:val="21"/>
        </w:rPr>
      </w:pPr>
      <w:r w:rsidRPr="000D28F8">
        <w:rPr>
          <w:rFonts w:ascii="ＭＳ 明朝" w:eastAsia="ＭＳ 明朝" w:hAnsi="ＭＳ 明朝" w:hint="eastAsia"/>
          <w:szCs w:val="21"/>
        </w:rPr>
        <w:t>○振動、騒音を伴う工事については、その防止対策を講じると共に、作業日時は次の</w:t>
      </w:r>
      <w:r w:rsidR="00174E8A" w:rsidRPr="000D28F8">
        <w:rPr>
          <w:rFonts w:ascii="ＭＳ 明朝" w:eastAsia="ＭＳ 明朝" w:hAnsi="ＭＳ 明朝" w:hint="eastAsia"/>
          <w:szCs w:val="21"/>
        </w:rPr>
        <w:t>とおり</w:t>
      </w:r>
      <w:r w:rsidRPr="000D28F8">
        <w:rPr>
          <w:rFonts w:ascii="ＭＳ 明朝" w:eastAsia="ＭＳ 明朝" w:hAnsi="ＭＳ 明朝" w:hint="eastAsia"/>
          <w:szCs w:val="21"/>
        </w:rPr>
        <w:t>とすること。</w:t>
      </w:r>
    </w:p>
    <w:p w14:paraId="08DA15C3" w14:textId="2A23EAF3" w:rsidR="0082060C" w:rsidRPr="000D28F8" w:rsidRDefault="0082060C" w:rsidP="0082060C">
      <w:pPr>
        <w:ind w:firstLineChars="100" w:firstLine="210"/>
        <w:rPr>
          <w:rFonts w:ascii="ＭＳ 明朝" w:eastAsia="ＭＳ 明朝" w:hAnsi="ＭＳ 明朝"/>
          <w:szCs w:val="21"/>
        </w:rPr>
      </w:pPr>
      <w:r w:rsidRPr="000D28F8">
        <w:rPr>
          <w:rFonts w:ascii="ＭＳ 明朝" w:eastAsia="ＭＳ 明朝" w:hAnsi="ＭＳ 明朝" w:hint="eastAsia"/>
          <w:szCs w:val="21"/>
        </w:rPr>
        <w:t>・</w:t>
      </w:r>
      <w:r w:rsidR="00871932" w:rsidRPr="000D28F8">
        <w:rPr>
          <w:rFonts w:ascii="ＭＳ 明朝" w:eastAsia="ＭＳ 明朝" w:hAnsi="ＭＳ 明朝" w:hint="eastAsia"/>
          <w:szCs w:val="21"/>
        </w:rPr>
        <w:t>土曜日、</w:t>
      </w:r>
      <w:r w:rsidRPr="000D28F8">
        <w:rPr>
          <w:rFonts w:ascii="ＭＳ 明朝" w:eastAsia="ＭＳ 明朝" w:hAnsi="ＭＳ 明朝" w:hint="eastAsia"/>
          <w:szCs w:val="21"/>
        </w:rPr>
        <w:t>日曜日及び国民の</w:t>
      </w:r>
      <w:r w:rsidR="008C368F" w:rsidRPr="000D28F8">
        <w:rPr>
          <w:rFonts w:ascii="ＭＳ 明朝" w:eastAsia="ＭＳ 明朝" w:hAnsi="ＭＳ 明朝" w:hint="eastAsia"/>
          <w:szCs w:val="21"/>
        </w:rPr>
        <w:t>祝日</w:t>
      </w:r>
      <w:r w:rsidRPr="000D28F8">
        <w:rPr>
          <w:rFonts w:ascii="ＭＳ 明朝" w:eastAsia="ＭＳ 明朝" w:hAnsi="ＭＳ 明朝" w:hint="eastAsia"/>
          <w:szCs w:val="21"/>
        </w:rPr>
        <w:t>には原則として作業は行わない。</w:t>
      </w:r>
    </w:p>
    <w:p w14:paraId="31818EAA" w14:textId="664707EC" w:rsidR="0082060C" w:rsidRPr="000D28F8" w:rsidRDefault="0082060C" w:rsidP="0082060C">
      <w:pPr>
        <w:ind w:leftChars="100" w:left="420" w:hangingChars="100" w:hanging="210"/>
        <w:rPr>
          <w:rFonts w:ascii="ＭＳ 明朝" w:eastAsia="ＭＳ 明朝" w:hAnsi="ＭＳ 明朝"/>
          <w:szCs w:val="21"/>
        </w:rPr>
      </w:pPr>
      <w:r w:rsidRPr="000D28F8">
        <w:rPr>
          <w:rFonts w:ascii="ＭＳ 明朝" w:eastAsia="ＭＳ 明朝" w:hAnsi="ＭＳ 明朝" w:hint="eastAsia"/>
          <w:szCs w:val="21"/>
        </w:rPr>
        <w:t>・</w:t>
      </w:r>
      <w:r w:rsidR="00F35CA0" w:rsidRPr="000D28F8">
        <w:rPr>
          <w:rFonts w:ascii="ＭＳ 明朝" w:eastAsia="ＭＳ 明朝" w:hAnsi="ＭＳ 明朝" w:hint="eastAsia"/>
          <w:szCs w:val="21"/>
        </w:rPr>
        <w:t>作業日・</w:t>
      </w:r>
      <w:r w:rsidRPr="000D28F8">
        <w:rPr>
          <w:rFonts w:ascii="ＭＳ 明朝" w:eastAsia="ＭＳ 明朝" w:hAnsi="ＭＳ 明朝" w:hint="eastAsia"/>
          <w:szCs w:val="21"/>
        </w:rPr>
        <w:t>作業時間については、関係者と十分な協議を行う等の措置を講じ、かつ関係法規等に抵触することのない様十分配慮し、設定する。</w:t>
      </w:r>
    </w:p>
    <w:p w14:paraId="1968B6D0" w14:textId="6E59542D" w:rsidR="00F01F32" w:rsidRPr="000D28F8" w:rsidRDefault="000572D9" w:rsidP="00806658">
      <w:pPr>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粉塵等が発生する工事については、事前に施設管理者と十分協議</w:t>
      </w:r>
      <w:r w:rsidR="0082060C" w:rsidRPr="000D28F8">
        <w:rPr>
          <w:rFonts w:ascii="ＭＳ 明朝" w:eastAsia="ＭＳ 明朝" w:hAnsi="ＭＳ 明朝" w:hint="eastAsia"/>
        </w:rPr>
        <w:t>し、実施</w:t>
      </w:r>
      <w:r w:rsidR="00ED5B7D" w:rsidRPr="000D28F8">
        <w:rPr>
          <w:rFonts w:ascii="ＭＳ 明朝" w:eastAsia="ＭＳ 明朝" w:hAnsi="ＭＳ 明朝" w:hint="eastAsia"/>
        </w:rPr>
        <w:t>すること。</w:t>
      </w:r>
    </w:p>
    <w:p w14:paraId="4724846B" w14:textId="2C87E98D" w:rsidR="00F01F32" w:rsidRPr="000D28F8" w:rsidRDefault="000572D9" w:rsidP="00806658">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解体・撤去時の養生に十分注意すること。また、構築物や通路（道路）等を損傷・汚染させた場合は、</w:t>
      </w:r>
      <w:r w:rsidR="003A3684" w:rsidRPr="000D28F8">
        <w:rPr>
          <w:rFonts w:ascii="ＭＳ 明朝" w:eastAsia="ＭＳ 明朝" w:hAnsi="ＭＳ 明朝" w:hint="eastAsia"/>
          <w:szCs w:val="21"/>
        </w:rPr>
        <w:t>受注者</w:t>
      </w:r>
      <w:r w:rsidR="00ED5B7D" w:rsidRPr="000D28F8">
        <w:rPr>
          <w:rFonts w:ascii="ＭＳ 明朝" w:eastAsia="ＭＳ 明朝" w:hAnsi="ＭＳ 明朝" w:hint="eastAsia"/>
        </w:rPr>
        <w:t>の責任において速やかに原形に復すること。</w:t>
      </w:r>
    </w:p>
    <w:p w14:paraId="1497262B" w14:textId="2E391FE3" w:rsidR="00F01F32" w:rsidRPr="000D28F8" w:rsidRDefault="000572D9" w:rsidP="00B41EA9">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本工事は、</w:t>
      </w:r>
      <w:r w:rsidR="001F6654" w:rsidRPr="000D28F8">
        <w:rPr>
          <w:rFonts w:ascii="ＭＳ 明朝" w:eastAsia="ＭＳ 明朝" w:hAnsi="ＭＳ 明朝" w:hint="eastAsia"/>
        </w:rPr>
        <w:t>『</w:t>
      </w:r>
      <w:r w:rsidR="00ED5B7D" w:rsidRPr="000D28F8">
        <w:rPr>
          <w:rFonts w:ascii="ＭＳ 明朝" w:eastAsia="ＭＳ 明朝" w:hAnsi="ＭＳ 明朝" w:hint="eastAsia"/>
        </w:rPr>
        <w:t>工事監督におけるワンデーレスポンス実施要領</w:t>
      </w:r>
      <w:r w:rsidR="001F6654" w:rsidRPr="000D28F8">
        <w:rPr>
          <w:rFonts w:ascii="ＭＳ 明朝" w:eastAsia="ＭＳ 明朝" w:hAnsi="ＭＳ 明朝" w:hint="eastAsia"/>
        </w:rPr>
        <w:t>』</w:t>
      </w:r>
      <w:r w:rsidR="00ED5B7D" w:rsidRPr="000D28F8">
        <w:rPr>
          <w:rFonts w:ascii="ＭＳ 明朝" w:eastAsia="ＭＳ 明朝" w:hAnsi="ＭＳ 明朝" w:hint="eastAsia"/>
        </w:rPr>
        <w:t>によるワンデーレスポンス実施対象工事である。</w:t>
      </w:r>
      <w:r w:rsidR="00B41EA9" w:rsidRPr="000D28F8">
        <w:rPr>
          <w:rFonts w:ascii="ＭＳ 明朝" w:eastAsia="ＭＳ 明朝" w:hAnsi="ＭＳ 明朝" w:hint="eastAsia"/>
        </w:rPr>
        <w:t>実施にあたっては、受発注者相互に協力し、取り組むものとする。</w:t>
      </w:r>
    </w:p>
    <w:p w14:paraId="231225DA" w14:textId="67A02696" w:rsidR="007A32B2" w:rsidRPr="000D28F8" w:rsidRDefault="007A32B2" w:rsidP="007A32B2">
      <w:pPr>
        <w:ind w:left="210" w:hangingChars="100" w:hanging="210"/>
        <w:rPr>
          <w:rFonts w:ascii="ＭＳ 明朝" w:eastAsia="ＭＳ 明朝" w:hAnsi="ＭＳ 明朝"/>
        </w:rPr>
      </w:pPr>
      <w:r w:rsidRPr="000D28F8">
        <w:rPr>
          <w:rFonts w:ascii="ＭＳ 明朝" w:eastAsia="ＭＳ 明朝" w:hAnsi="ＭＳ 明朝" w:hint="eastAsia"/>
        </w:rPr>
        <w:t>○本工事は、『ウィークリースタンス実施要領』によるウィークリースタンスの対象工事である。実施にあたっては、受発注者相互に協力し、取り組むものとする。</w:t>
      </w:r>
    </w:p>
    <w:p w14:paraId="024B036A" w14:textId="7865616D" w:rsidR="00F01F32" w:rsidRPr="000D28F8" w:rsidRDefault="000572D9" w:rsidP="00806658">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地下埋設物・架空線等上空施設の近接作業を行う場合には、</w:t>
      </w:r>
      <w:r w:rsidR="001F6654" w:rsidRPr="000D28F8">
        <w:rPr>
          <w:rFonts w:ascii="ＭＳ 明朝" w:eastAsia="ＭＳ 明朝" w:hAnsi="ＭＳ 明朝" w:hint="eastAsia"/>
        </w:rPr>
        <w:t>『</w:t>
      </w:r>
      <w:r w:rsidR="00ED5B7D" w:rsidRPr="000D28F8">
        <w:rPr>
          <w:rFonts w:ascii="ＭＳ 明朝" w:eastAsia="ＭＳ 明朝" w:hAnsi="ＭＳ 明朝" w:hint="eastAsia"/>
        </w:rPr>
        <w:t>地下埋設物・架空線等上空施設の事故防止マニュアル（佐賀県</w:t>
      </w:r>
      <w:r w:rsidR="00ED5B7D" w:rsidRPr="000D28F8">
        <w:rPr>
          <w:rFonts w:ascii="ＭＳ 明朝" w:eastAsia="ＭＳ 明朝" w:hAnsi="ＭＳ 明朝"/>
        </w:rPr>
        <w:t>）</w:t>
      </w:r>
      <w:r w:rsidR="001F6654" w:rsidRPr="000D28F8">
        <w:rPr>
          <w:rFonts w:ascii="ＭＳ 明朝" w:eastAsia="ＭＳ 明朝" w:hAnsi="ＭＳ 明朝" w:hint="eastAsia"/>
        </w:rPr>
        <w:t>』</w:t>
      </w:r>
      <w:r w:rsidR="00ED5B7D" w:rsidRPr="000D28F8">
        <w:rPr>
          <w:rFonts w:ascii="ＭＳ 明朝" w:eastAsia="ＭＳ 明朝" w:hAnsi="ＭＳ 明朝"/>
        </w:rPr>
        <w:t>に従い、慎重に行うこと。</w:t>
      </w:r>
    </w:p>
    <w:p w14:paraId="3E6B5FD2" w14:textId="3A70EC0D" w:rsidR="000572D9" w:rsidRPr="000D28F8" w:rsidRDefault="000572D9" w:rsidP="00806658">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本工事は、設計変更手続きの透明性と公正性の向上及び迅速化を目的として、発注者と</w:t>
      </w:r>
      <w:r w:rsidR="003A3684" w:rsidRPr="000D28F8">
        <w:rPr>
          <w:rFonts w:ascii="ＭＳ 明朝" w:eastAsia="ＭＳ 明朝" w:hAnsi="ＭＳ 明朝" w:hint="eastAsia"/>
          <w:szCs w:val="21"/>
        </w:rPr>
        <w:t>受注者</w:t>
      </w:r>
      <w:r w:rsidR="00ED5B7D" w:rsidRPr="000D28F8">
        <w:rPr>
          <w:rFonts w:ascii="ＭＳ 明朝" w:eastAsia="ＭＳ 明朝" w:hAnsi="ＭＳ 明朝" w:hint="eastAsia"/>
        </w:rPr>
        <w:t>が一堂に会して、設計変更の妥当性及び設計変更等に伴う工事中止等の判断の協議を行う場として開催する「設計変更会議」の設置対象工事である。</w:t>
      </w:r>
    </w:p>
    <w:p w14:paraId="38350F88" w14:textId="0616653B" w:rsidR="00F01F32" w:rsidRPr="000D28F8" w:rsidRDefault="00ED5B7D" w:rsidP="00806658">
      <w:pPr>
        <w:ind w:firstLineChars="100" w:firstLine="210"/>
        <w:rPr>
          <w:rFonts w:ascii="ＭＳ 明朝" w:eastAsia="ＭＳ 明朝" w:hAnsi="ＭＳ 明朝"/>
        </w:rPr>
      </w:pPr>
      <w:r w:rsidRPr="000D28F8">
        <w:rPr>
          <w:rFonts w:ascii="ＭＳ 明朝" w:eastAsia="ＭＳ 明朝" w:hAnsi="ＭＳ 明朝" w:hint="eastAsia"/>
        </w:rPr>
        <w:t>なお、「設計変更会議」への参加については、</w:t>
      </w:r>
      <w:r w:rsidR="001F6654" w:rsidRPr="000D28F8">
        <w:rPr>
          <w:rFonts w:ascii="ＭＳ 明朝" w:eastAsia="ＭＳ 明朝" w:hAnsi="ＭＳ 明朝" w:hint="eastAsia"/>
        </w:rPr>
        <w:t>『</w:t>
      </w:r>
      <w:r w:rsidRPr="000D28F8">
        <w:rPr>
          <w:rFonts w:ascii="ＭＳ 明朝" w:eastAsia="ＭＳ 明朝" w:hAnsi="ＭＳ 明朝" w:hint="eastAsia"/>
        </w:rPr>
        <w:t>設計変更会議実施要領</w:t>
      </w:r>
      <w:r w:rsidR="001F6654" w:rsidRPr="000D28F8">
        <w:rPr>
          <w:rFonts w:ascii="ＭＳ 明朝" w:eastAsia="ＭＳ 明朝" w:hAnsi="ＭＳ 明朝" w:hint="eastAsia"/>
        </w:rPr>
        <w:t>』</w:t>
      </w:r>
      <w:r w:rsidRPr="000D28F8">
        <w:rPr>
          <w:rFonts w:ascii="ＭＳ 明朝" w:eastAsia="ＭＳ 明朝" w:hAnsi="ＭＳ 明朝" w:hint="eastAsia"/>
        </w:rPr>
        <w:t>による</w:t>
      </w:r>
      <w:r w:rsidR="001F6654" w:rsidRPr="000D28F8">
        <w:rPr>
          <w:rFonts w:ascii="ＭＳ 明朝" w:eastAsia="ＭＳ 明朝" w:hAnsi="ＭＳ 明朝" w:hint="eastAsia"/>
        </w:rPr>
        <w:t>こと</w:t>
      </w:r>
      <w:r w:rsidRPr="000D28F8">
        <w:rPr>
          <w:rFonts w:ascii="ＭＳ 明朝" w:eastAsia="ＭＳ 明朝" w:hAnsi="ＭＳ 明朝" w:hint="eastAsia"/>
        </w:rPr>
        <w:t>。</w:t>
      </w:r>
    </w:p>
    <w:p w14:paraId="7166F6B2" w14:textId="0889BAD4" w:rsidR="00F01F32" w:rsidRPr="000D28F8" w:rsidRDefault="000572D9" w:rsidP="00806658">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本工事は、建設現場における「快適トイレ」の設置試行対象工事である。快適トイレは</w:t>
      </w:r>
      <w:r w:rsidR="001F6654" w:rsidRPr="000D28F8">
        <w:rPr>
          <w:rFonts w:ascii="ＭＳ 明朝" w:eastAsia="ＭＳ 明朝" w:hAnsi="ＭＳ 明朝" w:hint="eastAsia"/>
        </w:rPr>
        <w:t>『</w:t>
      </w:r>
      <w:r w:rsidR="00ED5B7D" w:rsidRPr="000D28F8">
        <w:rPr>
          <w:rFonts w:ascii="ＭＳ 明朝" w:eastAsia="ＭＳ 明朝" w:hAnsi="ＭＳ 明朝" w:hint="eastAsia"/>
        </w:rPr>
        <w:t>建設現場における「快適トイレ」設置試行要領</w:t>
      </w:r>
      <w:r w:rsidR="001F6654" w:rsidRPr="000D28F8">
        <w:rPr>
          <w:rFonts w:ascii="ＭＳ 明朝" w:eastAsia="ＭＳ 明朝" w:hAnsi="ＭＳ 明朝" w:hint="eastAsia"/>
        </w:rPr>
        <w:t>』</w:t>
      </w:r>
      <w:r w:rsidR="00ED5B7D" w:rsidRPr="000D28F8">
        <w:rPr>
          <w:rFonts w:ascii="ＭＳ 明朝" w:eastAsia="ＭＳ 明朝" w:hAnsi="ＭＳ 明朝" w:hint="eastAsia"/>
        </w:rPr>
        <w:t>により、受注者の希望で設置すること。</w:t>
      </w:r>
    </w:p>
    <w:p w14:paraId="3C7FDF91" w14:textId="77777777" w:rsidR="00C2286B" w:rsidRPr="000D28F8" w:rsidRDefault="000572D9" w:rsidP="00C2286B">
      <w:pPr>
        <w:ind w:left="210" w:hangingChars="100" w:hanging="210"/>
        <w:rPr>
          <w:rFonts w:ascii="ＭＳ 明朝" w:eastAsia="ＭＳ 明朝" w:hAnsi="ＭＳ 明朝"/>
          <w:szCs w:val="21"/>
        </w:rPr>
      </w:pPr>
      <w:r w:rsidRPr="000D28F8">
        <w:rPr>
          <w:rFonts w:ascii="ＭＳ 明朝" w:eastAsia="ＭＳ 明朝" w:hAnsi="ＭＳ 明朝" w:hint="eastAsia"/>
        </w:rPr>
        <w:t>○</w:t>
      </w:r>
      <w:r w:rsidR="00C2286B" w:rsidRPr="000D28F8">
        <w:rPr>
          <w:rFonts w:ascii="ＭＳ 明朝" w:eastAsia="ＭＳ 明朝" w:hAnsi="ＭＳ 明朝" w:hint="eastAsia"/>
          <w:szCs w:val="21"/>
        </w:rPr>
        <w:t>舗装の切断作業時に発生する排水については、排水吸引機能を有する切断機械等により回収す</w:t>
      </w:r>
      <w:r w:rsidR="00C2286B" w:rsidRPr="000D28F8">
        <w:rPr>
          <w:rFonts w:ascii="ＭＳ 明朝" w:eastAsia="ＭＳ 明朝" w:hAnsi="ＭＳ 明朝" w:hint="eastAsia"/>
          <w:szCs w:val="21"/>
        </w:rPr>
        <w:lastRenderedPageBreak/>
        <w:t>るものとする。回収された排水については産業廃棄物（汚泥）として適正に処理するものとし、必要と認められる経費については、協議の上、設計変更の対象とする。</w:t>
      </w:r>
    </w:p>
    <w:p w14:paraId="0F1881E0" w14:textId="764993D5" w:rsidR="00895025" w:rsidRPr="000D28F8" w:rsidRDefault="00ED5B7D" w:rsidP="006D1276">
      <w:pPr>
        <w:ind w:leftChars="100" w:left="210"/>
        <w:rPr>
          <w:rFonts w:ascii="ＭＳ 明朝" w:eastAsia="ＭＳ 明朝" w:hAnsi="ＭＳ 明朝"/>
        </w:rPr>
      </w:pPr>
      <w:r w:rsidRPr="000D28F8">
        <w:rPr>
          <w:rFonts w:ascii="ＭＳ 明朝" w:eastAsia="ＭＳ 明朝" w:hAnsi="ＭＳ 明朝" w:hint="eastAsia"/>
        </w:rPr>
        <w:t>なお、</w:t>
      </w:r>
      <w:r w:rsidR="003A3684" w:rsidRPr="000D28F8">
        <w:rPr>
          <w:rFonts w:ascii="ＭＳ 明朝" w:eastAsia="ＭＳ 明朝" w:hAnsi="ＭＳ 明朝" w:hint="eastAsia"/>
        </w:rPr>
        <w:t>廃棄物処理法（廃掃法）</w:t>
      </w:r>
      <w:r w:rsidRPr="000D28F8">
        <w:rPr>
          <w:rFonts w:ascii="ＭＳ 明朝" w:eastAsia="ＭＳ 明朝" w:hAnsi="ＭＳ 明朝" w:hint="eastAsia"/>
        </w:rPr>
        <w:t>に基づき、産業廃棄物の排出事業者（</w:t>
      </w:r>
      <w:r w:rsidR="003A3684" w:rsidRPr="000D28F8">
        <w:rPr>
          <w:rFonts w:ascii="ＭＳ 明朝" w:eastAsia="ＭＳ 明朝" w:hAnsi="ＭＳ 明朝" w:hint="eastAsia"/>
        </w:rPr>
        <w:t>受注者</w:t>
      </w:r>
      <w:r w:rsidRPr="000D28F8">
        <w:rPr>
          <w:rFonts w:ascii="ＭＳ 明朝" w:eastAsia="ＭＳ 明朝" w:hAnsi="ＭＳ 明朝" w:hint="eastAsia"/>
        </w:rPr>
        <w:t>）が産業廃棄物の処理を委託する際、適正処理のために必要な廃棄物情報（成分、性状等）を処理業者に提供すること</w:t>
      </w:r>
      <w:r w:rsidR="001D5397" w:rsidRPr="000D28F8">
        <w:rPr>
          <w:rFonts w:ascii="ＭＳ 明朝" w:eastAsia="ＭＳ 明朝" w:hAnsi="ＭＳ 明朝" w:hint="eastAsia"/>
        </w:rPr>
        <w:t>。</w:t>
      </w:r>
    </w:p>
    <w:p w14:paraId="4A6C3CF0" w14:textId="18BA1F79" w:rsidR="00B93C57" w:rsidRPr="000D28F8" w:rsidRDefault="00B93C57" w:rsidP="00B93C57">
      <w:pPr>
        <w:ind w:left="210" w:hangingChars="100" w:hanging="210"/>
        <w:rPr>
          <w:rFonts w:ascii="ＭＳ 明朝" w:eastAsia="ＭＳ 明朝" w:hAnsi="ＭＳ 明朝"/>
          <w:szCs w:val="21"/>
        </w:rPr>
      </w:pPr>
      <w:r w:rsidRPr="000D28F8">
        <w:rPr>
          <w:rFonts w:ascii="ＭＳ 明朝" w:eastAsia="ＭＳ 明朝" w:hAnsi="ＭＳ 明朝" w:hint="eastAsia"/>
          <w:szCs w:val="21"/>
        </w:rPr>
        <w:t>○本工事は、『情報共有システム運用ガイドライン』による情報共有システム利用対象工事である。</w:t>
      </w:r>
    </w:p>
    <w:p w14:paraId="356AA4E5" w14:textId="70D5800A" w:rsidR="00B93C57" w:rsidRPr="000D28F8" w:rsidRDefault="00B93C57" w:rsidP="00B93C57">
      <w:pPr>
        <w:ind w:leftChars="100" w:left="630" w:hangingChars="200" w:hanging="420"/>
        <w:rPr>
          <w:rFonts w:ascii="ＭＳ 明朝" w:eastAsia="ＭＳ 明朝" w:hAnsi="ＭＳ 明朝"/>
          <w:szCs w:val="21"/>
        </w:rPr>
      </w:pPr>
      <w:r w:rsidRPr="000D28F8">
        <w:rPr>
          <w:rFonts w:ascii="ＭＳ 明朝" w:eastAsia="ＭＳ 明朝" w:hAnsi="ＭＳ 明朝" w:hint="eastAsia"/>
          <w:szCs w:val="21"/>
        </w:rPr>
        <w:t>１．情報共有システム（</w:t>
      </w:r>
      <w:r w:rsidRPr="000D28F8">
        <w:rPr>
          <w:rFonts w:ascii="ＭＳ 明朝" w:eastAsia="ＭＳ 明朝" w:hAnsi="ＭＳ 明朝"/>
          <w:szCs w:val="21"/>
        </w:rPr>
        <w:t>ASP）を</w:t>
      </w:r>
      <w:r w:rsidRPr="000D28F8">
        <w:rPr>
          <w:rFonts w:ascii="ＭＳ 明朝" w:eastAsia="ＭＳ 明朝" w:hAnsi="ＭＳ 明朝" w:hint="eastAsia"/>
          <w:szCs w:val="21"/>
        </w:rPr>
        <w:t>原則利用すること</w:t>
      </w:r>
      <w:r w:rsidR="008404D9" w:rsidRPr="000D28F8">
        <w:rPr>
          <w:rFonts w:ascii="ＭＳ 明朝" w:eastAsia="ＭＳ 明朝" w:hAnsi="ＭＳ 明朝" w:hint="eastAsia"/>
          <w:szCs w:val="21"/>
        </w:rPr>
        <w:t>と</w:t>
      </w:r>
      <w:r w:rsidRPr="000D28F8">
        <w:rPr>
          <w:rFonts w:ascii="ＭＳ 明朝" w:eastAsia="ＭＳ 明朝" w:hAnsi="ＭＳ 明朝" w:hint="eastAsia"/>
          <w:szCs w:val="21"/>
        </w:rPr>
        <w:t>し、</w:t>
      </w:r>
      <w:r w:rsidRPr="000D28F8">
        <w:rPr>
          <w:rFonts w:ascii="ＭＳ 明朝" w:eastAsia="ＭＳ 明朝" w:hAnsi="ＭＳ 明朝"/>
          <w:szCs w:val="21"/>
        </w:rPr>
        <w:t>下記によること。</w:t>
      </w:r>
      <w:r w:rsidRPr="000D28F8">
        <w:rPr>
          <w:rFonts w:ascii="ＭＳ 明朝" w:eastAsia="ＭＳ 明朝" w:hAnsi="ＭＳ 明朝" w:hint="eastAsia"/>
          <w:szCs w:val="21"/>
        </w:rPr>
        <w:t>なお、利用料については、当初設計に計上している。</w:t>
      </w:r>
    </w:p>
    <w:p w14:paraId="6113FB94" w14:textId="35D4AD51" w:rsidR="00895025" w:rsidRPr="000D28F8" w:rsidRDefault="00895025" w:rsidP="00895025">
      <w:pPr>
        <w:ind w:leftChars="100" w:left="630" w:hangingChars="200" w:hanging="420"/>
        <w:rPr>
          <w:rFonts w:ascii="ＭＳ 明朝" w:eastAsia="ＭＳ 明朝" w:hAnsi="ＭＳ 明朝"/>
          <w:szCs w:val="21"/>
        </w:rPr>
      </w:pPr>
      <w:r w:rsidRPr="000D28F8">
        <w:rPr>
          <w:rFonts w:ascii="ＭＳ 明朝" w:eastAsia="ＭＳ 明朝" w:hAnsi="ＭＳ 明朝" w:hint="eastAsia"/>
          <w:szCs w:val="21"/>
        </w:rPr>
        <w:t>（</w:t>
      </w:r>
      <w:r w:rsidRPr="000D28F8">
        <w:rPr>
          <w:rFonts w:ascii="ＭＳ 明朝" w:eastAsia="ＭＳ 明朝" w:hAnsi="ＭＳ 明朝"/>
          <w:szCs w:val="21"/>
        </w:rPr>
        <w:t>1）使用するシステムは、『情報共有システム</w:t>
      </w:r>
      <w:r w:rsidR="00374D8A" w:rsidRPr="000D28F8">
        <w:rPr>
          <w:rFonts w:ascii="ＭＳ 明朝" w:eastAsia="ＭＳ 明朝" w:hAnsi="ＭＳ 明朝" w:hint="eastAsia"/>
          <w:szCs w:val="21"/>
        </w:rPr>
        <w:t>運用</w:t>
      </w:r>
      <w:r w:rsidRPr="000D28F8">
        <w:rPr>
          <w:rFonts w:ascii="ＭＳ 明朝" w:eastAsia="ＭＳ 明朝" w:hAnsi="ＭＳ 明朝"/>
          <w:szCs w:val="21"/>
        </w:rPr>
        <w:t>ガイドライン』に掲載されたシステムの中から、受注者が決定する。</w:t>
      </w:r>
    </w:p>
    <w:p w14:paraId="56A73841" w14:textId="77777777" w:rsidR="00895025" w:rsidRPr="000D28F8" w:rsidRDefault="00895025" w:rsidP="00895025">
      <w:pPr>
        <w:ind w:leftChars="100" w:left="630" w:hangingChars="200" w:hanging="420"/>
        <w:rPr>
          <w:rFonts w:ascii="ＭＳ 明朝" w:eastAsia="ＭＳ 明朝" w:hAnsi="ＭＳ 明朝"/>
          <w:szCs w:val="21"/>
        </w:rPr>
      </w:pPr>
      <w:r w:rsidRPr="000D28F8">
        <w:rPr>
          <w:rFonts w:ascii="ＭＳ 明朝" w:eastAsia="ＭＳ 明朝" w:hAnsi="ＭＳ 明朝" w:hint="eastAsia"/>
          <w:szCs w:val="21"/>
        </w:rPr>
        <w:t>（</w:t>
      </w:r>
      <w:r w:rsidRPr="000D28F8">
        <w:rPr>
          <w:rFonts w:ascii="ＭＳ 明朝" w:eastAsia="ＭＳ 明朝" w:hAnsi="ＭＳ 明朝"/>
          <w:szCs w:val="21"/>
        </w:rPr>
        <w:t>2）発注者及び受注者が使用するシステムのサービス提供者との契約は、受注者が行うものとする。</w:t>
      </w:r>
    </w:p>
    <w:p w14:paraId="6825E722" w14:textId="77777777" w:rsidR="00895025" w:rsidRPr="000D28F8" w:rsidRDefault="00895025" w:rsidP="00895025">
      <w:pPr>
        <w:ind w:leftChars="100" w:left="630" w:hangingChars="200" w:hanging="420"/>
        <w:rPr>
          <w:rFonts w:ascii="ＭＳ 明朝" w:eastAsia="ＭＳ 明朝" w:hAnsi="ＭＳ 明朝"/>
          <w:szCs w:val="21"/>
        </w:rPr>
      </w:pPr>
      <w:r w:rsidRPr="000D28F8">
        <w:rPr>
          <w:rFonts w:ascii="ＭＳ 明朝" w:eastAsia="ＭＳ 明朝" w:hAnsi="ＭＳ 明朝" w:hint="eastAsia"/>
          <w:szCs w:val="21"/>
        </w:rPr>
        <w:t>（</w:t>
      </w:r>
      <w:r w:rsidRPr="000D28F8">
        <w:rPr>
          <w:rFonts w:ascii="ＭＳ 明朝" w:eastAsia="ＭＳ 明朝" w:hAnsi="ＭＳ 明朝"/>
          <w:szCs w:val="21"/>
        </w:rPr>
        <w:t>3）受注者は、監督員に使用するシステム、パスワードなどシステム利用に必要な情報を打合せ簿で提出する。</w:t>
      </w:r>
    </w:p>
    <w:p w14:paraId="61E9B4A4" w14:textId="40075F26" w:rsidR="00895025" w:rsidRPr="000D28F8" w:rsidRDefault="00895025" w:rsidP="00B93C57">
      <w:pPr>
        <w:ind w:leftChars="100" w:left="630" w:hangingChars="200" w:hanging="420"/>
        <w:rPr>
          <w:rFonts w:ascii="ＭＳ 明朝" w:eastAsia="ＭＳ 明朝" w:hAnsi="ＭＳ 明朝"/>
          <w:szCs w:val="21"/>
        </w:rPr>
      </w:pPr>
      <w:r w:rsidRPr="000D28F8">
        <w:rPr>
          <w:rFonts w:ascii="ＭＳ 明朝" w:eastAsia="ＭＳ 明朝" w:hAnsi="ＭＳ 明朝" w:hint="eastAsia"/>
          <w:szCs w:val="21"/>
        </w:rPr>
        <w:t>２．情報共有システム（</w:t>
      </w:r>
      <w:r w:rsidRPr="000D28F8">
        <w:rPr>
          <w:rFonts w:ascii="ＭＳ 明朝" w:eastAsia="ＭＳ 明朝" w:hAnsi="ＭＳ 明朝"/>
          <w:szCs w:val="21"/>
        </w:rPr>
        <w:t>ASP）の利用を希望しない場合は、監督員と協議すること。</w:t>
      </w:r>
      <w:r w:rsidR="00374D8A" w:rsidRPr="000D28F8">
        <w:rPr>
          <w:rFonts w:ascii="ＭＳ 明朝" w:eastAsia="ＭＳ 明朝" w:hAnsi="ＭＳ 明朝" w:hint="eastAsia"/>
          <w:szCs w:val="21"/>
        </w:rPr>
        <w:t>その場合、減額の設計変更を行うものとする。</w:t>
      </w:r>
    </w:p>
    <w:p w14:paraId="391F4473" w14:textId="2E63EF1E" w:rsidR="00895025" w:rsidRPr="000D28F8" w:rsidRDefault="000572D9" w:rsidP="00806658">
      <w:pPr>
        <w:ind w:left="210" w:hangingChars="100" w:hanging="210"/>
        <w:rPr>
          <w:rFonts w:ascii="ＭＳ 明朝" w:eastAsia="ＭＳ 明朝" w:hAnsi="ＭＳ 明朝"/>
        </w:rPr>
      </w:pPr>
      <w:r w:rsidRPr="000D28F8">
        <w:rPr>
          <w:rFonts w:ascii="ＭＳ 明朝" w:eastAsia="ＭＳ 明朝" w:hAnsi="ＭＳ 明朝" w:hint="eastAsia"/>
        </w:rPr>
        <w:t>○</w:t>
      </w:r>
      <w:r w:rsidR="00ED5B7D" w:rsidRPr="000D28F8">
        <w:rPr>
          <w:rFonts w:ascii="ＭＳ 明朝" w:eastAsia="ＭＳ 明朝" w:hAnsi="ＭＳ 明朝" w:hint="eastAsia"/>
        </w:rPr>
        <w:t>本工事は、週休２日試行対象工事である。</w:t>
      </w:r>
    </w:p>
    <w:p w14:paraId="4AD929F0" w14:textId="77BF6E64" w:rsidR="00870802" w:rsidRPr="000D28F8" w:rsidRDefault="00870802" w:rsidP="00870802">
      <w:pPr>
        <w:ind w:leftChars="50" w:left="630" w:hangingChars="250" w:hanging="525"/>
        <w:rPr>
          <w:rFonts w:ascii="ＭＳ 明朝" w:eastAsia="ＭＳ 明朝" w:hAnsi="ＭＳ 明朝"/>
        </w:rPr>
      </w:pPr>
      <w:r w:rsidRPr="000D28F8">
        <w:rPr>
          <w:rFonts w:ascii="ＭＳ 明朝" w:eastAsia="ＭＳ 明朝" w:hAnsi="ＭＳ 明朝" w:hint="eastAsia"/>
        </w:rPr>
        <w:t xml:space="preserve"> １．予定価格の算定においては、４週８休単価を適用している。</w:t>
      </w:r>
    </w:p>
    <w:p w14:paraId="7B942511" w14:textId="7A9F5AEE" w:rsidR="00895025" w:rsidRPr="000D28F8" w:rsidRDefault="00895025" w:rsidP="00D3259A">
      <w:pPr>
        <w:ind w:left="630" w:hangingChars="300" w:hanging="630"/>
        <w:rPr>
          <w:rFonts w:ascii="ＭＳ 明朝" w:eastAsia="ＭＳ 明朝" w:hAnsi="ＭＳ 明朝"/>
        </w:rPr>
      </w:pPr>
      <w:r w:rsidRPr="000D28F8">
        <w:rPr>
          <w:rFonts w:ascii="ＭＳ 明朝" w:eastAsia="ＭＳ 明朝" w:hAnsi="ＭＳ 明朝" w:hint="eastAsia"/>
        </w:rPr>
        <w:t xml:space="preserve">　</w:t>
      </w:r>
      <w:r w:rsidR="00870802" w:rsidRPr="000D28F8">
        <w:rPr>
          <w:rFonts w:ascii="ＭＳ 明朝" w:eastAsia="ＭＳ 明朝" w:hAnsi="ＭＳ 明朝" w:hint="eastAsia"/>
        </w:rPr>
        <w:t>２</w:t>
      </w:r>
      <w:r w:rsidRPr="000D28F8">
        <w:rPr>
          <w:rFonts w:ascii="ＭＳ 明朝" w:eastAsia="ＭＳ 明朝" w:hAnsi="ＭＳ 明朝" w:hint="eastAsia"/>
        </w:rPr>
        <w:t>．受注者は、施工計画書提出の前までに、週休２日実施希望の有無を工事打合簿にて監督員に提出すること。</w:t>
      </w:r>
    </w:p>
    <w:p w14:paraId="56EEDF37" w14:textId="34AE3B70" w:rsidR="00895025" w:rsidRPr="000D28F8" w:rsidRDefault="00870802" w:rsidP="00D3259A">
      <w:pPr>
        <w:ind w:leftChars="100" w:left="630" w:hangingChars="200" w:hanging="420"/>
        <w:rPr>
          <w:rFonts w:ascii="ＭＳ 明朝" w:eastAsia="ＭＳ 明朝" w:hAnsi="ＭＳ 明朝"/>
        </w:rPr>
      </w:pPr>
      <w:r w:rsidRPr="000D28F8">
        <w:rPr>
          <w:rFonts w:ascii="ＭＳ 明朝" w:eastAsia="ＭＳ 明朝" w:hAnsi="ＭＳ 明朝" w:hint="eastAsia"/>
        </w:rPr>
        <w:t>３</w:t>
      </w:r>
      <w:r w:rsidR="00895025" w:rsidRPr="000D28F8">
        <w:rPr>
          <w:rFonts w:ascii="ＭＳ 明朝" w:eastAsia="ＭＳ 明朝" w:hAnsi="ＭＳ 明朝" w:hint="eastAsia"/>
        </w:rPr>
        <w:t>．</w:t>
      </w:r>
      <w:r w:rsidR="00ED5B7D" w:rsidRPr="000D28F8">
        <w:rPr>
          <w:rFonts w:ascii="ＭＳ 明朝" w:eastAsia="ＭＳ 明朝" w:hAnsi="ＭＳ 明朝" w:hint="eastAsia"/>
        </w:rPr>
        <w:t>週休２日</w:t>
      </w:r>
      <w:r w:rsidR="001F6654" w:rsidRPr="000D28F8">
        <w:rPr>
          <w:rFonts w:ascii="ＭＳ 明朝" w:eastAsia="ＭＳ 明朝" w:hAnsi="ＭＳ 明朝" w:hint="eastAsia"/>
        </w:rPr>
        <w:t>を実施する場合</w:t>
      </w:r>
      <w:r w:rsidR="00ED5B7D" w:rsidRPr="000D28F8">
        <w:rPr>
          <w:rFonts w:ascii="ＭＳ 明朝" w:eastAsia="ＭＳ 明朝" w:hAnsi="ＭＳ 明朝" w:hint="eastAsia"/>
        </w:rPr>
        <w:t>は</w:t>
      </w:r>
      <w:r w:rsidR="001F6654" w:rsidRPr="000D28F8">
        <w:rPr>
          <w:rFonts w:ascii="ＭＳ 明朝" w:eastAsia="ＭＳ 明朝" w:hAnsi="ＭＳ 明朝" w:hint="eastAsia"/>
        </w:rPr>
        <w:t>、『</w:t>
      </w:r>
      <w:r w:rsidR="00ED5B7D" w:rsidRPr="000D28F8">
        <w:rPr>
          <w:rFonts w:ascii="ＭＳ 明朝" w:eastAsia="ＭＳ 明朝" w:hAnsi="ＭＳ 明朝" w:hint="eastAsia"/>
        </w:rPr>
        <w:t>佐賀県「営繕工事における週休２日試行工事」実施要領</w:t>
      </w:r>
      <w:r w:rsidR="001F6654" w:rsidRPr="000D28F8">
        <w:rPr>
          <w:rFonts w:ascii="ＭＳ 明朝" w:eastAsia="ＭＳ 明朝" w:hAnsi="ＭＳ 明朝" w:hint="eastAsia"/>
        </w:rPr>
        <w:t>』</w:t>
      </w:r>
      <w:r w:rsidR="00ED5B7D" w:rsidRPr="000D28F8">
        <w:rPr>
          <w:rFonts w:ascii="ＭＳ 明朝" w:eastAsia="ＭＳ 明朝" w:hAnsi="ＭＳ 明朝" w:hint="eastAsia"/>
        </w:rPr>
        <w:t>によ</w:t>
      </w:r>
      <w:r w:rsidR="001F6654" w:rsidRPr="000D28F8">
        <w:rPr>
          <w:rFonts w:ascii="ＭＳ 明朝" w:eastAsia="ＭＳ 明朝" w:hAnsi="ＭＳ 明朝" w:hint="eastAsia"/>
        </w:rPr>
        <w:t>り行うこと</w:t>
      </w:r>
      <w:r w:rsidR="00ED5B7D" w:rsidRPr="000D28F8">
        <w:rPr>
          <w:rFonts w:ascii="ＭＳ 明朝" w:eastAsia="ＭＳ 明朝" w:hAnsi="ＭＳ 明朝" w:hint="eastAsia"/>
        </w:rPr>
        <w:t>。</w:t>
      </w:r>
    </w:p>
    <w:p w14:paraId="1B2AFE6C" w14:textId="7E48F9F1" w:rsidR="00870802" w:rsidRPr="000D28F8" w:rsidRDefault="00870802" w:rsidP="00870802">
      <w:pPr>
        <w:ind w:leftChars="100" w:left="630" w:hangingChars="200" w:hanging="420"/>
        <w:rPr>
          <w:rFonts w:ascii="ＭＳ 明朝" w:eastAsia="ＭＳ 明朝" w:hAnsi="ＭＳ 明朝"/>
        </w:rPr>
      </w:pPr>
      <w:r w:rsidRPr="000D28F8">
        <w:rPr>
          <w:rFonts w:ascii="ＭＳ 明朝" w:eastAsia="ＭＳ 明朝" w:hAnsi="ＭＳ 明朝" w:hint="eastAsia"/>
        </w:rPr>
        <w:t>４．週休２日を希望しない場合及び４週８休を達成できなかった場合は、減額の変更契約を行うものとする。</w:t>
      </w:r>
    </w:p>
    <w:p w14:paraId="37627246" w14:textId="26EBED44" w:rsidR="000572D9" w:rsidRPr="000D28F8" w:rsidRDefault="000572D9" w:rsidP="001F6654">
      <w:pPr>
        <w:ind w:left="210" w:hangingChars="100" w:hanging="210"/>
        <w:rPr>
          <w:rFonts w:ascii="ＭＳ 明朝" w:eastAsia="ＭＳ 明朝" w:hAnsi="ＭＳ 明朝"/>
        </w:rPr>
      </w:pPr>
      <w:r w:rsidRPr="000D28F8">
        <w:rPr>
          <w:rFonts w:ascii="ＭＳ 明朝" w:eastAsia="ＭＳ 明朝" w:hAnsi="ＭＳ 明朝" w:hint="eastAsia"/>
        </w:rPr>
        <w:t>○</w:t>
      </w:r>
      <w:r w:rsidRPr="000D28F8">
        <w:rPr>
          <w:rFonts w:ascii="ＭＳ 明朝" w:eastAsia="ＭＳ 明朝" w:hAnsi="ＭＳ 明朝"/>
        </w:rPr>
        <w:t>本工事は、</w:t>
      </w:r>
      <w:r w:rsidR="001F6654" w:rsidRPr="000D28F8">
        <w:rPr>
          <w:rFonts w:ascii="ＭＳ 明朝" w:eastAsia="ＭＳ 明朝" w:hAnsi="ＭＳ 明朝" w:hint="eastAsia"/>
        </w:rPr>
        <w:t>『佐賀県営繕工事における入札時積算数量書活用方式試行要領』による</w:t>
      </w:r>
      <w:r w:rsidRPr="000D28F8">
        <w:rPr>
          <w:rFonts w:ascii="ＭＳ 明朝" w:eastAsia="ＭＳ 明朝" w:hAnsi="ＭＳ 明朝"/>
        </w:rPr>
        <w:t>試行</w:t>
      </w:r>
      <w:r w:rsidR="001F6654" w:rsidRPr="000D28F8">
        <w:rPr>
          <w:rFonts w:ascii="ＭＳ 明朝" w:eastAsia="ＭＳ 明朝" w:hAnsi="ＭＳ 明朝" w:hint="eastAsia"/>
        </w:rPr>
        <w:t>対象</w:t>
      </w:r>
      <w:r w:rsidRPr="000D28F8">
        <w:rPr>
          <w:rFonts w:ascii="ＭＳ 明朝" w:eastAsia="ＭＳ 明朝" w:hAnsi="ＭＳ 明朝"/>
        </w:rPr>
        <w:t>工事である。</w:t>
      </w:r>
    </w:p>
    <w:p w14:paraId="1E04726C" w14:textId="77777777" w:rsidR="000572D9" w:rsidRPr="000D28F8" w:rsidRDefault="000572D9" w:rsidP="00806658">
      <w:pPr>
        <w:ind w:firstLineChars="100" w:firstLine="210"/>
        <w:rPr>
          <w:rFonts w:ascii="ＭＳ 明朝" w:eastAsia="ＭＳ 明朝" w:hAnsi="ＭＳ 明朝"/>
        </w:rPr>
      </w:pPr>
      <w:r w:rsidRPr="000D28F8">
        <w:rPr>
          <w:rFonts w:ascii="ＭＳ 明朝" w:eastAsia="ＭＳ 明朝" w:hAnsi="ＭＳ 明朝" w:hint="eastAsia"/>
        </w:rPr>
        <w:t>１．入札時積算数量書活用方式の適用</w:t>
      </w:r>
    </w:p>
    <w:p w14:paraId="0CCECF5F" w14:textId="77777777" w:rsidR="00806658" w:rsidRPr="000D28F8" w:rsidRDefault="000572D9" w:rsidP="00806658">
      <w:pPr>
        <w:ind w:leftChars="125" w:left="683" w:hangingChars="200" w:hanging="420"/>
        <w:rPr>
          <w:rFonts w:ascii="ＭＳ 明朝" w:eastAsia="ＭＳ 明朝" w:hAnsi="ＭＳ 明朝"/>
        </w:rPr>
      </w:pPr>
      <w:r w:rsidRPr="000D28F8">
        <w:rPr>
          <w:rFonts w:ascii="ＭＳ 明朝" w:eastAsia="ＭＳ 明朝" w:hAnsi="ＭＳ 明朝" w:hint="eastAsia"/>
        </w:rPr>
        <w:t>（１）</w:t>
      </w:r>
      <w:r w:rsidRPr="000D28F8">
        <w:rPr>
          <w:rFonts w:ascii="ＭＳ 明朝" w:eastAsia="ＭＳ 明朝" w:hAnsi="ＭＳ 明朝"/>
        </w:rPr>
        <w:t>本方式では、入札時において発注者が入札時積算数量書を示し、入札参加者が入札時積算数量書に記載された積算数量を活用して入札に参加することを通じ、工事請負契約の締結後において、当該積算数量に疑義が生じた場合に、発注者及び受注者は、入札時積算数量書に基づき、積算数量に関する協議を行うことができる。</w:t>
      </w:r>
    </w:p>
    <w:p w14:paraId="275AE276" w14:textId="50C496B6" w:rsidR="000572D9" w:rsidRPr="000D28F8" w:rsidRDefault="000572D9" w:rsidP="00806658">
      <w:pPr>
        <w:ind w:leftChars="325" w:left="683" w:firstLineChars="100" w:firstLine="210"/>
        <w:rPr>
          <w:rFonts w:ascii="ＭＳ 明朝" w:eastAsia="ＭＳ 明朝" w:hAnsi="ＭＳ 明朝"/>
        </w:rPr>
      </w:pPr>
      <w:r w:rsidRPr="000D28F8">
        <w:rPr>
          <w:rFonts w:ascii="ＭＳ 明朝" w:eastAsia="ＭＳ 明朝" w:hAnsi="ＭＳ 明朝" w:hint="eastAsia"/>
        </w:rPr>
        <w:t>なお、入札時積算数量書に記載された積算数量については、当該積算数量に基づく工事費内訳書の提出や契約締結後における工事の施工を求めるものではない。</w:t>
      </w:r>
    </w:p>
    <w:p w14:paraId="0392057C" w14:textId="0A20AEEE" w:rsidR="00AA0AC1" w:rsidRPr="000D28F8" w:rsidRDefault="00C14481" w:rsidP="00806658">
      <w:pPr>
        <w:ind w:leftChars="125" w:left="683" w:hangingChars="200" w:hanging="420"/>
        <w:rPr>
          <w:rFonts w:ascii="ＭＳ 明朝" w:eastAsia="ＭＳ 明朝" w:hAnsi="ＭＳ 明朝"/>
        </w:rPr>
      </w:pPr>
      <w:r w:rsidRPr="000D28F8">
        <w:rPr>
          <w:rFonts w:ascii="ＭＳ 明朝" w:eastAsia="ＭＳ 明朝" w:hAnsi="ＭＳ 明朝" w:hint="eastAsia"/>
        </w:rPr>
        <w:t>（２）受注者は、本方式を適用する場合は、工事請負契約書に要領別記２に掲げる特約条項を追加添付しなければならない。</w:t>
      </w:r>
    </w:p>
    <w:p w14:paraId="09AB9ED0" w14:textId="025EA2A3" w:rsidR="00806658" w:rsidRPr="000D28F8" w:rsidRDefault="000572D9" w:rsidP="00806658">
      <w:pPr>
        <w:ind w:leftChars="125" w:left="683" w:hangingChars="200" w:hanging="420"/>
        <w:rPr>
          <w:rFonts w:ascii="ＭＳ 明朝" w:eastAsia="ＭＳ 明朝" w:hAnsi="ＭＳ 明朝"/>
        </w:rPr>
      </w:pPr>
      <w:r w:rsidRPr="000D28F8">
        <w:rPr>
          <w:rFonts w:ascii="ＭＳ 明朝" w:eastAsia="ＭＳ 明朝" w:hAnsi="ＭＳ 明朝" w:hint="eastAsia"/>
        </w:rPr>
        <w:t>（</w:t>
      </w:r>
      <w:r w:rsidR="00AA0AC1" w:rsidRPr="000D28F8">
        <w:rPr>
          <w:rFonts w:ascii="ＭＳ 明朝" w:eastAsia="ＭＳ 明朝" w:hAnsi="ＭＳ 明朝" w:hint="eastAsia"/>
        </w:rPr>
        <w:t>３</w:t>
      </w:r>
      <w:r w:rsidRPr="000D28F8">
        <w:rPr>
          <w:rFonts w:ascii="ＭＳ 明朝" w:eastAsia="ＭＳ 明朝" w:hAnsi="ＭＳ 明朝" w:hint="eastAsia"/>
        </w:rPr>
        <w:t>）</w:t>
      </w:r>
      <w:r w:rsidRPr="000D28F8">
        <w:rPr>
          <w:rFonts w:ascii="ＭＳ 明朝" w:eastAsia="ＭＳ 明朝" w:hAnsi="ＭＳ 明朝"/>
        </w:rPr>
        <w:t>受注者は、入札時積算数量書に記載された積算数量に疑義が生じた場合は、直ちに協議を求めるものとする。ただし、当該疑義に係る積算数量の部分の工事が完了した場合、協議を求めることができないものとする。</w:t>
      </w:r>
    </w:p>
    <w:p w14:paraId="529D3785" w14:textId="58EED89F" w:rsidR="00806658" w:rsidRPr="000D28F8" w:rsidRDefault="000572D9" w:rsidP="00806658">
      <w:pPr>
        <w:ind w:leftChars="125" w:left="683" w:hangingChars="200" w:hanging="420"/>
        <w:rPr>
          <w:rFonts w:ascii="ＭＳ 明朝" w:eastAsia="ＭＳ 明朝" w:hAnsi="ＭＳ 明朝"/>
        </w:rPr>
      </w:pPr>
      <w:r w:rsidRPr="000D28F8">
        <w:rPr>
          <w:rFonts w:ascii="ＭＳ 明朝" w:eastAsia="ＭＳ 明朝" w:hAnsi="ＭＳ 明朝" w:hint="eastAsia"/>
        </w:rPr>
        <w:t>（</w:t>
      </w:r>
      <w:r w:rsidR="00AA0AC1" w:rsidRPr="000D28F8">
        <w:rPr>
          <w:rFonts w:ascii="ＭＳ 明朝" w:eastAsia="ＭＳ 明朝" w:hAnsi="ＭＳ 明朝" w:hint="eastAsia"/>
        </w:rPr>
        <w:t>４</w:t>
      </w:r>
      <w:r w:rsidRPr="000D28F8">
        <w:rPr>
          <w:rFonts w:ascii="ＭＳ 明朝" w:eastAsia="ＭＳ 明朝" w:hAnsi="ＭＳ 明朝" w:hint="eastAsia"/>
        </w:rPr>
        <w:t>）</w:t>
      </w:r>
      <w:r w:rsidRPr="000D28F8">
        <w:rPr>
          <w:rFonts w:ascii="ＭＳ 明朝" w:eastAsia="ＭＳ 明朝" w:hAnsi="ＭＳ 明朝"/>
        </w:rPr>
        <w:t>受注者からの請求による（１）の協議は、入札時積算数量書における当該疑義に係る積</w:t>
      </w:r>
      <w:r w:rsidRPr="000D28F8">
        <w:rPr>
          <w:rFonts w:ascii="ＭＳ 明朝" w:eastAsia="ＭＳ 明朝" w:hAnsi="ＭＳ 明朝"/>
        </w:rPr>
        <w:lastRenderedPageBreak/>
        <w:t>算数量と、これに対応する工事費内訳明細書における当該数量とが同一であると確認できた場合にのみ行うことができるものとする。</w:t>
      </w:r>
    </w:p>
    <w:p w14:paraId="5A875D5F" w14:textId="38342AE6" w:rsidR="00806658" w:rsidRPr="000D28F8" w:rsidRDefault="000572D9" w:rsidP="00806658">
      <w:pPr>
        <w:ind w:leftChars="125" w:left="683" w:hangingChars="200" w:hanging="420"/>
        <w:rPr>
          <w:rFonts w:ascii="ＭＳ 明朝" w:eastAsia="ＭＳ 明朝" w:hAnsi="ＭＳ 明朝"/>
        </w:rPr>
      </w:pPr>
      <w:r w:rsidRPr="000D28F8">
        <w:rPr>
          <w:rFonts w:ascii="ＭＳ 明朝" w:eastAsia="ＭＳ 明朝" w:hAnsi="ＭＳ 明朝" w:hint="eastAsia"/>
        </w:rPr>
        <w:t>（</w:t>
      </w:r>
      <w:r w:rsidR="00AA0AC1" w:rsidRPr="000D28F8">
        <w:rPr>
          <w:rFonts w:ascii="ＭＳ 明朝" w:eastAsia="ＭＳ 明朝" w:hAnsi="ＭＳ 明朝" w:hint="eastAsia"/>
        </w:rPr>
        <w:t>５</w:t>
      </w:r>
      <w:r w:rsidRPr="000D28F8">
        <w:rPr>
          <w:rFonts w:ascii="ＭＳ 明朝" w:eastAsia="ＭＳ 明朝" w:hAnsi="ＭＳ 明朝" w:hint="eastAsia"/>
        </w:rPr>
        <w:t>）</w:t>
      </w:r>
      <w:r w:rsidRPr="000D28F8">
        <w:rPr>
          <w:rFonts w:ascii="ＭＳ 明朝" w:eastAsia="ＭＳ 明朝" w:hAnsi="ＭＳ 明朝"/>
        </w:rPr>
        <w:t>（１）の協議（発注者が請求する場合も含む。）は、入札時積算数量書に基づき行うものとする。ただし、入札時積算数量書の細目別内訳において数量を一式としている細目（設計図書において施工条件が明示された項目を除く。）を除く。</w:t>
      </w:r>
    </w:p>
    <w:p w14:paraId="25E1A6F6" w14:textId="00960E86" w:rsidR="000572D9" w:rsidRPr="000D28F8" w:rsidRDefault="000572D9" w:rsidP="00806658">
      <w:pPr>
        <w:ind w:leftChars="125" w:left="683" w:hangingChars="200" w:hanging="420"/>
        <w:rPr>
          <w:rFonts w:ascii="ＭＳ 明朝" w:eastAsia="ＭＳ 明朝" w:hAnsi="ＭＳ 明朝"/>
        </w:rPr>
      </w:pPr>
      <w:r w:rsidRPr="000D28F8">
        <w:rPr>
          <w:rFonts w:ascii="ＭＳ 明朝" w:eastAsia="ＭＳ 明朝" w:hAnsi="ＭＳ 明朝" w:hint="eastAsia"/>
        </w:rPr>
        <w:t>（</w:t>
      </w:r>
      <w:r w:rsidR="00AA0AC1" w:rsidRPr="000D28F8">
        <w:rPr>
          <w:rFonts w:ascii="ＭＳ 明朝" w:eastAsia="ＭＳ 明朝" w:hAnsi="ＭＳ 明朝" w:hint="eastAsia"/>
        </w:rPr>
        <w:t>６</w:t>
      </w:r>
      <w:r w:rsidRPr="000D28F8">
        <w:rPr>
          <w:rFonts w:ascii="ＭＳ 明朝" w:eastAsia="ＭＳ 明朝" w:hAnsi="ＭＳ 明朝" w:hint="eastAsia"/>
        </w:rPr>
        <w:t>）</w:t>
      </w:r>
      <w:r w:rsidRPr="000D28F8">
        <w:rPr>
          <w:rFonts w:ascii="ＭＳ 明朝" w:eastAsia="ＭＳ 明朝" w:hAnsi="ＭＳ 明朝"/>
        </w:rPr>
        <w:t>（１）の協議の結果、入札時積算数量書に記載された積算数量に訂正が必要となった場合は、契約書、設計図書及び数量基準に定めるところによるものとする。</w:t>
      </w:r>
    </w:p>
    <w:p w14:paraId="2D45ACD6" w14:textId="77777777" w:rsidR="00806658" w:rsidRPr="000D28F8" w:rsidRDefault="000572D9" w:rsidP="00806658">
      <w:pPr>
        <w:ind w:firstLineChars="100" w:firstLine="210"/>
        <w:rPr>
          <w:rFonts w:ascii="ＭＳ 明朝" w:eastAsia="ＭＳ 明朝" w:hAnsi="ＭＳ 明朝"/>
        </w:rPr>
      </w:pPr>
      <w:r w:rsidRPr="000D28F8">
        <w:rPr>
          <w:rFonts w:ascii="ＭＳ 明朝" w:eastAsia="ＭＳ 明朝" w:hAnsi="ＭＳ 明朝" w:hint="eastAsia"/>
        </w:rPr>
        <w:t>２．工事費内訳書及び工事費内訳明細書の提出</w:t>
      </w:r>
    </w:p>
    <w:p w14:paraId="427D34DE" w14:textId="77777777" w:rsidR="00806658" w:rsidRPr="000D28F8" w:rsidRDefault="000572D9" w:rsidP="00806658">
      <w:pPr>
        <w:ind w:leftChars="100" w:left="630" w:hangingChars="200" w:hanging="420"/>
        <w:rPr>
          <w:rFonts w:ascii="ＭＳ 明朝" w:eastAsia="ＭＳ 明朝" w:hAnsi="ＭＳ 明朝"/>
        </w:rPr>
      </w:pPr>
      <w:r w:rsidRPr="000D28F8">
        <w:rPr>
          <w:rFonts w:ascii="ＭＳ 明朝" w:eastAsia="ＭＳ 明朝" w:hAnsi="ＭＳ 明朝" w:hint="eastAsia"/>
        </w:rPr>
        <w:t>（１）</w:t>
      </w:r>
      <w:r w:rsidRPr="000D28F8">
        <w:rPr>
          <w:rFonts w:ascii="ＭＳ 明朝" w:eastAsia="ＭＳ 明朝" w:hAnsi="ＭＳ 明朝"/>
        </w:rPr>
        <w:t>１回目の入札に際し、１回目の入札書に記載される入札金額に対応した工事費内訳書の提出を求める。</w:t>
      </w:r>
    </w:p>
    <w:p w14:paraId="2C0C5DD8" w14:textId="77777777" w:rsidR="00806658" w:rsidRPr="000D28F8" w:rsidRDefault="000572D9" w:rsidP="00806658">
      <w:pPr>
        <w:ind w:leftChars="100" w:left="630" w:hangingChars="200" w:hanging="420"/>
        <w:rPr>
          <w:rFonts w:ascii="ＭＳ 明朝" w:eastAsia="ＭＳ 明朝" w:hAnsi="ＭＳ 明朝"/>
        </w:rPr>
      </w:pPr>
      <w:r w:rsidRPr="000D28F8">
        <w:rPr>
          <w:rFonts w:ascii="ＭＳ 明朝" w:eastAsia="ＭＳ 明朝" w:hAnsi="ＭＳ 明朝" w:hint="eastAsia"/>
        </w:rPr>
        <w:t>（２）</w:t>
      </w:r>
      <w:r w:rsidRPr="000D28F8">
        <w:rPr>
          <w:rFonts w:ascii="ＭＳ 明朝" w:eastAsia="ＭＳ 明朝" w:hAnsi="ＭＳ 明朝"/>
        </w:rPr>
        <w:t>工事費内訳書は、佐賀県建設工事入札心得２（１）による。</w:t>
      </w:r>
    </w:p>
    <w:p w14:paraId="7EC574F9" w14:textId="77777777" w:rsidR="00806658" w:rsidRPr="000D28F8" w:rsidRDefault="000572D9" w:rsidP="00806658">
      <w:pPr>
        <w:ind w:leftChars="100" w:left="630" w:hangingChars="200" w:hanging="420"/>
        <w:rPr>
          <w:rFonts w:ascii="ＭＳ 明朝" w:eastAsia="ＭＳ 明朝" w:hAnsi="ＭＳ 明朝"/>
        </w:rPr>
      </w:pPr>
      <w:r w:rsidRPr="000D28F8">
        <w:rPr>
          <w:rFonts w:ascii="ＭＳ 明朝" w:eastAsia="ＭＳ 明朝" w:hAnsi="ＭＳ 明朝" w:hint="eastAsia"/>
        </w:rPr>
        <w:t>（３）</w:t>
      </w:r>
      <w:r w:rsidRPr="000D28F8">
        <w:rPr>
          <w:rFonts w:ascii="ＭＳ 明朝" w:eastAsia="ＭＳ 明朝" w:hAnsi="ＭＳ 明朝"/>
        </w:rPr>
        <w:t>受注者が本方式を実施しようとする場合は、契約締結時に工事費内訳明細書を提出しなければならない。</w:t>
      </w:r>
    </w:p>
    <w:p w14:paraId="331C3BCF" w14:textId="77777777" w:rsidR="00806658" w:rsidRPr="000D28F8" w:rsidRDefault="000572D9" w:rsidP="00806658">
      <w:pPr>
        <w:ind w:leftChars="100" w:left="630" w:hangingChars="200" w:hanging="420"/>
        <w:rPr>
          <w:rFonts w:ascii="ＭＳ 明朝" w:eastAsia="ＭＳ 明朝" w:hAnsi="ＭＳ 明朝"/>
        </w:rPr>
      </w:pPr>
      <w:r w:rsidRPr="000D28F8">
        <w:rPr>
          <w:rFonts w:ascii="ＭＳ 明朝" w:eastAsia="ＭＳ 明朝" w:hAnsi="ＭＳ 明朝" w:hint="eastAsia"/>
        </w:rPr>
        <w:t>（４）</w:t>
      </w:r>
      <w:r w:rsidRPr="000D28F8">
        <w:rPr>
          <w:rFonts w:ascii="ＭＳ 明朝" w:eastAsia="ＭＳ 明朝" w:hAnsi="ＭＳ 明朝"/>
        </w:rPr>
        <w:t>工事費内訳明細書の様式は自由であるが、記載内容は、（１）、（２）の工事費内訳書の金額の根拠となるもので、少なくとも入札時積算数量書に掲げる種目別内訳、科目別内訳、中科目別内訳及び細目別内訳に相当する項目に対応するものの数量、単位、単価及び金額を表示したもの（ただし、商号又は名称、住所及び工事名を記載すること。）でなければならない。なお、工事費内訳明細書を提出しない場合は、入札時積算数量書に記載された積算数量に疑義が生じた場合においても、受注者は協議を求めることができないものとする。</w:t>
      </w:r>
    </w:p>
    <w:p w14:paraId="7945E399" w14:textId="06B59B8B" w:rsidR="000572D9" w:rsidRPr="000D28F8" w:rsidRDefault="000572D9" w:rsidP="00806658">
      <w:pPr>
        <w:ind w:leftChars="100" w:left="630" w:hangingChars="200" w:hanging="420"/>
        <w:rPr>
          <w:rFonts w:ascii="ＭＳ 明朝" w:eastAsia="ＭＳ 明朝" w:hAnsi="ＭＳ 明朝"/>
        </w:rPr>
      </w:pPr>
      <w:r w:rsidRPr="000D28F8">
        <w:rPr>
          <w:rFonts w:ascii="ＭＳ 明朝" w:eastAsia="ＭＳ 明朝" w:hAnsi="ＭＳ 明朝" w:hint="eastAsia"/>
        </w:rPr>
        <w:t>（５）工事費内訳書及び工事費内訳明細書は、１．（</w:t>
      </w:r>
      <w:r w:rsidR="0064481F" w:rsidRPr="000D28F8">
        <w:rPr>
          <w:rFonts w:ascii="ＭＳ 明朝" w:eastAsia="ＭＳ 明朝" w:hAnsi="ＭＳ 明朝" w:hint="eastAsia"/>
        </w:rPr>
        <w:t>４</w:t>
      </w:r>
      <w:r w:rsidRPr="000D28F8">
        <w:rPr>
          <w:rFonts w:ascii="ＭＳ 明朝" w:eastAsia="ＭＳ 明朝" w:hAnsi="ＭＳ 明朝" w:hint="eastAsia"/>
        </w:rPr>
        <w:t>）の確認において用いる場合を除き、入札及び契約上の権利義務を生じるものではない。</w:t>
      </w:r>
    </w:p>
    <w:p w14:paraId="3669D969" w14:textId="77777777" w:rsidR="00806658" w:rsidRPr="000D28F8" w:rsidRDefault="00806658" w:rsidP="00806658">
      <w:pPr>
        <w:rPr>
          <w:rFonts w:ascii="ＭＳ 明朝" w:eastAsia="ＭＳ 明朝" w:hAnsi="ＭＳ 明朝"/>
        </w:rPr>
      </w:pPr>
      <w:r w:rsidRPr="000D28F8">
        <w:rPr>
          <w:rFonts w:ascii="ＭＳ 明朝" w:eastAsia="ＭＳ 明朝" w:hAnsi="ＭＳ 明朝" w:hint="eastAsia"/>
        </w:rPr>
        <w:t>○</w:t>
      </w:r>
      <w:r w:rsidRPr="000D28F8">
        <w:rPr>
          <w:rFonts w:ascii="ＭＳ 明朝" w:eastAsia="ＭＳ 明朝" w:hAnsi="ＭＳ 明朝"/>
        </w:rPr>
        <w:t>本工事は、</w:t>
      </w:r>
      <w:r w:rsidRPr="000D28F8">
        <w:rPr>
          <w:rFonts w:ascii="ＭＳ 明朝" w:eastAsia="ＭＳ 明朝" w:hAnsi="ＭＳ 明朝" w:hint="eastAsia"/>
        </w:rPr>
        <w:t>建設現場の遠隔臨場に関する受注者希望型試行対象工事</w:t>
      </w:r>
      <w:r w:rsidRPr="000D28F8">
        <w:rPr>
          <w:rFonts w:ascii="ＭＳ 明朝" w:eastAsia="ＭＳ 明朝" w:hAnsi="ＭＳ 明朝"/>
        </w:rPr>
        <w:t>である。</w:t>
      </w:r>
    </w:p>
    <w:p w14:paraId="64111EA4" w14:textId="77777777" w:rsidR="00806658" w:rsidRPr="000D28F8" w:rsidRDefault="00806658" w:rsidP="00806658">
      <w:pPr>
        <w:ind w:leftChars="100" w:left="210" w:firstLineChars="100" w:firstLine="210"/>
        <w:rPr>
          <w:rFonts w:ascii="ＭＳ 明朝" w:eastAsia="ＭＳ 明朝" w:hAnsi="ＭＳ 明朝"/>
        </w:rPr>
      </w:pPr>
      <w:r w:rsidRPr="000D28F8">
        <w:rPr>
          <w:rFonts w:ascii="ＭＳ 明朝" w:eastAsia="ＭＳ 明朝" w:hAnsi="ＭＳ 明朝"/>
        </w:rPr>
        <w:t>「建設現場の遠隔臨場に関する試行工事（以下、「本試行工事」という。）」は、受注者における「段階確認に伴う手持ち時間の削減や確認書類の簡素化」や発注者（工事監督員）における「現場臨場の削減による効率的な時間の活用」等を目指し、ウェアラブルカメラ等による映像と音声の双方向通信を使用して「段階確認」、「材料検収」と「立会」の遠隔臨場を行うものである。</w:t>
      </w:r>
    </w:p>
    <w:p w14:paraId="5E176353" w14:textId="0F8E96B2" w:rsidR="00806658" w:rsidRPr="000D28F8" w:rsidRDefault="00806658" w:rsidP="00806658">
      <w:pPr>
        <w:ind w:leftChars="100" w:left="210" w:firstLineChars="100" w:firstLine="210"/>
        <w:rPr>
          <w:rFonts w:ascii="ＭＳ 明朝" w:eastAsia="ＭＳ 明朝" w:hAnsi="ＭＳ 明朝"/>
        </w:rPr>
      </w:pPr>
      <w:r w:rsidRPr="000D28F8">
        <w:rPr>
          <w:rFonts w:ascii="ＭＳ 明朝" w:eastAsia="ＭＳ 明朝" w:hAnsi="ＭＳ 明朝"/>
        </w:rPr>
        <w:t>なお、本試行工事は『建設現場の遠隔臨場に関する試行要領』の内容に従い実施する</w:t>
      </w:r>
      <w:r w:rsidR="001F6654" w:rsidRPr="000D28F8">
        <w:rPr>
          <w:rFonts w:ascii="ＭＳ 明朝" w:eastAsia="ＭＳ 明朝" w:hAnsi="ＭＳ 明朝" w:hint="eastAsia"/>
        </w:rPr>
        <w:t>こと</w:t>
      </w:r>
      <w:r w:rsidRPr="000D28F8">
        <w:rPr>
          <w:rFonts w:ascii="ＭＳ 明朝" w:eastAsia="ＭＳ 明朝" w:hAnsi="ＭＳ 明朝" w:hint="eastAsia"/>
        </w:rPr>
        <w:t>。</w:t>
      </w:r>
    </w:p>
    <w:p w14:paraId="6C37DC90" w14:textId="59E1C045" w:rsidR="00514036" w:rsidRPr="000D28F8" w:rsidRDefault="00514036" w:rsidP="00514036">
      <w:pPr>
        <w:rPr>
          <w:rFonts w:ascii="ＭＳ 明朝" w:eastAsia="ＭＳ 明朝" w:hAnsi="ＭＳ 明朝"/>
        </w:rPr>
      </w:pPr>
      <w:r w:rsidRPr="000D28F8">
        <w:rPr>
          <w:rFonts w:ascii="ＭＳ 明朝" w:eastAsia="ＭＳ 明朝" w:hAnsi="ＭＳ 明朝" w:hint="eastAsia"/>
        </w:rPr>
        <w:t xml:space="preserve"> </w:t>
      </w:r>
      <w:r w:rsidRPr="000D28F8">
        <w:rPr>
          <w:rFonts w:ascii="ＭＳ 明朝" w:eastAsia="ＭＳ 明朝" w:hAnsi="ＭＳ 明朝"/>
        </w:rPr>
        <w:t xml:space="preserve"> </w:t>
      </w:r>
    </w:p>
    <w:sectPr w:rsidR="00514036" w:rsidRPr="000D28F8" w:rsidSect="00EB7B6C">
      <w:headerReference w:type="default" r:id="rId6"/>
      <w:footerReference w:type="default" r:id="rId7"/>
      <w:headerReference w:type="first" r:id="rId8"/>
      <w:footerReference w:type="first" r:id="rId9"/>
      <w:pgSz w:w="11906" w:h="16838" w:code="9"/>
      <w:pgMar w:top="1418" w:right="1418" w:bottom="1418" w:left="1418"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840B" w14:textId="77777777" w:rsidR="001073A2" w:rsidRDefault="001073A2" w:rsidP="00014134">
      <w:r>
        <w:separator/>
      </w:r>
    </w:p>
  </w:endnote>
  <w:endnote w:type="continuationSeparator" w:id="0">
    <w:p w14:paraId="05C725C3" w14:textId="77777777" w:rsidR="001073A2" w:rsidRDefault="001073A2" w:rsidP="000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900473"/>
      <w:docPartObj>
        <w:docPartGallery w:val="Page Numbers (Bottom of Page)"/>
        <w:docPartUnique/>
      </w:docPartObj>
    </w:sdtPr>
    <w:sdtEndPr/>
    <w:sdtContent>
      <w:p w14:paraId="12FE2A88" w14:textId="7EA37014" w:rsidR="008C470C" w:rsidRDefault="008C470C" w:rsidP="008C470C">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02453"/>
      <w:docPartObj>
        <w:docPartGallery w:val="Page Numbers (Bottom of Page)"/>
        <w:docPartUnique/>
      </w:docPartObj>
    </w:sdtPr>
    <w:sdtEndPr/>
    <w:sdtContent>
      <w:p w14:paraId="6ACCB498" w14:textId="11DD2216" w:rsidR="00EB7B6C" w:rsidRDefault="00EB7B6C" w:rsidP="00EB7B6C">
        <w:pPr>
          <w:pStyle w:val="a5"/>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FC63" w14:textId="77777777" w:rsidR="001073A2" w:rsidRDefault="001073A2" w:rsidP="00014134">
      <w:r>
        <w:separator/>
      </w:r>
    </w:p>
  </w:footnote>
  <w:footnote w:type="continuationSeparator" w:id="0">
    <w:p w14:paraId="0531028B" w14:textId="77777777" w:rsidR="001073A2" w:rsidRDefault="001073A2" w:rsidP="0001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8959" w14:textId="6B497B9B" w:rsidR="00EB7B6C" w:rsidRDefault="00EB7B6C">
    <w:pPr>
      <w:pStyle w:val="a3"/>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1EDE" w14:textId="21492FA2" w:rsidR="00EB7B6C" w:rsidRPr="00900552" w:rsidRDefault="00EB7B6C" w:rsidP="00EB7B6C">
    <w:pPr>
      <w:pStyle w:val="a3"/>
      <w:jc w:val="right"/>
    </w:pPr>
    <w:r w:rsidRPr="00900552">
      <w:rPr>
        <w:rFonts w:hint="eastAsia"/>
      </w:rPr>
      <w:t>（令和</w:t>
    </w:r>
    <w:r w:rsidR="003F7AAB">
      <w:rPr>
        <w:rFonts w:hint="eastAsia"/>
      </w:rPr>
      <w:t>7</w:t>
    </w:r>
    <w:r w:rsidRPr="00900552">
      <w:rPr>
        <w:rFonts w:hint="eastAsia"/>
      </w:rPr>
      <w:t>年</w:t>
    </w:r>
    <w:r w:rsidR="003F7AAB">
      <w:rPr>
        <w:rFonts w:hint="eastAsia"/>
      </w:rPr>
      <w:t>6</w:t>
    </w:r>
    <w:r w:rsidRPr="00900552">
      <w:rPr>
        <w:rFonts w:hint="eastAsia"/>
      </w:rPr>
      <w:t>月</w:t>
    </w:r>
    <w:r w:rsidR="003F7AAB">
      <w:rPr>
        <w:rFonts w:hint="eastAsia"/>
      </w:rPr>
      <w:t>10</w:t>
    </w:r>
    <w:r w:rsidRPr="00900552">
      <w:rPr>
        <w:rFonts w:hint="eastAsia"/>
      </w:rPr>
      <w:t>日施行）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D9"/>
    <w:rsid w:val="00014134"/>
    <w:rsid w:val="000572D9"/>
    <w:rsid w:val="000C0EC3"/>
    <w:rsid w:val="000C6971"/>
    <w:rsid w:val="000D28F8"/>
    <w:rsid w:val="001073A2"/>
    <w:rsid w:val="00107792"/>
    <w:rsid w:val="00132A6A"/>
    <w:rsid w:val="00174E8A"/>
    <w:rsid w:val="001D5397"/>
    <w:rsid w:val="001F6654"/>
    <w:rsid w:val="002159BE"/>
    <w:rsid w:val="002C054B"/>
    <w:rsid w:val="002C5038"/>
    <w:rsid w:val="002D70EB"/>
    <w:rsid w:val="0033119B"/>
    <w:rsid w:val="0036794D"/>
    <w:rsid w:val="00374D8A"/>
    <w:rsid w:val="00395638"/>
    <w:rsid w:val="003A156D"/>
    <w:rsid w:val="003A3684"/>
    <w:rsid w:val="003C10A5"/>
    <w:rsid w:val="003E5AC7"/>
    <w:rsid w:val="003F7AAB"/>
    <w:rsid w:val="00402DFA"/>
    <w:rsid w:val="00413C3C"/>
    <w:rsid w:val="0041496E"/>
    <w:rsid w:val="00476A76"/>
    <w:rsid w:val="00514036"/>
    <w:rsid w:val="0064481F"/>
    <w:rsid w:val="006B345E"/>
    <w:rsid w:val="006D1276"/>
    <w:rsid w:val="00702FD6"/>
    <w:rsid w:val="00722E01"/>
    <w:rsid w:val="0074686D"/>
    <w:rsid w:val="0076687C"/>
    <w:rsid w:val="0076758C"/>
    <w:rsid w:val="007752E5"/>
    <w:rsid w:val="007A32B2"/>
    <w:rsid w:val="007F1392"/>
    <w:rsid w:val="00806658"/>
    <w:rsid w:val="0082060C"/>
    <w:rsid w:val="008404D9"/>
    <w:rsid w:val="00870802"/>
    <w:rsid w:val="00871932"/>
    <w:rsid w:val="00891446"/>
    <w:rsid w:val="00895025"/>
    <w:rsid w:val="008C368F"/>
    <w:rsid w:val="008C470C"/>
    <w:rsid w:val="00900552"/>
    <w:rsid w:val="009469FC"/>
    <w:rsid w:val="00987B8C"/>
    <w:rsid w:val="0099607D"/>
    <w:rsid w:val="009A3C8E"/>
    <w:rsid w:val="009A6AF4"/>
    <w:rsid w:val="009E5FF7"/>
    <w:rsid w:val="009F00D9"/>
    <w:rsid w:val="00AA0AC1"/>
    <w:rsid w:val="00B41EA9"/>
    <w:rsid w:val="00B82620"/>
    <w:rsid w:val="00B93C57"/>
    <w:rsid w:val="00C14481"/>
    <w:rsid w:val="00C2286B"/>
    <w:rsid w:val="00C831A8"/>
    <w:rsid w:val="00D3259A"/>
    <w:rsid w:val="00DE146B"/>
    <w:rsid w:val="00E224E1"/>
    <w:rsid w:val="00E2413B"/>
    <w:rsid w:val="00EB7B6C"/>
    <w:rsid w:val="00ED5B7D"/>
    <w:rsid w:val="00F01F32"/>
    <w:rsid w:val="00F35CA0"/>
    <w:rsid w:val="00F51103"/>
    <w:rsid w:val="00F5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109C7"/>
  <w15:chartTrackingRefBased/>
  <w15:docId w15:val="{3253500F-D36D-4997-B7B1-001313A8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134"/>
    <w:pPr>
      <w:tabs>
        <w:tab w:val="center" w:pos="4252"/>
        <w:tab w:val="right" w:pos="8504"/>
      </w:tabs>
      <w:snapToGrid w:val="0"/>
    </w:pPr>
  </w:style>
  <w:style w:type="character" w:customStyle="1" w:styleId="a4">
    <w:name w:val="ヘッダー (文字)"/>
    <w:basedOn w:val="a0"/>
    <w:link w:val="a3"/>
    <w:uiPriority w:val="99"/>
    <w:rsid w:val="00014134"/>
  </w:style>
  <w:style w:type="paragraph" w:styleId="a5">
    <w:name w:val="footer"/>
    <w:basedOn w:val="a"/>
    <w:link w:val="a6"/>
    <w:uiPriority w:val="99"/>
    <w:unhideWhenUsed/>
    <w:rsid w:val="00014134"/>
    <w:pPr>
      <w:tabs>
        <w:tab w:val="center" w:pos="4252"/>
        <w:tab w:val="right" w:pos="8504"/>
      </w:tabs>
      <w:snapToGrid w:val="0"/>
    </w:pPr>
  </w:style>
  <w:style w:type="character" w:customStyle="1" w:styleId="a6">
    <w:name w:val="フッター (文字)"/>
    <w:basedOn w:val="a0"/>
    <w:link w:val="a5"/>
    <w:uiPriority w:val="99"/>
    <w:rsid w:val="00014134"/>
  </w:style>
  <w:style w:type="paragraph" w:styleId="a7">
    <w:name w:val="Balloon Text"/>
    <w:basedOn w:val="a"/>
    <w:link w:val="a8"/>
    <w:uiPriority w:val="99"/>
    <w:semiHidden/>
    <w:unhideWhenUsed/>
    <w:rsid w:val="00402D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2DFA"/>
    <w:rPr>
      <w:rFonts w:asciiTheme="majorHAnsi" w:eastAsiaTheme="majorEastAsia" w:hAnsiTheme="majorHAnsi" w:cstheme="majorBidi"/>
      <w:sz w:val="18"/>
      <w:szCs w:val="18"/>
    </w:rPr>
  </w:style>
  <w:style w:type="character" w:styleId="a9">
    <w:name w:val="Placeholder Text"/>
    <w:basedOn w:val="a0"/>
    <w:uiPriority w:val="99"/>
    <w:semiHidden/>
    <w:rsid w:val="003A15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2362">
      <w:bodyDiv w:val="1"/>
      <w:marLeft w:val="0"/>
      <w:marRight w:val="0"/>
      <w:marTop w:val="0"/>
      <w:marBottom w:val="0"/>
      <w:divBdr>
        <w:top w:val="none" w:sz="0" w:space="0" w:color="auto"/>
        <w:left w:val="none" w:sz="0" w:space="0" w:color="auto"/>
        <w:bottom w:val="none" w:sz="0" w:space="0" w:color="auto"/>
        <w:right w:val="none" w:sz="0" w:space="0" w:color="auto"/>
      </w:divBdr>
    </w:div>
    <w:div w:id="1592199659">
      <w:bodyDiv w:val="1"/>
      <w:marLeft w:val="0"/>
      <w:marRight w:val="0"/>
      <w:marTop w:val="0"/>
      <w:marBottom w:val="0"/>
      <w:divBdr>
        <w:top w:val="none" w:sz="0" w:space="0" w:color="auto"/>
        <w:left w:val="none" w:sz="0" w:space="0" w:color="auto"/>
        <w:bottom w:val="none" w:sz="0" w:space="0" w:color="auto"/>
        <w:right w:val="none" w:sz="0" w:space="0" w:color="auto"/>
      </w:divBdr>
    </w:div>
    <w:div w:id="16444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1154</Words>
  <Characters>6579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 施設整備室1</dc:creator>
  <cp:keywords/>
  <dc:description/>
  <cp:lastModifiedBy>田中　瑛晶（畜産課）</cp:lastModifiedBy>
  <cp:revision>10</cp:revision>
  <cp:lastPrinted>2025-06-06T05:24:00Z</cp:lastPrinted>
  <dcterms:created xsi:type="dcterms:W3CDTF">2024-10-04T03:00:00Z</dcterms:created>
  <dcterms:modified xsi:type="dcterms:W3CDTF">2025-06-10T01:22:00Z</dcterms:modified>
</cp:coreProperties>
</file>