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Types>
</file>

<file path=_rels/.rels><?xml version="1.0" encoding="UTF-8"?><Relationships xmlns="http://schemas.openxmlformats.org/package/2006/relationships"><Relationship Target="/docProps/custom.xml" Id="RD4C1D73D"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D5B11" w14:textId="77655C23" w:rsidR="00703C12" w:rsidRPr="00703C12" w:rsidRDefault="00703C12" w:rsidP="00703C12">
      <w:pPr>
        <w:jc w:val="center"/>
        <w:rPr>
          <w:rFonts w:ascii="ＭＳ ゴシック" w:eastAsia="ＭＳ ゴシック" w:hAnsi="ＭＳ ゴシック"/>
          <w:sz w:val="24"/>
          <w:szCs w:val="24"/>
        </w:rPr>
      </w:pPr>
      <w:r w:rsidRPr="00703C12">
        <w:rPr>
          <w:rFonts w:ascii="ＭＳ ゴシック" w:eastAsia="ＭＳ ゴシック" w:hAnsi="ＭＳ ゴシック" w:hint="eastAsia"/>
          <w:sz w:val="24"/>
          <w:szCs w:val="24"/>
        </w:rPr>
        <w:t>【　特　記　仕　様　書　】</w:t>
      </w:r>
    </w:p>
    <w:p w14:paraId="32537D99" w14:textId="77777777" w:rsidR="0033657F" w:rsidRDefault="0033657F" w:rsidP="00703C12">
      <w:pPr>
        <w:rPr>
          <w:rFonts w:ascii="ＭＳ ゴシック" w:eastAsia="ＭＳ ゴシック" w:hAnsi="ＭＳ ゴシック"/>
          <w:u w:val="single"/>
        </w:rPr>
      </w:pPr>
    </w:p>
    <w:p w14:paraId="50BB5BC3" w14:textId="3D138EA1" w:rsidR="00703C12" w:rsidRPr="00B44D27" w:rsidRDefault="00703C12" w:rsidP="00703C12">
      <w:pPr>
        <w:rPr>
          <w:rFonts w:ascii="ＭＳ ゴシック" w:eastAsia="ＭＳ ゴシック" w:hAnsi="ＭＳ ゴシック"/>
          <w:u w:val="single"/>
        </w:rPr>
      </w:pPr>
      <w:r w:rsidRPr="00B44D27">
        <w:rPr>
          <w:rFonts w:ascii="ＭＳ ゴシック" w:eastAsia="ＭＳ ゴシック" w:hAnsi="ＭＳ ゴシック" w:hint="eastAsia"/>
          <w:u w:val="single"/>
        </w:rPr>
        <w:t>第</w:t>
      </w:r>
      <w:r w:rsidRPr="00B44D27">
        <w:rPr>
          <w:rFonts w:ascii="ＭＳ ゴシック" w:eastAsia="ＭＳ ゴシック" w:hAnsi="ＭＳ ゴシック"/>
          <w:u w:val="single"/>
        </w:rPr>
        <w:t>1章　適用</w:t>
      </w:r>
    </w:p>
    <w:p w14:paraId="3EBC37B5" w14:textId="3342AE64" w:rsidR="00703C12" w:rsidRDefault="00703C12" w:rsidP="00B44D27">
      <w:pPr>
        <w:ind w:firstLineChars="100" w:firstLine="210"/>
      </w:pPr>
      <w:r>
        <w:t>本特記仕様書は、</w:t>
      </w:r>
      <w:r>
        <w:rPr>
          <w:rFonts w:hint="eastAsia"/>
        </w:rPr>
        <w:t>全国都市緑化佐賀フェア（仮称）基本構想策定業務委託</w:t>
      </w:r>
      <w:r>
        <w:t>に適用する。</w:t>
      </w:r>
    </w:p>
    <w:p w14:paraId="28181059" w14:textId="77777777" w:rsidR="00703C12" w:rsidRPr="00703C12" w:rsidRDefault="00703C12" w:rsidP="00703C12">
      <w:pPr>
        <w:ind w:firstLineChars="100" w:firstLine="210"/>
        <w:rPr>
          <w:rFonts w:ascii="ＭＳ ゴシック" w:eastAsia="ＭＳ ゴシック" w:hAnsi="ＭＳ ゴシック"/>
        </w:rPr>
      </w:pPr>
      <w:r w:rsidRPr="00703C12">
        <w:rPr>
          <w:rFonts w:ascii="ＭＳ ゴシック" w:eastAsia="ＭＳ ゴシック" w:hAnsi="ＭＳ ゴシック" w:hint="eastAsia"/>
        </w:rPr>
        <w:t>第</w:t>
      </w:r>
      <w:r w:rsidRPr="00703C12">
        <w:rPr>
          <w:rFonts w:ascii="ＭＳ ゴシック" w:eastAsia="ＭＳ ゴシック" w:hAnsi="ＭＳ ゴシック"/>
        </w:rPr>
        <w:t>1条　業務概要</w:t>
      </w:r>
    </w:p>
    <w:p w14:paraId="3E37EF9D" w14:textId="629F1576" w:rsidR="00703C12" w:rsidRDefault="00703C12" w:rsidP="00703C12">
      <w:r>
        <w:rPr>
          <w:rFonts w:hint="eastAsia"/>
        </w:rPr>
        <w:t xml:space="preserve">　　</w:t>
      </w:r>
      <w:r w:rsidRPr="00885874">
        <w:rPr>
          <w:rFonts w:hint="eastAsia"/>
          <w:spacing w:val="52"/>
          <w:kern w:val="0"/>
          <w:fitText w:val="840" w:id="-959652608"/>
        </w:rPr>
        <w:t>業務</w:t>
      </w:r>
      <w:r w:rsidRPr="00885874">
        <w:rPr>
          <w:rFonts w:hint="eastAsia"/>
          <w:spacing w:val="1"/>
          <w:kern w:val="0"/>
          <w:fitText w:val="840" w:id="-959652608"/>
        </w:rPr>
        <w:t>名</w:t>
      </w:r>
      <w:r>
        <w:t>：</w:t>
      </w:r>
      <w:r>
        <w:rPr>
          <w:rFonts w:hint="eastAsia"/>
        </w:rPr>
        <w:t>全国都市緑化佐賀フェア（仮称）基本構想策定業務委託</w:t>
      </w:r>
    </w:p>
    <w:p w14:paraId="02F0263E" w14:textId="0E94DFDB" w:rsidR="00703C12" w:rsidRDefault="00703C12" w:rsidP="00703C12">
      <w:r>
        <w:rPr>
          <w:rFonts w:hint="eastAsia"/>
        </w:rPr>
        <w:t xml:space="preserve">　　業務場所：佐賀県佐賀市外</w:t>
      </w:r>
    </w:p>
    <w:p w14:paraId="51F7C195" w14:textId="76E1A9B3" w:rsidR="00703C12" w:rsidRDefault="00703C12" w:rsidP="00703C12">
      <w:r>
        <w:rPr>
          <w:rFonts w:hint="eastAsia"/>
        </w:rPr>
        <w:t xml:space="preserve">　　委託概要：全国都市緑化フェアの開催に向けた基本構想策定</w:t>
      </w:r>
    </w:p>
    <w:p w14:paraId="76C45112" w14:textId="77777777" w:rsidR="00703C12" w:rsidRDefault="00703C12" w:rsidP="00703C12"/>
    <w:p w14:paraId="646723B6" w14:textId="48887641" w:rsidR="00703C12" w:rsidRPr="00B44D27" w:rsidRDefault="00703C12" w:rsidP="00703C12">
      <w:pPr>
        <w:rPr>
          <w:rFonts w:ascii="ＭＳ ゴシック" w:eastAsia="ＭＳ ゴシック" w:hAnsi="ＭＳ ゴシック"/>
          <w:u w:val="single"/>
        </w:rPr>
      </w:pPr>
      <w:r w:rsidRPr="00B44D27">
        <w:rPr>
          <w:rFonts w:ascii="ＭＳ ゴシック" w:eastAsia="ＭＳ ゴシック" w:hAnsi="ＭＳ ゴシック" w:hint="eastAsia"/>
          <w:u w:val="single"/>
        </w:rPr>
        <w:t>第</w:t>
      </w:r>
      <w:r w:rsidRPr="00B44D27">
        <w:rPr>
          <w:rFonts w:ascii="ＭＳ ゴシック" w:eastAsia="ＭＳ ゴシック" w:hAnsi="ＭＳ ゴシック"/>
          <w:u w:val="single"/>
        </w:rPr>
        <w:t>2章　業務の目的</w:t>
      </w:r>
    </w:p>
    <w:p w14:paraId="1B84924A" w14:textId="64DF4F2B" w:rsidR="00703C12" w:rsidRDefault="00703C12" w:rsidP="00703C12">
      <w:pPr>
        <w:ind w:firstLineChars="100" w:firstLine="210"/>
      </w:pPr>
      <w:r>
        <w:rPr>
          <w:rFonts w:hint="eastAsia"/>
        </w:rPr>
        <w:t>全国都市緑化フェア（以下、フェアという）は、国民ひとり一人が緑の大切さを認識するとともに、緑を守り、愉しめる知識を深め、緑がもたらす快適で豊かな暮らしがある</w:t>
      </w:r>
      <w:r w:rsidR="0033657F">
        <w:rPr>
          <w:rFonts w:hint="eastAsia"/>
        </w:rPr>
        <w:t>まち</w:t>
      </w:r>
      <w:r>
        <w:rPr>
          <w:rFonts w:hint="eastAsia"/>
        </w:rPr>
        <w:t>づくりを進めるための普及啓発事業として、毎年、全国各地で開催されている花と緑の祭典である。</w:t>
      </w:r>
    </w:p>
    <w:p w14:paraId="1B70FF35" w14:textId="1A6BED9D" w:rsidR="00436E95" w:rsidRDefault="003A250C" w:rsidP="00703C12">
      <w:pPr>
        <w:ind w:firstLineChars="100" w:firstLine="210"/>
      </w:pPr>
      <w:r>
        <w:rPr>
          <w:rFonts w:hint="eastAsia"/>
        </w:rPr>
        <w:t>佐賀県には、歴史や文化、美しい自然、豊かな食文化、地域の絆などの「本物」の素晴らしい資源がある。その資源を磨き上げる活動を通じ、自発的な地域づくりの取り組みを全国に発信すること</w:t>
      </w:r>
      <w:r w:rsidR="00AF4C9C">
        <w:rPr>
          <w:rFonts w:hint="eastAsia"/>
        </w:rPr>
        <w:t>で、佐賀県らしいフェアの開催を検討している。</w:t>
      </w:r>
    </w:p>
    <w:p w14:paraId="1D63E50F" w14:textId="15525A57" w:rsidR="00703C12" w:rsidRDefault="00703C12" w:rsidP="00703C12">
      <w:pPr>
        <w:ind w:firstLineChars="100" w:firstLine="210"/>
      </w:pPr>
      <w:r>
        <w:rPr>
          <w:rFonts w:hint="eastAsia"/>
        </w:rPr>
        <w:t>本業務は、フェア</w:t>
      </w:r>
      <w:r w:rsidR="003A250C">
        <w:rPr>
          <w:rFonts w:hint="eastAsia"/>
        </w:rPr>
        <w:t>の</w:t>
      </w:r>
      <w:r>
        <w:rPr>
          <w:rFonts w:hint="eastAsia"/>
        </w:rPr>
        <w:t>開催に向け、主旨や開催意義等を理解し</w:t>
      </w:r>
      <w:r w:rsidR="0053474F">
        <w:rPr>
          <w:rFonts w:hint="eastAsia"/>
        </w:rPr>
        <w:t>たうえで</w:t>
      </w:r>
      <w:r>
        <w:rPr>
          <w:rFonts w:hint="eastAsia"/>
        </w:rPr>
        <w:t>、会場計画、事業計画</w:t>
      </w:r>
      <w:r w:rsidR="0053474F">
        <w:rPr>
          <w:rFonts w:hint="eastAsia"/>
        </w:rPr>
        <w:t>及び概算事業費</w:t>
      </w:r>
      <w:r>
        <w:rPr>
          <w:rFonts w:hint="eastAsia"/>
        </w:rPr>
        <w:t>等の検討・整理を行い、基本構想の策定を目的としている。</w:t>
      </w:r>
    </w:p>
    <w:p w14:paraId="1C574160" w14:textId="77777777" w:rsidR="00703C12" w:rsidRDefault="00703C12" w:rsidP="00703C12"/>
    <w:p w14:paraId="5A73B9F1" w14:textId="77777777" w:rsidR="00703C12" w:rsidRPr="00B44D27" w:rsidRDefault="00703C12" w:rsidP="00703C12">
      <w:pPr>
        <w:rPr>
          <w:rFonts w:ascii="ＭＳ ゴシック" w:eastAsia="ＭＳ ゴシック" w:hAnsi="ＭＳ ゴシック"/>
          <w:u w:val="single"/>
        </w:rPr>
      </w:pPr>
      <w:r w:rsidRPr="00B44D27">
        <w:rPr>
          <w:rFonts w:ascii="ＭＳ ゴシック" w:eastAsia="ＭＳ ゴシック" w:hAnsi="ＭＳ ゴシック" w:hint="eastAsia"/>
          <w:u w:val="single"/>
        </w:rPr>
        <w:t>第</w:t>
      </w:r>
      <w:r w:rsidRPr="00B44D27">
        <w:rPr>
          <w:rFonts w:ascii="ＭＳ ゴシック" w:eastAsia="ＭＳ ゴシック" w:hAnsi="ＭＳ ゴシック"/>
          <w:u w:val="single"/>
        </w:rPr>
        <w:t>3章　総則</w:t>
      </w:r>
    </w:p>
    <w:p w14:paraId="407036EB" w14:textId="77777777" w:rsidR="00703C12" w:rsidRPr="00B44D27" w:rsidRDefault="00703C12" w:rsidP="00703C12">
      <w:pPr>
        <w:ind w:firstLineChars="100" w:firstLine="210"/>
        <w:rPr>
          <w:rFonts w:ascii="ＭＳ ゴシック" w:eastAsia="ＭＳ ゴシック" w:hAnsi="ＭＳ ゴシック"/>
        </w:rPr>
      </w:pPr>
      <w:r w:rsidRPr="00B44D27">
        <w:rPr>
          <w:rFonts w:ascii="ＭＳ ゴシック" w:eastAsia="ＭＳ ゴシック" w:hAnsi="ＭＳ ゴシック" w:hint="eastAsia"/>
        </w:rPr>
        <w:t>第</w:t>
      </w:r>
      <w:r w:rsidRPr="00B44D27">
        <w:rPr>
          <w:rFonts w:ascii="ＭＳ ゴシック" w:eastAsia="ＭＳ ゴシック" w:hAnsi="ＭＳ ゴシック"/>
        </w:rPr>
        <w:t>1条　実施要領</w:t>
      </w:r>
    </w:p>
    <w:p w14:paraId="7170B114" w14:textId="77777777" w:rsidR="00B44D27" w:rsidRDefault="00703C12" w:rsidP="00B44D27">
      <w:pPr>
        <w:ind w:firstLineChars="200" w:firstLine="420"/>
      </w:pPr>
      <w:r>
        <w:rPr>
          <w:rFonts w:hint="eastAsia"/>
        </w:rPr>
        <w:t>本業務の実施に当たっては、本特記仕様書のほか「設計・調査・測量業務共通仕様書（佐賀</w:t>
      </w:r>
    </w:p>
    <w:p w14:paraId="2069A684" w14:textId="77777777" w:rsidR="00B44D27" w:rsidRDefault="00703C12" w:rsidP="00B44D27">
      <w:pPr>
        <w:ind w:firstLineChars="100" w:firstLine="210"/>
      </w:pPr>
      <w:r>
        <w:rPr>
          <w:rFonts w:hint="eastAsia"/>
        </w:rPr>
        <w:t>県県土整備部、農林水産部及び地域交流部）以下、共通仕様書と呼ぶ」及び関連法規、その他</w:t>
      </w:r>
    </w:p>
    <w:p w14:paraId="557CF9A5" w14:textId="0B463B9D" w:rsidR="00703C12" w:rsidRDefault="00703C12" w:rsidP="00B44D27">
      <w:pPr>
        <w:ind w:firstLineChars="100" w:firstLine="210"/>
      </w:pPr>
      <w:r>
        <w:rPr>
          <w:rFonts w:hint="eastAsia"/>
        </w:rPr>
        <w:t>関係資料等により実施する。</w:t>
      </w:r>
      <w:r>
        <w:t>※各資料は最新版を使用すること</w:t>
      </w:r>
    </w:p>
    <w:p w14:paraId="36821718" w14:textId="77777777" w:rsidR="00703C12" w:rsidRDefault="00703C12" w:rsidP="00703C12"/>
    <w:p w14:paraId="5E2A1B05" w14:textId="77777777" w:rsidR="00703C12" w:rsidRPr="00B44D27" w:rsidRDefault="00703C12" w:rsidP="00B44D27">
      <w:pPr>
        <w:ind w:firstLineChars="100" w:firstLine="210"/>
        <w:rPr>
          <w:rFonts w:ascii="ＭＳ ゴシック" w:eastAsia="ＭＳ ゴシック" w:hAnsi="ＭＳ ゴシック"/>
        </w:rPr>
      </w:pPr>
      <w:r w:rsidRPr="00B44D27">
        <w:rPr>
          <w:rFonts w:ascii="ＭＳ ゴシック" w:eastAsia="ＭＳ ゴシック" w:hAnsi="ＭＳ ゴシック" w:hint="eastAsia"/>
        </w:rPr>
        <w:t>第</w:t>
      </w:r>
      <w:r w:rsidRPr="00B44D27">
        <w:rPr>
          <w:rFonts w:ascii="ＭＳ ゴシック" w:eastAsia="ＭＳ ゴシック" w:hAnsi="ＭＳ ゴシック"/>
        </w:rPr>
        <w:t>2条　管理技術者</w:t>
      </w:r>
    </w:p>
    <w:p w14:paraId="22B55FC4" w14:textId="77777777" w:rsidR="00653C25" w:rsidRDefault="00703C12" w:rsidP="00653C25">
      <w:r>
        <w:rPr>
          <w:rFonts w:hint="eastAsia"/>
        </w:rPr>
        <w:t xml:space="preserve">　</w:t>
      </w:r>
      <w:r w:rsidR="00B44D27">
        <w:rPr>
          <w:rFonts w:hint="eastAsia"/>
        </w:rPr>
        <w:t xml:space="preserve">　</w:t>
      </w:r>
      <w:r>
        <w:rPr>
          <w:rFonts w:hint="eastAsia"/>
        </w:rPr>
        <w:t>管理技術者は、次の</w:t>
      </w:r>
      <w:r>
        <w:t>要件を満た</w:t>
      </w:r>
      <w:r w:rsidR="00653C25">
        <w:rPr>
          <w:rFonts w:hint="eastAsia"/>
        </w:rPr>
        <w:t>し、</w:t>
      </w:r>
      <w:r>
        <w:t>平</w:t>
      </w:r>
      <w:r w:rsidRPr="009B1477">
        <w:t>成2</w:t>
      </w:r>
      <w:r w:rsidR="00653C25" w:rsidRPr="009B1477">
        <w:rPr>
          <w:rFonts w:hint="eastAsia"/>
        </w:rPr>
        <w:t>1</w:t>
      </w:r>
      <w:r w:rsidRPr="009B1477">
        <w:t>年</w:t>
      </w:r>
      <w:r w:rsidR="00653C25" w:rsidRPr="009B1477">
        <w:rPr>
          <w:rFonts w:hint="eastAsia"/>
        </w:rPr>
        <w:t>４</w:t>
      </w:r>
      <w:r w:rsidR="00653C25">
        <w:rPr>
          <w:rFonts w:hint="eastAsia"/>
        </w:rPr>
        <w:t>月</w:t>
      </w:r>
      <w:r>
        <w:t>以降に完了した同種又は類似業務実績を有</w:t>
      </w:r>
    </w:p>
    <w:p w14:paraId="0583730F" w14:textId="232794B5" w:rsidR="00653C25" w:rsidRDefault="00653C25" w:rsidP="00653C25">
      <w:r>
        <w:rPr>
          <w:rFonts w:hint="eastAsia"/>
        </w:rPr>
        <w:t xml:space="preserve">　</w:t>
      </w:r>
      <w:r w:rsidR="00703C12">
        <w:t>する者とする。</w:t>
      </w:r>
    </w:p>
    <w:p w14:paraId="4527F94B" w14:textId="76327C4A" w:rsidR="00234CD1" w:rsidRDefault="00653C25" w:rsidP="00653C25">
      <w:pPr>
        <w:ind w:firstLineChars="100" w:firstLine="210"/>
      </w:pPr>
      <w:r>
        <w:rPr>
          <w:rFonts w:hint="eastAsia"/>
        </w:rPr>
        <w:t xml:space="preserve">　・</w:t>
      </w:r>
      <w:r w:rsidR="00B44D27">
        <w:rPr>
          <w:rFonts w:hint="eastAsia"/>
        </w:rPr>
        <w:t>都市計画及び地方計画</w:t>
      </w:r>
      <w:r w:rsidR="00703C12">
        <w:t>業務</w:t>
      </w:r>
      <w:r w:rsidR="004A28BF">
        <w:rPr>
          <w:rFonts w:hint="eastAsia"/>
        </w:rPr>
        <w:t>又は</w:t>
      </w:r>
      <w:r w:rsidR="009B1477">
        <w:rPr>
          <w:rFonts w:hint="eastAsia"/>
        </w:rPr>
        <w:t>造園業務</w:t>
      </w:r>
      <w:r w:rsidR="00703C12">
        <w:t>に対応する資格を有する技術士、認定技術管</w:t>
      </w:r>
    </w:p>
    <w:p w14:paraId="166CE14B" w14:textId="3629B7DE" w:rsidR="00703C12" w:rsidRDefault="00234CD1" w:rsidP="00653C25">
      <w:pPr>
        <w:ind w:firstLineChars="100" w:firstLine="210"/>
      </w:pPr>
      <w:r>
        <w:rPr>
          <w:rFonts w:hint="eastAsia"/>
        </w:rPr>
        <w:t xml:space="preserve">　</w:t>
      </w:r>
      <w:r w:rsidR="00703C12">
        <w:t>理者又</w:t>
      </w:r>
      <w:r w:rsidR="00703C12">
        <w:rPr>
          <w:rFonts w:hint="eastAsia"/>
        </w:rPr>
        <w:t>はＲＣＣＭ</w:t>
      </w:r>
    </w:p>
    <w:p w14:paraId="2D6237A0" w14:textId="61E7381D" w:rsidR="00703C12" w:rsidRDefault="00703C12" w:rsidP="00885874">
      <w:pPr>
        <w:ind w:firstLineChars="200" w:firstLine="420"/>
      </w:pPr>
      <w:r>
        <w:t>＊同種業務：</w:t>
      </w:r>
      <w:r w:rsidR="00B44D27">
        <w:rPr>
          <w:rFonts w:hint="eastAsia"/>
        </w:rPr>
        <w:t>全国都市緑化フェア</w:t>
      </w:r>
      <w:r w:rsidR="0053474F">
        <w:rPr>
          <w:rFonts w:hint="eastAsia"/>
        </w:rPr>
        <w:t>にかかる</w:t>
      </w:r>
      <w:r w:rsidR="00B44D27">
        <w:rPr>
          <w:rFonts w:hint="eastAsia"/>
        </w:rPr>
        <w:t>基本構想策定</w:t>
      </w:r>
      <w:r w:rsidR="004A28BF">
        <w:rPr>
          <w:rFonts w:hint="eastAsia"/>
        </w:rPr>
        <w:t>業務</w:t>
      </w:r>
      <w:r w:rsidR="00653C25">
        <w:rPr>
          <w:rFonts w:hint="eastAsia"/>
        </w:rPr>
        <w:t>もしくは</w:t>
      </w:r>
      <w:r w:rsidR="004A28BF">
        <w:rPr>
          <w:rFonts w:hint="eastAsia"/>
        </w:rPr>
        <w:t>基本構想</w:t>
      </w:r>
      <w:r w:rsidR="00D20481">
        <w:rPr>
          <w:rFonts w:hint="eastAsia"/>
        </w:rPr>
        <w:t>策定</w:t>
      </w:r>
      <w:r w:rsidR="00653C25">
        <w:rPr>
          <w:rFonts w:hint="eastAsia"/>
        </w:rPr>
        <w:t>支援</w:t>
      </w:r>
      <w:r w:rsidR="00B44D27">
        <w:rPr>
          <w:rFonts w:hint="eastAsia"/>
        </w:rPr>
        <w:t>業務</w:t>
      </w:r>
    </w:p>
    <w:p w14:paraId="2BFCD1AA" w14:textId="5024A2B9" w:rsidR="00703C12" w:rsidRDefault="00703C12" w:rsidP="00885874">
      <w:pPr>
        <w:ind w:firstLineChars="200" w:firstLine="420"/>
      </w:pPr>
      <w:r>
        <w:t>＊類似業務：</w:t>
      </w:r>
      <w:r w:rsidR="00B44D27">
        <w:rPr>
          <w:rFonts w:hint="eastAsia"/>
        </w:rPr>
        <w:t>全国都市緑化フェア</w:t>
      </w:r>
      <w:r w:rsidR="0053474F">
        <w:rPr>
          <w:rFonts w:hint="eastAsia"/>
        </w:rPr>
        <w:t>にかかる</w:t>
      </w:r>
      <w:r w:rsidR="00B44D27">
        <w:rPr>
          <w:rFonts w:hint="eastAsia"/>
        </w:rPr>
        <w:t>基本計画策定</w:t>
      </w:r>
      <w:r w:rsidR="004A28BF">
        <w:rPr>
          <w:rFonts w:hint="eastAsia"/>
        </w:rPr>
        <w:t>業務</w:t>
      </w:r>
      <w:r w:rsidR="00653C25">
        <w:rPr>
          <w:rFonts w:hint="eastAsia"/>
        </w:rPr>
        <w:t>もしくは</w:t>
      </w:r>
      <w:r w:rsidR="004A28BF">
        <w:rPr>
          <w:rFonts w:hint="eastAsia"/>
        </w:rPr>
        <w:t>基本計画</w:t>
      </w:r>
      <w:r w:rsidR="00D20481">
        <w:rPr>
          <w:rFonts w:hint="eastAsia"/>
        </w:rPr>
        <w:t>策定</w:t>
      </w:r>
      <w:r w:rsidR="00653C25">
        <w:rPr>
          <w:rFonts w:hint="eastAsia"/>
        </w:rPr>
        <w:t>支援</w:t>
      </w:r>
      <w:r w:rsidR="0053474F">
        <w:rPr>
          <w:rFonts w:hint="eastAsia"/>
        </w:rPr>
        <w:t>業務</w:t>
      </w:r>
    </w:p>
    <w:p w14:paraId="434F4BDF" w14:textId="77777777" w:rsidR="00703C12" w:rsidRDefault="00703C12" w:rsidP="00703C12"/>
    <w:p w14:paraId="541E85B9" w14:textId="77777777" w:rsidR="00703C12" w:rsidRPr="00B44D27" w:rsidRDefault="00703C12" w:rsidP="00B44D27">
      <w:pPr>
        <w:ind w:firstLineChars="100" w:firstLine="210"/>
        <w:rPr>
          <w:rFonts w:ascii="ＭＳ ゴシック" w:eastAsia="ＭＳ ゴシック" w:hAnsi="ＭＳ ゴシック"/>
        </w:rPr>
      </w:pPr>
      <w:r w:rsidRPr="00B44D27">
        <w:rPr>
          <w:rFonts w:ascii="ＭＳ ゴシック" w:eastAsia="ＭＳ ゴシック" w:hAnsi="ＭＳ ゴシック" w:hint="eastAsia"/>
        </w:rPr>
        <w:t>第</w:t>
      </w:r>
      <w:r w:rsidRPr="00B44D27">
        <w:rPr>
          <w:rFonts w:ascii="ＭＳ ゴシック" w:eastAsia="ＭＳ ゴシック" w:hAnsi="ＭＳ ゴシック"/>
        </w:rPr>
        <w:t>3条　照査技術者</w:t>
      </w:r>
    </w:p>
    <w:p w14:paraId="31FCF0A3" w14:textId="4CF4E44C" w:rsidR="00703C12" w:rsidRDefault="00703C12" w:rsidP="00703C12">
      <w:r>
        <w:rPr>
          <w:rFonts w:hint="eastAsia"/>
        </w:rPr>
        <w:t xml:space="preserve">　</w:t>
      </w:r>
      <w:r w:rsidR="00B44D27">
        <w:rPr>
          <w:rFonts w:hint="eastAsia"/>
        </w:rPr>
        <w:t xml:space="preserve">　</w:t>
      </w:r>
      <w:r>
        <w:rPr>
          <w:rFonts w:hint="eastAsia"/>
        </w:rPr>
        <w:t>照査技術者は、次の</w:t>
      </w:r>
      <w:r w:rsidR="00653C25">
        <w:rPr>
          <w:rFonts w:hint="eastAsia"/>
        </w:rPr>
        <w:t>要件</w:t>
      </w:r>
      <w:r>
        <w:t>を満たす者とする。</w:t>
      </w:r>
    </w:p>
    <w:p w14:paraId="3C144E69" w14:textId="472BD32A" w:rsidR="00234CD1" w:rsidRDefault="00653C25" w:rsidP="00B44D27">
      <w:r>
        <w:rPr>
          <w:rFonts w:hint="eastAsia"/>
        </w:rPr>
        <w:t xml:space="preserve">　　・</w:t>
      </w:r>
      <w:r w:rsidR="00B44D27">
        <w:rPr>
          <w:rFonts w:hint="eastAsia"/>
        </w:rPr>
        <w:t>都市計画及び地方計画</w:t>
      </w:r>
      <w:r w:rsidR="00B44D27">
        <w:t>業務</w:t>
      </w:r>
      <w:r w:rsidR="004A28BF">
        <w:rPr>
          <w:rFonts w:hint="eastAsia"/>
        </w:rPr>
        <w:t>又は</w:t>
      </w:r>
      <w:r w:rsidR="009B1477">
        <w:rPr>
          <w:rFonts w:hint="eastAsia"/>
        </w:rPr>
        <w:t>造園業務</w:t>
      </w:r>
      <w:r w:rsidR="00B44D27">
        <w:t>に対応する資格を有する技術士、認定技術管</w:t>
      </w:r>
    </w:p>
    <w:p w14:paraId="3978C6D4" w14:textId="034C02CB" w:rsidR="00B44D27" w:rsidRDefault="00234CD1" w:rsidP="00B44D27">
      <w:r>
        <w:rPr>
          <w:rFonts w:hint="eastAsia"/>
        </w:rPr>
        <w:t xml:space="preserve">　　</w:t>
      </w:r>
      <w:r w:rsidR="00B44D27">
        <w:t>理者又</w:t>
      </w:r>
      <w:r w:rsidR="00B44D27">
        <w:rPr>
          <w:rFonts w:hint="eastAsia"/>
        </w:rPr>
        <w:t>はＲＣＣＭ</w:t>
      </w:r>
    </w:p>
    <w:p w14:paraId="6A234F78" w14:textId="77777777" w:rsidR="009B1477" w:rsidRPr="00885874" w:rsidRDefault="009B1477" w:rsidP="00703C12"/>
    <w:p w14:paraId="53298BFB" w14:textId="77777777" w:rsidR="00885874" w:rsidRDefault="00885874" w:rsidP="00703C12">
      <w:pPr>
        <w:rPr>
          <w:rFonts w:ascii="ＭＳ ゴシック" w:eastAsia="ＭＳ ゴシック" w:hAnsi="ＭＳ ゴシック"/>
          <w:u w:val="single"/>
        </w:rPr>
      </w:pPr>
    </w:p>
    <w:p w14:paraId="21F2F112" w14:textId="288360E9" w:rsidR="00703C12" w:rsidRPr="00B44D27" w:rsidRDefault="00703C12" w:rsidP="00703C12">
      <w:pPr>
        <w:rPr>
          <w:rFonts w:ascii="ＭＳ ゴシック" w:eastAsia="ＭＳ ゴシック" w:hAnsi="ＭＳ ゴシック"/>
          <w:u w:val="single"/>
        </w:rPr>
      </w:pPr>
      <w:r w:rsidRPr="00B44D27">
        <w:rPr>
          <w:rFonts w:ascii="ＭＳ ゴシック" w:eastAsia="ＭＳ ゴシック" w:hAnsi="ＭＳ ゴシック" w:hint="eastAsia"/>
          <w:u w:val="single"/>
        </w:rPr>
        <w:lastRenderedPageBreak/>
        <w:t>第</w:t>
      </w:r>
      <w:r w:rsidR="0053474F">
        <w:rPr>
          <w:rFonts w:ascii="ＭＳ ゴシック" w:eastAsia="ＭＳ ゴシック" w:hAnsi="ＭＳ ゴシック" w:hint="eastAsia"/>
          <w:u w:val="single"/>
        </w:rPr>
        <w:t>４</w:t>
      </w:r>
      <w:r w:rsidRPr="00B44D27">
        <w:rPr>
          <w:rFonts w:ascii="ＭＳ ゴシック" w:eastAsia="ＭＳ ゴシック" w:hAnsi="ＭＳ ゴシック"/>
          <w:u w:val="single"/>
        </w:rPr>
        <w:t>章　業務内容</w:t>
      </w:r>
    </w:p>
    <w:p w14:paraId="425E1442" w14:textId="7A523E26" w:rsidR="00B44D27" w:rsidRPr="00B44D27" w:rsidRDefault="00B44D27" w:rsidP="00B44D27">
      <w:pPr>
        <w:ind w:firstLineChars="100" w:firstLine="210"/>
        <w:rPr>
          <w:rFonts w:ascii="ＭＳ ゴシック" w:eastAsia="ＭＳ ゴシック" w:hAnsi="ＭＳ ゴシック"/>
        </w:rPr>
      </w:pPr>
      <w:r w:rsidRPr="00B44D27">
        <w:rPr>
          <w:rFonts w:ascii="ＭＳ ゴシック" w:eastAsia="ＭＳ ゴシック" w:hAnsi="ＭＳ ゴシック" w:hint="eastAsia"/>
        </w:rPr>
        <w:t>第1条　計画準備</w:t>
      </w:r>
    </w:p>
    <w:p w14:paraId="3C7FA343" w14:textId="77777777" w:rsidR="00B44D27" w:rsidRDefault="00B44D27" w:rsidP="00B44D27">
      <w:pPr>
        <w:ind w:firstLineChars="200" w:firstLine="420"/>
      </w:pPr>
      <w:r>
        <w:rPr>
          <w:rFonts w:hint="eastAsia"/>
        </w:rPr>
        <w:t>本業務の目的・趣旨を把握したうえで、業務フローや工程表等を記載した業務計画書を作成</w:t>
      </w:r>
    </w:p>
    <w:p w14:paraId="2E3C03C4" w14:textId="40273DEE" w:rsidR="00B44D27" w:rsidRDefault="00B44D27" w:rsidP="00B44D27">
      <w:pPr>
        <w:ind w:firstLineChars="100" w:firstLine="210"/>
      </w:pPr>
      <w:r>
        <w:rPr>
          <w:rFonts w:hint="eastAsia"/>
        </w:rPr>
        <w:t>する。</w:t>
      </w:r>
    </w:p>
    <w:p w14:paraId="4F693D3C" w14:textId="77777777" w:rsidR="00B44D27" w:rsidRDefault="00B44D27" w:rsidP="00B44D27"/>
    <w:p w14:paraId="135F0822" w14:textId="17CD8320" w:rsidR="00B44D27" w:rsidRPr="00B44D27" w:rsidRDefault="00B44D27" w:rsidP="00B44D27">
      <w:pPr>
        <w:ind w:firstLineChars="100" w:firstLine="210"/>
        <w:rPr>
          <w:rFonts w:ascii="ＭＳ ゴシック" w:eastAsia="ＭＳ ゴシック" w:hAnsi="ＭＳ ゴシック"/>
        </w:rPr>
      </w:pPr>
      <w:r w:rsidRPr="00B44D27">
        <w:rPr>
          <w:rFonts w:ascii="ＭＳ ゴシック" w:eastAsia="ＭＳ ゴシック" w:hAnsi="ＭＳ ゴシック" w:hint="eastAsia"/>
        </w:rPr>
        <w:t>第2条　基本構想の検討に必要な資料作成</w:t>
      </w:r>
    </w:p>
    <w:p w14:paraId="216E5C7F" w14:textId="77777777" w:rsidR="00B44D27" w:rsidRDefault="00B44D27" w:rsidP="00B44D27">
      <w:pPr>
        <w:ind w:firstLineChars="200" w:firstLine="420"/>
      </w:pPr>
      <w:r>
        <w:rPr>
          <w:rFonts w:hint="eastAsia"/>
        </w:rPr>
        <w:t>基本構想策定の検討に必要な次の項目の検討・整理を行うとともに、基本構想の検討に資す</w:t>
      </w:r>
    </w:p>
    <w:p w14:paraId="3FC7B1F4" w14:textId="58F09AC5" w:rsidR="00B44D27" w:rsidRDefault="00B44D27" w:rsidP="00B44D27">
      <w:pPr>
        <w:ind w:firstLineChars="100" w:firstLine="210"/>
      </w:pPr>
      <w:r>
        <w:rPr>
          <w:rFonts w:hint="eastAsia"/>
        </w:rPr>
        <w:t>るための資料を作成する。</w:t>
      </w:r>
    </w:p>
    <w:p w14:paraId="2E64B782" w14:textId="77777777" w:rsidR="0033657F" w:rsidRDefault="0033657F" w:rsidP="00B44D27">
      <w:pPr>
        <w:ind w:firstLineChars="100" w:firstLine="210"/>
      </w:pPr>
      <w:r>
        <w:rPr>
          <w:rFonts w:hint="eastAsia"/>
        </w:rPr>
        <w:t xml:space="preserve">　業務を進めるにあたっては、「佐賀県施策方針2023」を参考にするとともに、特に「森川海</w:t>
      </w:r>
    </w:p>
    <w:p w14:paraId="647CCA64" w14:textId="77777777" w:rsidR="00436E95" w:rsidRDefault="0033657F" w:rsidP="00B44D27">
      <w:pPr>
        <w:ind w:firstLineChars="100" w:firstLine="210"/>
      </w:pPr>
      <w:r>
        <w:rPr>
          <w:rFonts w:hint="eastAsia"/>
        </w:rPr>
        <w:t>人っプロジェクト」の理念や、「自発の地域づくり」「人づくり」「交流を生み出す」</w:t>
      </w:r>
      <w:r w:rsidR="00436E95">
        <w:rPr>
          <w:rFonts w:hint="eastAsia"/>
        </w:rPr>
        <w:t>といった</w:t>
      </w:r>
    </w:p>
    <w:p w14:paraId="2E2D0FA2" w14:textId="226D420F" w:rsidR="0033657F" w:rsidRDefault="00436E95" w:rsidP="00B44D27">
      <w:pPr>
        <w:ind w:firstLineChars="100" w:firstLine="210"/>
      </w:pPr>
      <w:r>
        <w:rPr>
          <w:rFonts w:hint="eastAsia"/>
        </w:rPr>
        <w:t>キーワードを</w:t>
      </w:r>
      <w:r w:rsidR="0033657F">
        <w:rPr>
          <w:rFonts w:hint="eastAsia"/>
        </w:rPr>
        <w:t>踏まえ、佐賀県らしいフェアとなるよう検討を行う。</w:t>
      </w:r>
    </w:p>
    <w:p w14:paraId="6B02C0EB" w14:textId="77777777" w:rsidR="00B44D27" w:rsidRDefault="00B44D27" w:rsidP="00B44D27"/>
    <w:p w14:paraId="63AFEB0F" w14:textId="77777777" w:rsidR="00B44D27" w:rsidRPr="00B44D27" w:rsidRDefault="00B44D27" w:rsidP="00B44D27">
      <w:pPr>
        <w:ind w:firstLineChars="100" w:firstLine="210"/>
        <w:rPr>
          <w:rFonts w:ascii="ＭＳ ゴシック" w:eastAsia="ＭＳ ゴシック" w:hAnsi="ＭＳ ゴシック"/>
        </w:rPr>
      </w:pPr>
      <w:r w:rsidRPr="00B44D27">
        <w:rPr>
          <w:rFonts w:ascii="ＭＳ ゴシック" w:eastAsia="ＭＳ ゴシック" w:hAnsi="ＭＳ ゴシック" w:hint="eastAsia"/>
        </w:rPr>
        <w:t>（１）開催会場の現況把握及び開催条件の整理</w:t>
      </w:r>
    </w:p>
    <w:p w14:paraId="630CBA54" w14:textId="51F96517" w:rsidR="00B44D27" w:rsidRDefault="00B44D27" w:rsidP="000E03C4">
      <w:pPr>
        <w:ind w:firstLineChars="300" w:firstLine="630"/>
      </w:pPr>
      <w:r>
        <w:rPr>
          <w:rFonts w:hint="eastAsia"/>
        </w:rPr>
        <w:t>メイン会場、サブ会場及びその他関連会場等（以下、会場という）の候補地の現況等を</w:t>
      </w:r>
    </w:p>
    <w:p w14:paraId="6ED989AB" w14:textId="242964CC" w:rsidR="00B44D27" w:rsidRDefault="00B44D27" w:rsidP="00B44D27">
      <w:pPr>
        <w:ind w:firstLineChars="200" w:firstLine="420"/>
      </w:pPr>
      <w:r>
        <w:rPr>
          <w:rFonts w:hint="eastAsia"/>
        </w:rPr>
        <w:t>把握し、基本的な開催条件（会場特性、適した活用手法及び活用課題など）を整理する。</w:t>
      </w:r>
    </w:p>
    <w:p w14:paraId="2B39A3DE" w14:textId="77777777" w:rsidR="00B44D27" w:rsidRDefault="00B44D27" w:rsidP="00B44D27">
      <w:pPr>
        <w:ind w:firstLineChars="300" w:firstLine="630"/>
      </w:pPr>
      <w:r>
        <w:rPr>
          <w:rFonts w:hint="eastAsia"/>
        </w:rPr>
        <w:t>なお、メイン会場は、県立佐賀城公園、県立森林公園及び県立吉野ヶ里公園のいずれか</w:t>
      </w:r>
    </w:p>
    <w:p w14:paraId="2A83628D" w14:textId="6D4DFABE" w:rsidR="00B44D27" w:rsidRDefault="00B44D27" w:rsidP="00B44D27">
      <w:pPr>
        <w:ind w:firstLineChars="200" w:firstLine="420"/>
      </w:pPr>
      <w:r>
        <w:rPr>
          <w:rFonts w:hint="eastAsia"/>
        </w:rPr>
        <w:t>を想定</w:t>
      </w:r>
      <w:r w:rsidR="0033657F">
        <w:rPr>
          <w:rFonts w:hint="eastAsia"/>
        </w:rPr>
        <w:t>して</w:t>
      </w:r>
      <w:r>
        <w:rPr>
          <w:rFonts w:hint="eastAsia"/>
        </w:rPr>
        <w:t>いる。サブ会場は、その他の県内の都市公園</w:t>
      </w:r>
      <w:r w:rsidR="0033657F">
        <w:rPr>
          <w:rFonts w:hint="eastAsia"/>
        </w:rPr>
        <w:t>等</w:t>
      </w:r>
      <w:r>
        <w:rPr>
          <w:rFonts w:hint="eastAsia"/>
        </w:rPr>
        <w:t>も活用することも考えられる。</w:t>
      </w:r>
    </w:p>
    <w:p w14:paraId="0D6897C3" w14:textId="67A8158B" w:rsidR="00B44D27" w:rsidRDefault="00B44D27" w:rsidP="00B44D27">
      <w:pPr>
        <w:ind w:firstLineChars="300" w:firstLine="630"/>
      </w:pPr>
      <w:r>
        <w:rPr>
          <w:rFonts w:hint="eastAsia"/>
        </w:rPr>
        <w:t>会場の展開構成、各会場の特徴を踏まえた位置づけや役割分担について検討を行う。</w:t>
      </w:r>
    </w:p>
    <w:p w14:paraId="0092D3D5" w14:textId="77777777" w:rsidR="00B44D27" w:rsidRDefault="00B44D27" w:rsidP="00B44D27"/>
    <w:p w14:paraId="1BD54A81" w14:textId="77777777" w:rsidR="00B44D27" w:rsidRPr="000E03C4" w:rsidRDefault="00B44D27" w:rsidP="000E03C4">
      <w:pPr>
        <w:ind w:firstLineChars="100" w:firstLine="210"/>
        <w:rPr>
          <w:rFonts w:ascii="ＭＳ ゴシック" w:eastAsia="ＭＳ ゴシック" w:hAnsi="ＭＳ ゴシック"/>
        </w:rPr>
      </w:pPr>
      <w:r w:rsidRPr="000E03C4">
        <w:rPr>
          <w:rFonts w:ascii="ＭＳ ゴシック" w:eastAsia="ＭＳ ゴシック" w:hAnsi="ＭＳ ゴシック" w:hint="eastAsia"/>
        </w:rPr>
        <w:t>（２）開催期間の検討</w:t>
      </w:r>
    </w:p>
    <w:p w14:paraId="6861F905" w14:textId="1735AB49" w:rsidR="000E03C4" w:rsidRDefault="00B44D27" w:rsidP="000E03C4">
      <w:pPr>
        <w:ind w:firstLineChars="300" w:firstLine="630"/>
      </w:pPr>
      <w:r>
        <w:rPr>
          <w:rFonts w:hint="eastAsia"/>
        </w:rPr>
        <w:t>会場候補地の面積、気候及び花きなどの調達諸条件、県内における他のイベントなどを</w:t>
      </w:r>
    </w:p>
    <w:p w14:paraId="7771BAB4" w14:textId="77777777" w:rsidR="000B43ED" w:rsidRDefault="00B44D27" w:rsidP="000E03C4">
      <w:pPr>
        <w:ind w:firstLineChars="200" w:firstLine="420"/>
      </w:pPr>
      <w:r>
        <w:rPr>
          <w:rFonts w:hint="eastAsia"/>
        </w:rPr>
        <w:t>勘案し、開催が可能な開始時期を検討する。全国都市緑化フェアの集客能力、花壇のメンテ</w:t>
      </w:r>
    </w:p>
    <w:p w14:paraId="25A059A3" w14:textId="306A41F9" w:rsidR="00B44D27" w:rsidRDefault="00B44D27" w:rsidP="000E03C4">
      <w:pPr>
        <w:ind w:firstLineChars="200" w:firstLine="420"/>
      </w:pPr>
      <w:r>
        <w:rPr>
          <w:rFonts w:hint="eastAsia"/>
        </w:rPr>
        <w:t>ナンス、展示・催事等の実施諸条件等を勘案し、適切な開催期間について検討する。</w:t>
      </w:r>
    </w:p>
    <w:p w14:paraId="139B8A86" w14:textId="77777777" w:rsidR="00B44D27" w:rsidRPr="000B43ED" w:rsidRDefault="00B44D27" w:rsidP="00B44D27"/>
    <w:p w14:paraId="511DF505" w14:textId="77777777" w:rsidR="00B44D27" w:rsidRPr="000E03C4" w:rsidRDefault="00B44D27" w:rsidP="000E03C4">
      <w:pPr>
        <w:ind w:firstLineChars="100" w:firstLine="210"/>
        <w:rPr>
          <w:rFonts w:ascii="ＭＳ ゴシック" w:eastAsia="ＭＳ ゴシック" w:hAnsi="ＭＳ ゴシック"/>
        </w:rPr>
      </w:pPr>
      <w:r w:rsidRPr="000E03C4">
        <w:rPr>
          <w:rFonts w:ascii="ＭＳ ゴシック" w:eastAsia="ＭＳ ゴシック" w:hAnsi="ＭＳ ゴシック" w:hint="eastAsia"/>
        </w:rPr>
        <w:t>（３）会場計画の整理</w:t>
      </w:r>
    </w:p>
    <w:p w14:paraId="054D9F74" w14:textId="61149602" w:rsidR="00B44D27" w:rsidRDefault="00B44D27" w:rsidP="000E03C4">
      <w:pPr>
        <w:ind w:firstLineChars="300" w:firstLine="630"/>
      </w:pPr>
      <w:r>
        <w:rPr>
          <w:rFonts w:hint="eastAsia"/>
        </w:rPr>
        <w:t>全体の会場構成について検討する。</w:t>
      </w:r>
    </w:p>
    <w:p w14:paraId="0DEAE86E" w14:textId="6DCBA610" w:rsidR="00B44D27" w:rsidRDefault="00B44D27" w:rsidP="000E03C4">
      <w:pPr>
        <w:ind w:firstLineChars="300" w:firstLine="630"/>
      </w:pPr>
      <w:r>
        <w:rPr>
          <w:rFonts w:hint="eastAsia"/>
        </w:rPr>
        <w:t>各会場のコンセプト、実施事業の具体的な展開イメージを整理する。</w:t>
      </w:r>
    </w:p>
    <w:p w14:paraId="07E37BC9" w14:textId="38AE9DC3" w:rsidR="00B44D27" w:rsidRDefault="00B44D27" w:rsidP="000E03C4">
      <w:pPr>
        <w:ind w:firstLineChars="300" w:firstLine="630"/>
      </w:pPr>
      <w:r>
        <w:rPr>
          <w:rFonts w:hint="eastAsia"/>
        </w:rPr>
        <w:t>各会場の回遊性や交通アクセスなどについて課題の整理を行う。</w:t>
      </w:r>
    </w:p>
    <w:p w14:paraId="3855046C" w14:textId="77777777" w:rsidR="000E03C4" w:rsidRDefault="000E03C4" w:rsidP="000E03C4"/>
    <w:p w14:paraId="3D108DDC" w14:textId="77777777" w:rsidR="00B44D27" w:rsidRPr="000E03C4" w:rsidRDefault="00B44D27" w:rsidP="000E03C4">
      <w:pPr>
        <w:ind w:firstLineChars="100" w:firstLine="210"/>
        <w:rPr>
          <w:rFonts w:ascii="ＭＳ ゴシック" w:eastAsia="ＭＳ ゴシック" w:hAnsi="ＭＳ ゴシック"/>
        </w:rPr>
      </w:pPr>
      <w:r w:rsidRPr="000E03C4">
        <w:rPr>
          <w:rFonts w:ascii="ＭＳ ゴシック" w:eastAsia="ＭＳ ゴシック" w:hAnsi="ＭＳ ゴシック" w:hint="eastAsia"/>
        </w:rPr>
        <w:t>（４）事業計画の検討</w:t>
      </w:r>
    </w:p>
    <w:p w14:paraId="3F1F0178" w14:textId="77777777" w:rsidR="00B44D27" w:rsidRDefault="00B44D27" w:rsidP="000E03C4">
      <w:pPr>
        <w:ind w:firstLineChars="200" w:firstLine="420"/>
      </w:pPr>
      <w:r>
        <w:rPr>
          <w:rFonts w:hint="eastAsia"/>
        </w:rPr>
        <w:t xml:space="preserve">　以下の各事業計画について、基本的な考え方及び事業展開イメージを検討する。</w:t>
      </w:r>
    </w:p>
    <w:p w14:paraId="23883C8D" w14:textId="3A7A0B86" w:rsidR="00B44D27" w:rsidRDefault="0033657F" w:rsidP="0033657F">
      <w:pPr>
        <w:ind w:firstLineChars="200" w:firstLine="420"/>
      </w:pPr>
      <w:r w:rsidRPr="0033657F">
        <w:rPr>
          <w:color w:val="FFFFFF" w:themeColor="background1"/>
        </w:rPr>
        <w:t>‘</w:t>
      </w:r>
      <w:r>
        <w:rPr>
          <w:rFonts w:hint="eastAsia"/>
        </w:rPr>
        <w:t>①</w:t>
      </w:r>
      <w:r w:rsidR="00B44D27">
        <w:rPr>
          <w:rFonts w:hint="eastAsia"/>
        </w:rPr>
        <w:t>開催意義、開催理念等を踏まえた事業方針及び事業計画構成を検討する。</w:t>
      </w:r>
    </w:p>
    <w:p w14:paraId="1FED304C" w14:textId="657A43FA" w:rsidR="000B43ED" w:rsidRDefault="0033657F" w:rsidP="0033657F">
      <w:pPr>
        <w:ind w:firstLineChars="200" w:firstLine="420"/>
      </w:pPr>
      <w:r w:rsidRPr="0033657F">
        <w:rPr>
          <w:color w:val="FFFFFF" w:themeColor="background1"/>
        </w:rPr>
        <w:t>‘</w:t>
      </w:r>
      <w:r>
        <w:rPr>
          <w:rFonts w:hint="eastAsia"/>
        </w:rPr>
        <w:t>②</w:t>
      </w:r>
      <w:r w:rsidR="00B44D27">
        <w:rPr>
          <w:rFonts w:hint="eastAsia"/>
        </w:rPr>
        <w:t>出展・展示計画について、次の点を検討整理し、多様な主体の参画による開催形態の条件</w:t>
      </w:r>
    </w:p>
    <w:p w14:paraId="3C87AC8A" w14:textId="105B76E7" w:rsidR="00B44D27" w:rsidRDefault="00B44D27" w:rsidP="000B43ED">
      <w:pPr>
        <w:ind w:firstLineChars="200" w:firstLine="420"/>
      </w:pPr>
      <w:r>
        <w:rPr>
          <w:rFonts w:hint="eastAsia"/>
        </w:rPr>
        <w:t>整理を行う。</w:t>
      </w:r>
    </w:p>
    <w:p w14:paraId="05B3BB96" w14:textId="11A01EB8" w:rsidR="000B43ED" w:rsidRDefault="0033657F" w:rsidP="0033657F">
      <w:pPr>
        <w:ind w:firstLineChars="200" w:firstLine="420"/>
      </w:pPr>
      <w:r>
        <w:rPr>
          <w:rFonts w:hint="eastAsia"/>
        </w:rPr>
        <w:t>・</w:t>
      </w:r>
      <w:r w:rsidR="00B44D27">
        <w:rPr>
          <w:rFonts w:hint="eastAsia"/>
        </w:rPr>
        <w:t>本県におけるみどりの創出や保全及び賑わい創出に関する活動等を踏まえ、県民や事業者</w:t>
      </w:r>
    </w:p>
    <w:p w14:paraId="60F0BAF6" w14:textId="77777777" w:rsidR="000B43ED" w:rsidRDefault="00B44D27" w:rsidP="000B43ED">
      <w:pPr>
        <w:ind w:firstLineChars="200" w:firstLine="420"/>
      </w:pPr>
      <w:r>
        <w:rPr>
          <w:rFonts w:hint="eastAsia"/>
        </w:rPr>
        <w:t>等との連携を深めながら、都市緑化の推進や豊かな生活空間の形成等に寄与するための方策</w:t>
      </w:r>
    </w:p>
    <w:p w14:paraId="5B01B722" w14:textId="5B302462" w:rsidR="00B44D27" w:rsidRDefault="00B44D27" w:rsidP="000B43ED">
      <w:pPr>
        <w:ind w:firstLineChars="200" w:firstLine="420"/>
      </w:pPr>
      <w:r>
        <w:rPr>
          <w:rFonts w:hint="eastAsia"/>
        </w:rPr>
        <w:t>に関する企画・検討を行う。</w:t>
      </w:r>
    </w:p>
    <w:p w14:paraId="4648C67C" w14:textId="73C2ED8A" w:rsidR="000B43ED" w:rsidRDefault="0033657F" w:rsidP="0033657F">
      <w:pPr>
        <w:ind w:firstLineChars="200" w:firstLine="420"/>
      </w:pPr>
      <w:r w:rsidRPr="0033657F">
        <w:rPr>
          <w:color w:val="FFFFFF" w:themeColor="background1"/>
        </w:rPr>
        <w:t>‘</w:t>
      </w:r>
      <w:r>
        <w:rPr>
          <w:rFonts w:hint="eastAsia"/>
        </w:rPr>
        <w:t>③</w:t>
      </w:r>
      <w:r w:rsidR="00B44D27">
        <w:rPr>
          <w:rFonts w:hint="eastAsia"/>
        </w:rPr>
        <w:t>行催事計画について、次の点を検討整理し、佐賀県らしい全国都市緑化フェアの開催に向</w:t>
      </w:r>
    </w:p>
    <w:p w14:paraId="6BDB7249" w14:textId="597706B2" w:rsidR="00B44D27" w:rsidRDefault="00B44D27" w:rsidP="000B43ED">
      <w:pPr>
        <w:ind w:firstLineChars="200" w:firstLine="420"/>
      </w:pPr>
      <w:r>
        <w:rPr>
          <w:rFonts w:hint="eastAsia"/>
        </w:rPr>
        <w:lastRenderedPageBreak/>
        <w:t>けた検討を行う。</w:t>
      </w:r>
    </w:p>
    <w:p w14:paraId="43EE3BE9" w14:textId="77777777" w:rsidR="0033657F" w:rsidRDefault="0033657F" w:rsidP="0033657F">
      <w:pPr>
        <w:ind w:firstLineChars="200" w:firstLine="420"/>
      </w:pPr>
      <w:r>
        <w:rPr>
          <w:rFonts w:hint="eastAsia"/>
        </w:rPr>
        <w:t>・佐賀県の歴史や文化、自然環境を踏まえ、</w:t>
      </w:r>
      <w:r w:rsidR="00B44D27">
        <w:t>会場となる公園や街路樹等のみどりの資源を有</w:t>
      </w:r>
    </w:p>
    <w:p w14:paraId="5CBC39AD" w14:textId="74643911" w:rsidR="00B44D27" w:rsidRDefault="00B44D27" w:rsidP="0033657F">
      <w:pPr>
        <w:ind w:firstLineChars="200" w:firstLine="420"/>
      </w:pPr>
      <w:r>
        <w:t>効に活用した催事、展示及びイベント等の企画・検討を行う。</w:t>
      </w:r>
    </w:p>
    <w:p w14:paraId="3BFD9610" w14:textId="257D2181" w:rsidR="00B44D27" w:rsidRDefault="0033657F" w:rsidP="0033657F">
      <w:pPr>
        <w:ind w:firstLineChars="200" w:firstLine="420"/>
      </w:pPr>
      <w:r>
        <w:rPr>
          <w:rFonts w:hint="eastAsia"/>
        </w:rPr>
        <w:t>・</w:t>
      </w:r>
      <w:r w:rsidR="00B44D27">
        <w:rPr>
          <w:rFonts w:hint="eastAsia"/>
        </w:rPr>
        <w:t>企業協賛や企業主催の催事等、事業者が参画しやすいスキームに関する企画・検討を行う。</w:t>
      </w:r>
    </w:p>
    <w:p w14:paraId="08DCEF0D" w14:textId="77777777" w:rsidR="0033657F" w:rsidRDefault="0033657F" w:rsidP="0033657F">
      <w:pPr>
        <w:ind w:firstLineChars="200" w:firstLine="420"/>
      </w:pPr>
      <w:r w:rsidRPr="0033657F">
        <w:rPr>
          <w:color w:val="FFFFFF" w:themeColor="background1"/>
        </w:rPr>
        <w:t>‘</w:t>
      </w:r>
      <w:r>
        <w:rPr>
          <w:rFonts w:hint="eastAsia"/>
        </w:rPr>
        <w:t>④</w:t>
      </w:r>
      <w:r w:rsidR="00B44D27">
        <w:rPr>
          <w:rFonts w:hint="eastAsia"/>
        </w:rPr>
        <w:t>協働推進計画について、緑の担い手等の人材育成事業や市民参加型のイベントなど、全国</w:t>
      </w:r>
    </w:p>
    <w:p w14:paraId="0980EC5D" w14:textId="77777777" w:rsidR="0033657F" w:rsidRDefault="00B44D27" w:rsidP="0033657F">
      <w:pPr>
        <w:ind w:firstLineChars="200" w:firstLine="420"/>
      </w:pPr>
      <w:r>
        <w:rPr>
          <w:rFonts w:hint="eastAsia"/>
        </w:rPr>
        <w:t>都市緑化フェア終了後のレガシーとしての事業継続も見据えた、県民の主体的な緑化事業へ</w:t>
      </w:r>
    </w:p>
    <w:p w14:paraId="0A72B317" w14:textId="27A53F7A" w:rsidR="00B44D27" w:rsidRDefault="00B44D27" w:rsidP="0033657F">
      <w:pPr>
        <w:ind w:firstLineChars="200" w:firstLine="420"/>
      </w:pPr>
      <w:r>
        <w:rPr>
          <w:rFonts w:hint="eastAsia"/>
        </w:rPr>
        <w:t>の参加を促進するための事業展開について検討整理する。</w:t>
      </w:r>
    </w:p>
    <w:p w14:paraId="3C372943" w14:textId="77777777" w:rsidR="0033657F" w:rsidRDefault="0033657F" w:rsidP="0033657F">
      <w:pPr>
        <w:ind w:firstLineChars="200" w:firstLine="420"/>
      </w:pPr>
      <w:r w:rsidRPr="0033657F">
        <w:rPr>
          <w:color w:val="FFFFFF" w:themeColor="background1"/>
        </w:rPr>
        <w:t>‘</w:t>
      </w:r>
      <w:r>
        <w:rPr>
          <w:rFonts w:hint="eastAsia"/>
        </w:rPr>
        <w:t>⑤</w:t>
      </w:r>
      <w:r w:rsidR="00B44D27">
        <w:rPr>
          <w:rFonts w:hint="eastAsia"/>
        </w:rPr>
        <w:t>会場計画及び出展・展示計画，催事計画の検討を踏まえ、飲食関係計画、会場運営計画、</w:t>
      </w:r>
    </w:p>
    <w:p w14:paraId="6D4D3393" w14:textId="6A683E9E" w:rsidR="00B44D27" w:rsidRDefault="00B44D27" w:rsidP="0033657F">
      <w:pPr>
        <w:ind w:firstLineChars="200" w:firstLine="420"/>
      </w:pPr>
      <w:r>
        <w:rPr>
          <w:rFonts w:hint="eastAsia"/>
        </w:rPr>
        <w:t>広報宣伝計画、植物調達計画、交通輸送計画等について考え方を整理する。</w:t>
      </w:r>
    </w:p>
    <w:p w14:paraId="1CD31AAD" w14:textId="77777777" w:rsidR="0033657F" w:rsidRDefault="0033657F" w:rsidP="0033657F">
      <w:pPr>
        <w:ind w:firstLineChars="200" w:firstLine="420"/>
      </w:pPr>
      <w:r w:rsidRPr="0033657F">
        <w:rPr>
          <w:color w:val="FFFFFF" w:themeColor="background1"/>
        </w:rPr>
        <w:t>‘</w:t>
      </w:r>
      <w:r>
        <w:rPr>
          <w:rFonts w:hint="eastAsia"/>
        </w:rPr>
        <w:t>⑥</w:t>
      </w:r>
      <w:r w:rsidR="00B44D27">
        <w:rPr>
          <w:rFonts w:hint="eastAsia"/>
        </w:rPr>
        <w:t>他都市開催フェアにおける特筆すべき取り組みの情報収集などを行い、佐賀県開催を盛り</w:t>
      </w:r>
    </w:p>
    <w:p w14:paraId="45C06D69" w14:textId="032E2877" w:rsidR="00B44D27" w:rsidRDefault="00B44D27" w:rsidP="0033657F">
      <w:pPr>
        <w:ind w:firstLineChars="200" w:firstLine="420"/>
      </w:pPr>
      <w:r>
        <w:rPr>
          <w:rFonts w:hint="eastAsia"/>
        </w:rPr>
        <w:t>上げるための事業案について企画・検討し、基本構想に反映させる。</w:t>
      </w:r>
    </w:p>
    <w:p w14:paraId="02323B47" w14:textId="77777777" w:rsidR="00B44D27" w:rsidRDefault="00B44D27" w:rsidP="00B44D27"/>
    <w:p w14:paraId="5C18B602" w14:textId="77777777" w:rsidR="00B44D27" w:rsidRPr="000E03C4" w:rsidRDefault="00B44D27" w:rsidP="000E03C4">
      <w:pPr>
        <w:ind w:firstLineChars="100" w:firstLine="210"/>
        <w:rPr>
          <w:rFonts w:ascii="ＭＳ ゴシック" w:eastAsia="ＭＳ ゴシック" w:hAnsi="ＭＳ ゴシック"/>
        </w:rPr>
      </w:pPr>
      <w:r w:rsidRPr="000E03C4">
        <w:rPr>
          <w:rFonts w:ascii="ＭＳ ゴシック" w:eastAsia="ＭＳ ゴシック" w:hAnsi="ＭＳ ゴシック" w:hint="eastAsia"/>
        </w:rPr>
        <w:t>（５）パース図の作成</w:t>
      </w:r>
    </w:p>
    <w:p w14:paraId="0A0E4159" w14:textId="77777777" w:rsidR="0033657F" w:rsidRDefault="00B44D27" w:rsidP="000E03C4">
      <w:pPr>
        <w:ind w:firstLineChars="300" w:firstLine="630"/>
      </w:pPr>
      <w:r>
        <w:t xml:space="preserve"> （３）会場計画の整理に基づき、各会場におけるフェア開催のイメージパースを</w:t>
      </w:r>
      <w:r w:rsidR="0033657F">
        <w:rPr>
          <w:rFonts w:hint="eastAsia"/>
        </w:rPr>
        <w:t>3</w:t>
      </w:r>
      <w:r>
        <w:t>枚作成</w:t>
      </w:r>
    </w:p>
    <w:p w14:paraId="3B0B52CE" w14:textId="571CE1C6" w:rsidR="00B44D27" w:rsidRDefault="00B44D27" w:rsidP="000E03C4">
      <w:pPr>
        <w:ind w:firstLineChars="300" w:firstLine="630"/>
      </w:pPr>
      <w:r>
        <w:t>する。</w:t>
      </w:r>
    </w:p>
    <w:p w14:paraId="3C747EC7" w14:textId="77777777" w:rsidR="00B44D27" w:rsidRDefault="00B44D27" w:rsidP="00B44D27"/>
    <w:p w14:paraId="5C307F3E" w14:textId="77777777" w:rsidR="00B44D27" w:rsidRPr="000E03C4" w:rsidRDefault="00B44D27" w:rsidP="000E03C4">
      <w:pPr>
        <w:ind w:firstLineChars="100" w:firstLine="210"/>
        <w:rPr>
          <w:rFonts w:ascii="ＭＳ ゴシック" w:eastAsia="ＭＳ ゴシック" w:hAnsi="ＭＳ ゴシック"/>
        </w:rPr>
      </w:pPr>
      <w:r w:rsidRPr="000E03C4">
        <w:rPr>
          <w:rFonts w:ascii="ＭＳ ゴシック" w:eastAsia="ＭＳ ゴシック" w:hAnsi="ＭＳ ゴシック" w:hint="eastAsia"/>
        </w:rPr>
        <w:t>（６）概算事業費算出及び来場者数試算</w:t>
      </w:r>
    </w:p>
    <w:p w14:paraId="6ED33964" w14:textId="5C6DBFE6" w:rsidR="000E03C4" w:rsidRDefault="00B44D27" w:rsidP="000B43ED">
      <w:pPr>
        <w:ind w:firstLineChars="300" w:firstLine="630"/>
      </w:pPr>
      <w:r>
        <w:rPr>
          <w:rFonts w:hint="eastAsia"/>
        </w:rPr>
        <w:t>近年の各自治体におけるフェアの事業費構成等の分析整理を行い、佐賀県開催での基本構</w:t>
      </w:r>
    </w:p>
    <w:p w14:paraId="4B8E5D64" w14:textId="436AAF48" w:rsidR="00B44D27" w:rsidRDefault="00B44D27" w:rsidP="000E03C4">
      <w:pPr>
        <w:ind w:firstLineChars="200" w:firstLine="420"/>
      </w:pPr>
      <w:r>
        <w:rPr>
          <w:rFonts w:hint="eastAsia"/>
        </w:rPr>
        <w:t>想段階における概算事業費を検討整理する。</w:t>
      </w:r>
    </w:p>
    <w:p w14:paraId="58B4BCA2" w14:textId="725B2B5F" w:rsidR="000E03C4" w:rsidRDefault="00B44D27" w:rsidP="000B43ED">
      <w:pPr>
        <w:pStyle w:val="a3"/>
        <w:ind w:leftChars="0" w:left="0" w:firstLineChars="300" w:firstLine="630"/>
      </w:pPr>
      <w:r>
        <w:rPr>
          <w:rFonts w:hint="eastAsia"/>
        </w:rPr>
        <w:t>全国都市緑化フェアの集客能力、本県観光客入込数等の諸条件を勘案し、会場入場者数を</w:t>
      </w:r>
    </w:p>
    <w:p w14:paraId="2FA1A670" w14:textId="687E84AD" w:rsidR="00B44D27" w:rsidRDefault="00B44D27" w:rsidP="000E03C4">
      <w:pPr>
        <w:ind w:firstLineChars="200" w:firstLine="420"/>
      </w:pPr>
      <w:r>
        <w:rPr>
          <w:rFonts w:hint="eastAsia"/>
        </w:rPr>
        <w:t>試算する。</w:t>
      </w:r>
    </w:p>
    <w:p w14:paraId="677AD9BF" w14:textId="77777777" w:rsidR="00B44D27" w:rsidRDefault="00B44D27" w:rsidP="00B44D27"/>
    <w:p w14:paraId="6F006407" w14:textId="1EDF1B13" w:rsidR="00B44D27" w:rsidRPr="000E03C4" w:rsidRDefault="000E03C4" w:rsidP="000B43ED">
      <w:pPr>
        <w:ind w:firstLineChars="100" w:firstLine="210"/>
        <w:rPr>
          <w:rFonts w:ascii="ＭＳ ゴシック" w:eastAsia="ＭＳ ゴシック" w:hAnsi="ＭＳ ゴシック"/>
        </w:rPr>
      </w:pPr>
      <w:r w:rsidRPr="000E03C4">
        <w:rPr>
          <w:rFonts w:ascii="ＭＳ ゴシック" w:eastAsia="ＭＳ ゴシック" w:hAnsi="ＭＳ ゴシック" w:hint="eastAsia"/>
        </w:rPr>
        <w:t>第</w:t>
      </w:r>
      <w:r w:rsidR="0053474F">
        <w:rPr>
          <w:rFonts w:ascii="ＭＳ ゴシック" w:eastAsia="ＭＳ ゴシック" w:hAnsi="ＭＳ ゴシック" w:hint="eastAsia"/>
        </w:rPr>
        <w:t>３</w:t>
      </w:r>
      <w:r w:rsidRPr="000E03C4">
        <w:rPr>
          <w:rFonts w:ascii="ＭＳ ゴシック" w:eastAsia="ＭＳ ゴシック" w:hAnsi="ＭＳ ゴシック" w:hint="eastAsia"/>
        </w:rPr>
        <w:t xml:space="preserve">条　</w:t>
      </w:r>
      <w:r w:rsidR="00B44D27" w:rsidRPr="000E03C4">
        <w:rPr>
          <w:rFonts w:ascii="ＭＳ ゴシック" w:eastAsia="ＭＳ ゴシック" w:hAnsi="ＭＳ ゴシック" w:hint="eastAsia"/>
        </w:rPr>
        <w:t>基本構想懇談会の開催運営補助</w:t>
      </w:r>
    </w:p>
    <w:p w14:paraId="7D0A531B" w14:textId="77777777" w:rsidR="00B44D27" w:rsidRDefault="00B44D27" w:rsidP="000B43ED">
      <w:pPr>
        <w:ind w:firstLineChars="200" w:firstLine="420"/>
      </w:pPr>
      <w:r>
        <w:rPr>
          <w:rFonts w:hint="eastAsia"/>
        </w:rPr>
        <w:t>懇談会の開催は３回程度を想定している。</w:t>
      </w:r>
    </w:p>
    <w:p w14:paraId="102328AD" w14:textId="77777777" w:rsidR="00B44D27" w:rsidRPr="000E03C4" w:rsidRDefault="00B44D27" w:rsidP="000E03C4">
      <w:pPr>
        <w:ind w:firstLineChars="100" w:firstLine="210"/>
        <w:rPr>
          <w:rFonts w:ascii="ＭＳ ゴシック" w:eastAsia="ＭＳ ゴシック" w:hAnsi="ＭＳ ゴシック"/>
        </w:rPr>
      </w:pPr>
      <w:r w:rsidRPr="000E03C4">
        <w:rPr>
          <w:rFonts w:ascii="ＭＳ ゴシック" w:eastAsia="ＭＳ ゴシック" w:hAnsi="ＭＳ ゴシック" w:hint="eastAsia"/>
        </w:rPr>
        <w:t>（１）</w:t>
      </w:r>
      <w:r w:rsidRPr="000E03C4">
        <w:rPr>
          <w:rFonts w:ascii="ＭＳ ゴシック" w:eastAsia="ＭＳ ゴシック" w:hAnsi="ＭＳ ゴシック"/>
        </w:rPr>
        <w:t xml:space="preserve"> 会議資料案の作成等</w:t>
      </w:r>
    </w:p>
    <w:p w14:paraId="2FDC1DAF" w14:textId="77777777" w:rsidR="00B44D27" w:rsidRDefault="00B44D27" w:rsidP="000B43ED">
      <w:pPr>
        <w:ind w:firstLineChars="300" w:firstLine="630"/>
      </w:pPr>
      <w:r>
        <w:rPr>
          <w:rFonts w:hint="eastAsia"/>
        </w:rPr>
        <w:t>会議に使用する資料案の作成（電子納品）、出席（３回程度）</w:t>
      </w:r>
    </w:p>
    <w:p w14:paraId="2A6B9C31" w14:textId="77777777" w:rsidR="00B44D27" w:rsidRPr="000E03C4" w:rsidRDefault="00B44D27" w:rsidP="000E03C4">
      <w:pPr>
        <w:ind w:firstLineChars="100" w:firstLine="210"/>
        <w:rPr>
          <w:rFonts w:ascii="ＭＳ ゴシック" w:eastAsia="ＭＳ ゴシック" w:hAnsi="ＭＳ ゴシック"/>
        </w:rPr>
      </w:pPr>
      <w:r w:rsidRPr="000E03C4">
        <w:rPr>
          <w:rFonts w:ascii="ＭＳ ゴシック" w:eastAsia="ＭＳ ゴシック" w:hAnsi="ＭＳ ゴシック" w:hint="eastAsia"/>
        </w:rPr>
        <w:t>（２）</w:t>
      </w:r>
      <w:r w:rsidRPr="000E03C4">
        <w:rPr>
          <w:rFonts w:ascii="ＭＳ ゴシック" w:eastAsia="ＭＳ ゴシック" w:hAnsi="ＭＳ ゴシック"/>
        </w:rPr>
        <w:t xml:space="preserve"> 議事録の作成</w:t>
      </w:r>
    </w:p>
    <w:p w14:paraId="22429BC0" w14:textId="7D53C090" w:rsidR="00B44D27" w:rsidRPr="00B44D27" w:rsidRDefault="00B44D27" w:rsidP="000B43ED">
      <w:pPr>
        <w:ind w:firstLineChars="300" w:firstLine="630"/>
      </w:pPr>
      <w:r>
        <w:rPr>
          <w:rFonts w:hint="eastAsia"/>
        </w:rPr>
        <w:t>議事録及び議事録概要書の作成（３回程度）</w:t>
      </w:r>
    </w:p>
    <w:p w14:paraId="1CCC9F9F" w14:textId="77777777" w:rsidR="00B44D27" w:rsidRDefault="00B44D27" w:rsidP="00703C12"/>
    <w:p w14:paraId="16302D82" w14:textId="701E7D8B" w:rsidR="00703C12" w:rsidRPr="000B43ED" w:rsidRDefault="00703C12" w:rsidP="000B43ED">
      <w:pPr>
        <w:ind w:firstLineChars="100" w:firstLine="210"/>
        <w:rPr>
          <w:rFonts w:ascii="ＭＳ ゴシック" w:eastAsia="ＭＳ ゴシック" w:hAnsi="ＭＳ ゴシック"/>
        </w:rPr>
      </w:pPr>
      <w:r w:rsidRPr="000B43ED">
        <w:rPr>
          <w:rFonts w:ascii="ＭＳ ゴシック" w:eastAsia="ＭＳ ゴシック" w:hAnsi="ＭＳ ゴシック" w:hint="eastAsia"/>
        </w:rPr>
        <w:t>第</w:t>
      </w:r>
      <w:r w:rsidR="000B43ED" w:rsidRPr="000B43ED">
        <w:rPr>
          <w:rFonts w:ascii="ＭＳ ゴシック" w:eastAsia="ＭＳ ゴシック" w:hAnsi="ＭＳ ゴシック" w:hint="eastAsia"/>
        </w:rPr>
        <w:t>４</w:t>
      </w:r>
      <w:r w:rsidRPr="000B43ED">
        <w:rPr>
          <w:rFonts w:ascii="ＭＳ ゴシック" w:eastAsia="ＭＳ ゴシック" w:hAnsi="ＭＳ ゴシック"/>
        </w:rPr>
        <w:t>条　報告書作成</w:t>
      </w:r>
    </w:p>
    <w:p w14:paraId="16D04534" w14:textId="1BBF9F37" w:rsidR="000B43ED" w:rsidRDefault="00703C12" w:rsidP="000B43ED">
      <w:pPr>
        <w:ind w:firstLineChars="200" w:firstLine="420"/>
      </w:pPr>
      <w:r>
        <w:rPr>
          <w:rFonts w:hint="eastAsia"/>
        </w:rPr>
        <w:t>以上の成果をとりまとめ、報告書</w:t>
      </w:r>
      <w:r w:rsidR="000B43ED">
        <w:rPr>
          <w:rFonts w:hint="eastAsia"/>
        </w:rPr>
        <w:t>（A4チューブファイル等）</w:t>
      </w:r>
      <w:r w:rsidR="00000FD9">
        <w:rPr>
          <w:rFonts w:hint="eastAsia"/>
        </w:rPr>
        <w:t>2</w:t>
      </w:r>
      <w:r w:rsidR="000B43ED">
        <w:rPr>
          <w:rFonts w:hint="eastAsia"/>
        </w:rPr>
        <w:t>部、概要版</w:t>
      </w:r>
      <w:r w:rsidR="00000FD9">
        <w:rPr>
          <w:rFonts w:hint="eastAsia"/>
        </w:rPr>
        <w:t>2</w:t>
      </w:r>
      <w:r w:rsidR="000B43ED">
        <w:rPr>
          <w:rFonts w:hint="eastAsia"/>
        </w:rPr>
        <w:t>部、電子データ</w:t>
      </w:r>
    </w:p>
    <w:p w14:paraId="514E8621" w14:textId="6B52520E" w:rsidR="00703C12" w:rsidRDefault="000B43ED" w:rsidP="000B43ED">
      <w:pPr>
        <w:ind w:firstLineChars="100" w:firstLine="210"/>
      </w:pPr>
      <w:r>
        <w:rPr>
          <w:rFonts w:hint="eastAsia"/>
        </w:rPr>
        <w:t>（CD-R</w:t>
      </w:r>
      <w:r w:rsidR="004B77B8">
        <w:rPr>
          <w:rFonts w:hint="eastAsia"/>
        </w:rPr>
        <w:t>等</w:t>
      </w:r>
      <w:r>
        <w:rPr>
          <w:rFonts w:hint="eastAsia"/>
        </w:rPr>
        <w:t>）</w:t>
      </w:r>
      <w:r w:rsidR="00000FD9">
        <w:rPr>
          <w:rFonts w:hint="eastAsia"/>
        </w:rPr>
        <w:t>2</w:t>
      </w:r>
      <w:r>
        <w:rPr>
          <w:rFonts w:hint="eastAsia"/>
        </w:rPr>
        <w:t>部</w:t>
      </w:r>
      <w:r w:rsidR="00703C12">
        <w:rPr>
          <w:rFonts w:hint="eastAsia"/>
        </w:rPr>
        <w:t>を作成する。</w:t>
      </w:r>
    </w:p>
    <w:p w14:paraId="5E324D7F" w14:textId="77777777" w:rsidR="00703C12" w:rsidRDefault="00703C12" w:rsidP="00703C12"/>
    <w:p w14:paraId="4AD3EDDB" w14:textId="6FFCA531" w:rsidR="00703C12" w:rsidRPr="000B43ED" w:rsidRDefault="00703C12" w:rsidP="000B43ED">
      <w:pPr>
        <w:ind w:firstLineChars="100" w:firstLine="210"/>
        <w:rPr>
          <w:rFonts w:ascii="ＭＳ ゴシック" w:eastAsia="ＭＳ ゴシック" w:hAnsi="ＭＳ ゴシック"/>
        </w:rPr>
      </w:pPr>
      <w:r w:rsidRPr="000B43ED">
        <w:rPr>
          <w:rFonts w:ascii="ＭＳ ゴシック" w:eastAsia="ＭＳ ゴシック" w:hAnsi="ＭＳ ゴシック" w:hint="eastAsia"/>
        </w:rPr>
        <w:t>第</w:t>
      </w:r>
      <w:r w:rsidR="000B43ED" w:rsidRPr="000B43ED">
        <w:rPr>
          <w:rFonts w:ascii="ＭＳ ゴシック" w:eastAsia="ＭＳ ゴシック" w:hAnsi="ＭＳ ゴシック" w:hint="eastAsia"/>
        </w:rPr>
        <w:t>５</w:t>
      </w:r>
      <w:r w:rsidRPr="000B43ED">
        <w:rPr>
          <w:rFonts w:ascii="ＭＳ ゴシック" w:eastAsia="ＭＳ ゴシック" w:hAnsi="ＭＳ ゴシック"/>
        </w:rPr>
        <w:t>条　打合せ協議</w:t>
      </w:r>
    </w:p>
    <w:p w14:paraId="22A3E73D" w14:textId="77777777" w:rsidR="000B43ED" w:rsidRDefault="00703C12" w:rsidP="000B43ED">
      <w:pPr>
        <w:ind w:firstLineChars="200" w:firstLine="420"/>
      </w:pPr>
      <w:r>
        <w:rPr>
          <w:rFonts w:hint="eastAsia"/>
        </w:rPr>
        <w:t>打合せは下記の段階において行うものとし、回数は</w:t>
      </w:r>
      <w:r w:rsidR="000B43ED">
        <w:rPr>
          <w:rFonts w:hint="eastAsia"/>
        </w:rPr>
        <w:t>5</w:t>
      </w:r>
      <w:r>
        <w:t>回とする。また、業務着手時及び成果</w:t>
      </w:r>
    </w:p>
    <w:p w14:paraId="3F58D9E7" w14:textId="4EFB882C" w:rsidR="00703C12" w:rsidRDefault="00703C12" w:rsidP="000B43ED">
      <w:pPr>
        <w:ind w:firstLineChars="100" w:firstLine="210"/>
      </w:pPr>
      <w:r>
        <w:t>品納入時には管理技術者が立ち会うものとする。</w:t>
      </w:r>
    </w:p>
    <w:p w14:paraId="4290C595" w14:textId="6313A002" w:rsidR="00703C12" w:rsidRDefault="000B43ED" w:rsidP="000B43ED">
      <w:pPr>
        <w:ind w:firstLineChars="200" w:firstLine="420"/>
      </w:pPr>
      <w:r>
        <w:rPr>
          <w:rFonts w:hint="eastAsia"/>
        </w:rPr>
        <w:t>・</w:t>
      </w:r>
      <w:r w:rsidR="00703C12">
        <w:rPr>
          <w:rFonts w:hint="eastAsia"/>
        </w:rPr>
        <w:t>業務着手時</w:t>
      </w:r>
      <w:r>
        <w:rPr>
          <w:rFonts w:hint="eastAsia"/>
        </w:rPr>
        <w:t>、</w:t>
      </w:r>
      <w:r w:rsidR="00703C12">
        <w:rPr>
          <w:rFonts w:hint="eastAsia"/>
        </w:rPr>
        <w:t>中間（</w:t>
      </w:r>
      <w:r>
        <w:rPr>
          <w:rFonts w:hint="eastAsia"/>
        </w:rPr>
        <w:t>5</w:t>
      </w:r>
      <w:r w:rsidR="00703C12">
        <w:t>回）</w:t>
      </w:r>
      <w:r>
        <w:rPr>
          <w:rFonts w:hint="eastAsia"/>
        </w:rPr>
        <w:t>、</w:t>
      </w:r>
      <w:r w:rsidR="00703C12">
        <w:rPr>
          <w:rFonts w:hint="eastAsia"/>
        </w:rPr>
        <w:t>業務完了時（成果品納入時）</w:t>
      </w:r>
    </w:p>
    <w:p w14:paraId="46F8ABC9" w14:textId="77777777" w:rsidR="00703C12" w:rsidRDefault="00703C12" w:rsidP="000B43ED">
      <w:pPr>
        <w:ind w:firstLineChars="200" w:firstLine="420"/>
      </w:pPr>
      <w:r>
        <w:rPr>
          <w:rFonts w:hint="eastAsia"/>
        </w:rPr>
        <w:t>なお、打合せ後には速やかに毎回議事録を作成し提出すること。</w:t>
      </w:r>
    </w:p>
    <w:p w14:paraId="2888FBFD" w14:textId="77777777" w:rsidR="00885874" w:rsidRDefault="00885874" w:rsidP="000B43ED">
      <w:pPr>
        <w:rPr>
          <w:rFonts w:ascii="ＭＳ ゴシック" w:eastAsia="ＭＳ ゴシック" w:hAnsi="ＭＳ ゴシック"/>
          <w:u w:val="single"/>
        </w:rPr>
      </w:pPr>
    </w:p>
    <w:p w14:paraId="5DD4A390" w14:textId="7BEC0501" w:rsidR="000B43ED" w:rsidRPr="007E427D" w:rsidRDefault="000B43ED" w:rsidP="000B43ED">
      <w:pPr>
        <w:rPr>
          <w:rFonts w:ascii="ＭＳ ゴシック" w:eastAsia="ＭＳ ゴシック" w:hAnsi="ＭＳ ゴシック"/>
          <w:u w:val="single"/>
        </w:rPr>
      </w:pPr>
      <w:r w:rsidRPr="007E427D">
        <w:rPr>
          <w:rFonts w:ascii="ＭＳ ゴシック" w:eastAsia="ＭＳ ゴシック" w:hAnsi="ＭＳ ゴシック" w:hint="eastAsia"/>
          <w:u w:val="single"/>
        </w:rPr>
        <w:lastRenderedPageBreak/>
        <w:t>第</w:t>
      </w:r>
      <w:r w:rsidR="007E427D">
        <w:rPr>
          <w:rFonts w:ascii="ＭＳ ゴシック" w:eastAsia="ＭＳ ゴシック" w:hAnsi="ＭＳ ゴシック" w:hint="eastAsia"/>
          <w:u w:val="single"/>
        </w:rPr>
        <w:t>５</w:t>
      </w:r>
      <w:r w:rsidRPr="007E427D">
        <w:rPr>
          <w:rFonts w:ascii="ＭＳ ゴシック" w:eastAsia="ＭＳ ゴシック" w:hAnsi="ＭＳ ゴシック"/>
          <w:u w:val="single"/>
        </w:rPr>
        <w:t>章　成果品</w:t>
      </w:r>
    </w:p>
    <w:p w14:paraId="4193B543" w14:textId="77777777" w:rsidR="000B43ED" w:rsidRPr="000B43ED" w:rsidRDefault="000B43ED" w:rsidP="000B43ED">
      <w:pPr>
        <w:ind w:firstLineChars="100" w:firstLine="210"/>
        <w:rPr>
          <w:rFonts w:ascii="ＭＳ ゴシック" w:eastAsia="ＭＳ ゴシック" w:hAnsi="ＭＳ ゴシック"/>
        </w:rPr>
      </w:pPr>
      <w:r w:rsidRPr="000B43ED">
        <w:rPr>
          <w:rFonts w:ascii="ＭＳ ゴシック" w:eastAsia="ＭＳ ゴシック" w:hAnsi="ＭＳ ゴシック" w:hint="eastAsia"/>
        </w:rPr>
        <w:t>第</w:t>
      </w:r>
      <w:r w:rsidRPr="000B43ED">
        <w:rPr>
          <w:rFonts w:ascii="ＭＳ ゴシック" w:eastAsia="ＭＳ ゴシック" w:hAnsi="ＭＳ ゴシック"/>
        </w:rPr>
        <w:t>1条　電子納品</w:t>
      </w:r>
    </w:p>
    <w:p w14:paraId="1885B921" w14:textId="5D1BE3B7" w:rsidR="000B43ED" w:rsidRDefault="000B43ED" w:rsidP="000B43ED">
      <w:pPr>
        <w:pStyle w:val="a3"/>
        <w:numPr>
          <w:ilvl w:val="0"/>
          <w:numId w:val="9"/>
        </w:numPr>
        <w:ind w:leftChars="0"/>
      </w:pPr>
      <w:r>
        <w:t>本業務は電子納品対象業務とする。電子成果品とは、「電子納品運用ガイドライン（佐賀県</w:t>
      </w:r>
    </w:p>
    <w:p w14:paraId="5A9D9F09" w14:textId="318A0F9D" w:rsidR="000B43ED" w:rsidRDefault="000B43ED" w:rsidP="000B43ED">
      <w:pPr>
        <w:ind w:left="210"/>
      </w:pPr>
      <w:r>
        <w:t>県土整備部）」及び国土交通省等の「工事完成図書（土木設計業務等）の電子納品要領（以下、「要領」という。）」に基づいて作成した電子データを指す。</w:t>
      </w:r>
    </w:p>
    <w:p w14:paraId="0E38F697" w14:textId="3A58B148" w:rsidR="000B43ED" w:rsidRDefault="000B43ED" w:rsidP="000B43ED">
      <w:pPr>
        <w:pStyle w:val="a3"/>
        <w:numPr>
          <w:ilvl w:val="0"/>
          <w:numId w:val="9"/>
        </w:numPr>
        <w:ind w:leftChars="0"/>
      </w:pPr>
      <w:r>
        <w:t>成果品は、「要領」に基づいて作成した電子成果品を電子媒体（CD-R等）で2部、紙成果</w:t>
      </w:r>
    </w:p>
    <w:p w14:paraId="6BEAF1FC" w14:textId="5C8EC62A" w:rsidR="000B43ED" w:rsidRDefault="000B43ED" w:rsidP="000B43ED">
      <w:pPr>
        <w:ind w:left="210"/>
      </w:pPr>
      <w:r>
        <w:t>品を2部提出する。なお、電子納品の運用にあたっては、国土交通省等の「電子納品運用ガイドライン【土木工事編（業務編）】」を参考にするものとする。</w:t>
      </w:r>
    </w:p>
    <w:p w14:paraId="1E5C625B" w14:textId="593607B0" w:rsidR="000B43ED" w:rsidRDefault="000B43ED" w:rsidP="000B43ED">
      <w:pPr>
        <w:pStyle w:val="a3"/>
        <w:numPr>
          <w:ilvl w:val="0"/>
          <w:numId w:val="9"/>
        </w:numPr>
        <w:ind w:leftChars="0"/>
      </w:pPr>
      <w:r>
        <w:t>検査帳票を電子データとする場合は「電子納品運用ガイドライン（佐賀県県土整備部）」に</w:t>
      </w:r>
    </w:p>
    <w:p w14:paraId="2F5248F5" w14:textId="32952294" w:rsidR="000B43ED" w:rsidRDefault="000B43ED" w:rsidP="000B43ED">
      <w:pPr>
        <w:ind w:left="210"/>
      </w:pPr>
      <w:r>
        <w:t>基づいて作成した電子検査帳票を電子媒体（CD-R等）で1部提出する。</w:t>
      </w:r>
    </w:p>
    <w:p w14:paraId="6983461F" w14:textId="6C25F916" w:rsidR="000B43ED" w:rsidRDefault="000B43ED" w:rsidP="000B43ED">
      <w:pPr>
        <w:pStyle w:val="a3"/>
        <w:numPr>
          <w:ilvl w:val="0"/>
          <w:numId w:val="9"/>
        </w:numPr>
        <w:ind w:leftChars="0"/>
      </w:pPr>
      <w:r>
        <w:t>成果品の提出の際には、電子納品チェックシステムによるチェックを行い、エラーがない</w:t>
      </w:r>
    </w:p>
    <w:p w14:paraId="02C5B4F3" w14:textId="4929F405" w:rsidR="000B43ED" w:rsidRDefault="000B43ED" w:rsidP="000B43ED">
      <w:pPr>
        <w:ind w:left="210"/>
      </w:pPr>
      <w:r>
        <w:t>ことを確認した後、ウイルス対策を実施したうえで提出すること。また、検査帳票についても同様の取り扱いとする。</w:t>
      </w:r>
    </w:p>
    <w:p w14:paraId="667F9DD1" w14:textId="48D63B95" w:rsidR="000B43ED" w:rsidRDefault="000B43ED" w:rsidP="000B43ED">
      <w:pPr>
        <w:pStyle w:val="a3"/>
        <w:numPr>
          <w:ilvl w:val="0"/>
          <w:numId w:val="9"/>
        </w:numPr>
        <w:ind w:leftChars="0"/>
      </w:pPr>
      <w:r>
        <w:t>電子データで提出する電子成果品及び電子検査帳票の押印（印影）の取り扱いは、電子納</w:t>
      </w:r>
    </w:p>
    <w:p w14:paraId="75BB8EDD" w14:textId="0D829AF7" w:rsidR="000B43ED" w:rsidRDefault="000B43ED" w:rsidP="000B43ED">
      <w:pPr>
        <w:ind w:left="210"/>
      </w:pPr>
      <w:r>
        <w:t>品ガイドラインによることとする。</w:t>
      </w:r>
    </w:p>
    <w:p w14:paraId="39B90C30" w14:textId="0B1550E0" w:rsidR="007E427D" w:rsidRDefault="000B43ED" w:rsidP="007E427D">
      <w:pPr>
        <w:pStyle w:val="a3"/>
        <w:numPr>
          <w:ilvl w:val="0"/>
          <w:numId w:val="9"/>
        </w:numPr>
        <w:ind w:leftChars="0"/>
      </w:pPr>
      <w:r>
        <w:t>受注者は、本業務を実施するにあたり、事前協議を実施するとともに、結果を事前協議チ</w:t>
      </w:r>
    </w:p>
    <w:p w14:paraId="452BB958" w14:textId="045B32D0" w:rsidR="000B43ED" w:rsidRDefault="000B43ED" w:rsidP="007E427D">
      <w:pPr>
        <w:ind w:left="210"/>
      </w:pPr>
      <w:r>
        <w:t>ェックシートに記載し、業務計画書に添付する。また、その他内容に疑義を生じた場合は、速やかに監督員と協議しその指示を受けなければならない。</w:t>
      </w:r>
    </w:p>
    <w:p w14:paraId="38871F15" w14:textId="77777777" w:rsidR="000B43ED" w:rsidRDefault="000B43ED" w:rsidP="00703C12"/>
    <w:p w14:paraId="574DC543" w14:textId="4A364F5E" w:rsidR="00703C12" w:rsidRPr="000B43ED" w:rsidRDefault="00703C12" w:rsidP="00703C12">
      <w:pPr>
        <w:rPr>
          <w:rFonts w:ascii="ＭＳ ゴシック" w:eastAsia="ＭＳ ゴシック" w:hAnsi="ＭＳ ゴシック"/>
          <w:u w:val="single"/>
        </w:rPr>
      </w:pPr>
      <w:r w:rsidRPr="000B43ED">
        <w:rPr>
          <w:rFonts w:ascii="ＭＳ ゴシック" w:eastAsia="ＭＳ ゴシック" w:hAnsi="ＭＳ ゴシック" w:hint="eastAsia"/>
          <w:u w:val="single"/>
        </w:rPr>
        <w:t>第</w:t>
      </w:r>
      <w:r w:rsidR="007E427D">
        <w:rPr>
          <w:rFonts w:ascii="ＭＳ ゴシック" w:eastAsia="ＭＳ ゴシック" w:hAnsi="ＭＳ ゴシック" w:hint="eastAsia"/>
          <w:u w:val="single"/>
        </w:rPr>
        <w:t>６</w:t>
      </w:r>
      <w:r w:rsidRPr="000B43ED">
        <w:rPr>
          <w:rFonts w:ascii="ＭＳ ゴシック" w:eastAsia="ＭＳ ゴシック" w:hAnsi="ＭＳ ゴシック"/>
          <w:u w:val="single"/>
        </w:rPr>
        <w:t>章　その他</w:t>
      </w:r>
    </w:p>
    <w:p w14:paraId="5D957614" w14:textId="17FCB33A" w:rsidR="00703C12" w:rsidRDefault="00703C12" w:rsidP="000B43ED">
      <w:pPr>
        <w:ind w:firstLineChars="100" w:firstLine="210"/>
      </w:pPr>
      <w:r>
        <w:t>(1)本業務に用いる考え方</w:t>
      </w:r>
      <w:r w:rsidR="004B77B8">
        <w:rPr>
          <w:rFonts w:hint="eastAsia"/>
        </w:rPr>
        <w:t>や</w:t>
      </w:r>
      <w:r>
        <w:t>基準等についてはその根拠を明確にするとともに、使用した文献についても報告書に明記する。</w:t>
      </w:r>
    </w:p>
    <w:p w14:paraId="49DFB5D5" w14:textId="77777777" w:rsidR="00703C12" w:rsidRDefault="00703C12" w:rsidP="000B43ED">
      <w:pPr>
        <w:ind w:firstLineChars="100" w:firstLine="210"/>
      </w:pPr>
      <w:r>
        <w:t>(2)本業務において疑義を生じた場合は、速やかに協議しなければならない。</w:t>
      </w:r>
    </w:p>
    <w:p w14:paraId="522237EE" w14:textId="77777777" w:rsidR="00703C12" w:rsidRDefault="00703C12" w:rsidP="000B43ED">
      <w:pPr>
        <w:ind w:firstLineChars="100" w:firstLine="210"/>
      </w:pPr>
      <w:r>
        <w:t>(3)受注者は、成果品引渡し後においても、成果品の修正等の必要が生じた場合は速やかに対処しなければならない。</w:t>
      </w:r>
    </w:p>
    <w:p w14:paraId="05C893AF" w14:textId="77777777" w:rsidR="00703C12" w:rsidRDefault="00703C12" w:rsidP="000B43ED">
      <w:pPr>
        <w:ind w:firstLineChars="100" w:firstLine="210"/>
      </w:pPr>
      <w:r>
        <w:t>(4)受注者は、本業務に係る作業を実施するに当たり、県から取得した資料（電子媒体、文書、図面等の形態を問わない。）を含め契約上知り得た情報を、第三者に開示又は本業務に係る作業以外の目的で利用しないものとする。</w:t>
      </w:r>
    </w:p>
    <w:p w14:paraId="7AD65B77" w14:textId="77777777" w:rsidR="00703C12" w:rsidRDefault="00703C12" w:rsidP="000B43ED">
      <w:pPr>
        <w:ind w:firstLineChars="100" w:firstLine="210"/>
      </w:pPr>
      <w:r>
        <w:t>(5)受注者は、県の許可なく、取り扱う情報を指定された場所から持ち出し、あるいは複製しないものとする。</w:t>
      </w:r>
    </w:p>
    <w:p w14:paraId="0C7FDB98" w14:textId="77777777" w:rsidR="00703C12" w:rsidRDefault="00703C12" w:rsidP="000B43ED">
      <w:pPr>
        <w:ind w:firstLineChars="100" w:firstLine="210"/>
      </w:pPr>
      <w:r>
        <w:t>(6)受注者は、本業務に係る作業に関与した受注者の所属職員が異動した後においても、機密が保持される措置を講じるものとする。</w:t>
      </w:r>
    </w:p>
    <w:p w14:paraId="20181755" w14:textId="77777777" w:rsidR="00703C12" w:rsidRDefault="00703C12" w:rsidP="000B43ED">
      <w:pPr>
        <w:ind w:firstLineChars="100" w:firstLine="210"/>
      </w:pPr>
      <w:r>
        <w:t>(7)受注者は本事業に係る作業を履行するために個人情報を取り扱う場合は、佐賀県個人情報保護条例を遵守しなければならない。また個人情報取扱特記事項に基づき、業務を遂行すること。</w:t>
      </w:r>
    </w:p>
    <w:p w14:paraId="58A899C2" w14:textId="5FEDB3B2" w:rsidR="0053474F" w:rsidRDefault="00703C12" w:rsidP="0033657F">
      <w:pPr>
        <w:ind w:firstLineChars="100" w:firstLine="210"/>
      </w:pPr>
      <w:r>
        <w:t>(8)本業務は、ウィークリースタンスの対象である。業務の実施にあたっては、「設計業務等におけるウィークリースタンス実施要領」に基づき、受発注者相互に協力し、取り組むものとする。</w:t>
      </w:r>
    </w:p>
    <w:sectPr w:rsidR="0053474F" w:rsidSect="00703C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0E38" w14:textId="77777777" w:rsidR="00653C25" w:rsidRDefault="00653C25" w:rsidP="00653C25">
      <w:r>
        <w:separator/>
      </w:r>
    </w:p>
  </w:endnote>
  <w:endnote w:type="continuationSeparator" w:id="0">
    <w:p w14:paraId="474FC2B2" w14:textId="77777777" w:rsidR="00653C25" w:rsidRDefault="00653C25" w:rsidP="0065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1A6EC" w14:textId="77777777" w:rsidR="00653C25" w:rsidRDefault="00653C25" w:rsidP="00653C25">
      <w:r>
        <w:separator/>
      </w:r>
    </w:p>
  </w:footnote>
  <w:footnote w:type="continuationSeparator" w:id="0">
    <w:p w14:paraId="1206C948" w14:textId="77777777" w:rsidR="00653C25" w:rsidRDefault="00653C25" w:rsidP="00653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01151"/>
    <w:multiLevelType w:val="hybridMultilevel"/>
    <w:tmpl w:val="040ECC7E"/>
    <w:lvl w:ilvl="0" w:tplc="A93849A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253761CE"/>
    <w:multiLevelType w:val="hybridMultilevel"/>
    <w:tmpl w:val="EF5AE6A2"/>
    <w:lvl w:ilvl="0" w:tplc="151AD092">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2C6905C4"/>
    <w:multiLevelType w:val="hybridMultilevel"/>
    <w:tmpl w:val="D1788C84"/>
    <w:lvl w:ilvl="0" w:tplc="116E053A">
      <w:start w:val="3"/>
      <w:numFmt w:val="decimalEnclosedCircle"/>
      <w:lvlText w:val="%1"/>
      <w:lvlJc w:val="left"/>
      <w:pPr>
        <w:ind w:left="1350" w:hanging="360"/>
      </w:pPr>
      <w:rPr>
        <w:rFonts w:hint="default"/>
      </w:rPr>
    </w:lvl>
    <w:lvl w:ilvl="1" w:tplc="04090017" w:tentative="1">
      <w:start w:val="1"/>
      <w:numFmt w:val="aiueoFullWidth"/>
      <w:lvlText w:val="(%2)"/>
      <w:lvlJc w:val="left"/>
      <w:pPr>
        <w:ind w:left="1870" w:hanging="440"/>
      </w:pPr>
    </w:lvl>
    <w:lvl w:ilvl="2" w:tplc="04090011" w:tentative="1">
      <w:start w:val="1"/>
      <w:numFmt w:val="decimalEnclosedCircle"/>
      <w:lvlText w:val="%3"/>
      <w:lvlJc w:val="left"/>
      <w:pPr>
        <w:ind w:left="2310" w:hanging="440"/>
      </w:pPr>
    </w:lvl>
    <w:lvl w:ilvl="3" w:tplc="0409000F" w:tentative="1">
      <w:start w:val="1"/>
      <w:numFmt w:val="decimal"/>
      <w:lvlText w:val="%4."/>
      <w:lvlJc w:val="left"/>
      <w:pPr>
        <w:ind w:left="2750" w:hanging="440"/>
      </w:pPr>
    </w:lvl>
    <w:lvl w:ilvl="4" w:tplc="04090017" w:tentative="1">
      <w:start w:val="1"/>
      <w:numFmt w:val="aiueoFullWidth"/>
      <w:lvlText w:val="(%5)"/>
      <w:lvlJc w:val="left"/>
      <w:pPr>
        <w:ind w:left="3190" w:hanging="440"/>
      </w:pPr>
    </w:lvl>
    <w:lvl w:ilvl="5" w:tplc="04090011" w:tentative="1">
      <w:start w:val="1"/>
      <w:numFmt w:val="decimalEnclosedCircle"/>
      <w:lvlText w:val="%6"/>
      <w:lvlJc w:val="left"/>
      <w:pPr>
        <w:ind w:left="3630" w:hanging="440"/>
      </w:pPr>
    </w:lvl>
    <w:lvl w:ilvl="6" w:tplc="0409000F" w:tentative="1">
      <w:start w:val="1"/>
      <w:numFmt w:val="decimal"/>
      <w:lvlText w:val="%7."/>
      <w:lvlJc w:val="left"/>
      <w:pPr>
        <w:ind w:left="4070" w:hanging="440"/>
      </w:pPr>
    </w:lvl>
    <w:lvl w:ilvl="7" w:tplc="04090017" w:tentative="1">
      <w:start w:val="1"/>
      <w:numFmt w:val="aiueoFullWidth"/>
      <w:lvlText w:val="(%8)"/>
      <w:lvlJc w:val="left"/>
      <w:pPr>
        <w:ind w:left="4510" w:hanging="440"/>
      </w:pPr>
    </w:lvl>
    <w:lvl w:ilvl="8" w:tplc="04090011" w:tentative="1">
      <w:start w:val="1"/>
      <w:numFmt w:val="decimalEnclosedCircle"/>
      <w:lvlText w:val="%9"/>
      <w:lvlJc w:val="left"/>
      <w:pPr>
        <w:ind w:left="4950" w:hanging="440"/>
      </w:pPr>
    </w:lvl>
  </w:abstractNum>
  <w:abstractNum w:abstractNumId="3" w15:restartNumberingAfterBreak="0">
    <w:nsid w:val="448E3ED0"/>
    <w:multiLevelType w:val="hybridMultilevel"/>
    <w:tmpl w:val="51D822B6"/>
    <w:lvl w:ilvl="0" w:tplc="7E8645EE">
      <w:start w:val="1"/>
      <w:numFmt w:val="decimalEnclosedCircle"/>
      <w:lvlText w:val="%1"/>
      <w:lvlJc w:val="left"/>
      <w:pPr>
        <w:ind w:left="1350" w:hanging="360"/>
      </w:pPr>
      <w:rPr>
        <w:rFonts w:hint="default"/>
      </w:rPr>
    </w:lvl>
    <w:lvl w:ilvl="1" w:tplc="04090017" w:tentative="1">
      <w:start w:val="1"/>
      <w:numFmt w:val="aiueoFullWidth"/>
      <w:lvlText w:val="(%2)"/>
      <w:lvlJc w:val="left"/>
      <w:pPr>
        <w:ind w:left="1870" w:hanging="440"/>
      </w:pPr>
    </w:lvl>
    <w:lvl w:ilvl="2" w:tplc="04090011" w:tentative="1">
      <w:start w:val="1"/>
      <w:numFmt w:val="decimalEnclosedCircle"/>
      <w:lvlText w:val="%3"/>
      <w:lvlJc w:val="left"/>
      <w:pPr>
        <w:ind w:left="2310" w:hanging="440"/>
      </w:pPr>
    </w:lvl>
    <w:lvl w:ilvl="3" w:tplc="0409000F" w:tentative="1">
      <w:start w:val="1"/>
      <w:numFmt w:val="decimal"/>
      <w:lvlText w:val="%4."/>
      <w:lvlJc w:val="left"/>
      <w:pPr>
        <w:ind w:left="2750" w:hanging="440"/>
      </w:pPr>
    </w:lvl>
    <w:lvl w:ilvl="4" w:tplc="04090017" w:tentative="1">
      <w:start w:val="1"/>
      <w:numFmt w:val="aiueoFullWidth"/>
      <w:lvlText w:val="(%5)"/>
      <w:lvlJc w:val="left"/>
      <w:pPr>
        <w:ind w:left="3190" w:hanging="440"/>
      </w:pPr>
    </w:lvl>
    <w:lvl w:ilvl="5" w:tplc="04090011" w:tentative="1">
      <w:start w:val="1"/>
      <w:numFmt w:val="decimalEnclosedCircle"/>
      <w:lvlText w:val="%6"/>
      <w:lvlJc w:val="left"/>
      <w:pPr>
        <w:ind w:left="3630" w:hanging="440"/>
      </w:pPr>
    </w:lvl>
    <w:lvl w:ilvl="6" w:tplc="0409000F" w:tentative="1">
      <w:start w:val="1"/>
      <w:numFmt w:val="decimal"/>
      <w:lvlText w:val="%7."/>
      <w:lvlJc w:val="left"/>
      <w:pPr>
        <w:ind w:left="4070" w:hanging="440"/>
      </w:pPr>
    </w:lvl>
    <w:lvl w:ilvl="7" w:tplc="04090017" w:tentative="1">
      <w:start w:val="1"/>
      <w:numFmt w:val="aiueoFullWidth"/>
      <w:lvlText w:val="(%8)"/>
      <w:lvlJc w:val="left"/>
      <w:pPr>
        <w:ind w:left="4510" w:hanging="440"/>
      </w:pPr>
    </w:lvl>
    <w:lvl w:ilvl="8" w:tplc="04090011" w:tentative="1">
      <w:start w:val="1"/>
      <w:numFmt w:val="decimalEnclosedCircle"/>
      <w:lvlText w:val="%9"/>
      <w:lvlJc w:val="left"/>
      <w:pPr>
        <w:ind w:left="4950" w:hanging="440"/>
      </w:pPr>
    </w:lvl>
  </w:abstractNum>
  <w:abstractNum w:abstractNumId="4" w15:restartNumberingAfterBreak="0">
    <w:nsid w:val="5D1F36D9"/>
    <w:multiLevelType w:val="hybridMultilevel"/>
    <w:tmpl w:val="AC3E31FC"/>
    <w:lvl w:ilvl="0" w:tplc="5E38F668">
      <w:start w:val="1"/>
      <w:numFmt w:val="decimal"/>
      <w:lvlText w:val="(%1)"/>
      <w:lvlJc w:val="left"/>
      <w:pPr>
        <w:ind w:left="816" w:hanging="396"/>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5F1E4683"/>
    <w:multiLevelType w:val="hybridMultilevel"/>
    <w:tmpl w:val="D76E25D8"/>
    <w:lvl w:ilvl="0" w:tplc="DA58E760">
      <w:start w:val="1"/>
      <w:numFmt w:val="decimal"/>
      <w:lvlText w:val="(%1)"/>
      <w:lvlJc w:val="left"/>
      <w:pPr>
        <w:ind w:left="606" w:hanging="396"/>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5605F5D"/>
    <w:multiLevelType w:val="hybridMultilevel"/>
    <w:tmpl w:val="526EDD16"/>
    <w:lvl w:ilvl="0" w:tplc="97A4D3D6">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6BEC0326"/>
    <w:multiLevelType w:val="hybridMultilevel"/>
    <w:tmpl w:val="98684C40"/>
    <w:lvl w:ilvl="0" w:tplc="6374D60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6E686755"/>
    <w:multiLevelType w:val="hybridMultilevel"/>
    <w:tmpl w:val="AC3E31FC"/>
    <w:lvl w:ilvl="0" w:tplc="FFFFFFFF">
      <w:start w:val="1"/>
      <w:numFmt w:val="decimal"/>
      <w:lvlText w:val="(%1)"/>
      <w:lvlJc w:val="left"/>
      <w:pPr>
        <w:ind w:left="816" w:hanging="396"/>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9" w15:restartNumberingAfterBreak="0">
    <w:nsid w:val="7FD31FCA"/>
    <w:multiLevelType w:val="hybridMultilevel"/>
    <w:tmpl w:val="D3BC77A0"/>
    <w:lvl w:ilvl="0" w:tplc="5EA8ED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2241216">
    <w:abstractNumId w:val="4"/>
  </w:num>
  <w:num w:numId="2" w16cid:durableId="1858229177">
    <w:abstractNumId w:val="8"/>
  </w:num>
  <w:num w:numId="3" w16cid:durableId="35664537">
    <w:abstractNumId w:val="0"/>
  </w:num>
  <w:num w:numId="4" w16cid:durableId="661348201">
    <w:abstractNumId w:val="1"/>
  </w:num>
  <w:num w:numId="5" w16cid:durableId="610861157">
    <w:abstractNumId w:val="3"/>
  </w:num>
  <w:num w:numId="6" w16cid:durableId="744231651">
    <w:abstractNumId w:val="7"/>
  </w:num>
  <w:num w:numId="7" w16cid:durableId="1459106071">
    <w:abstractNumId w:val="2"/>
  </w:num>
  <w:num w:numId="8" w16cid:durableId="520320620">
    <w:abstractNumId w:val="6"/>
  </w:num>
  <w:num w:numId="9" w16cid:durableId="772632178">
    <w:abstractNumId w:val="5"/>
  </w:num>
  <w:num w:numId="10" w16cid:durableId="12703147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12"/>
    <w:rsid w:val="00000FD9"/>
    <w:rsid w:val="000B43ED"/>
    <w:rsid w:val="000E03C4"/>
    <w:rsid w:val="00234CD1"/>
    <w:rsid w:val="0033657F"/>
    <w:rsid w:val="003A250C"/>
    <w:rsid w:val="00436E95"/>
    <w:rsid w:val="00456710"/>
    <w:rsid w:val="004A28BF"/>
    <w:rsid w:val="004B77B8"/>
    <w:rsid w:val="0053474F"/>
    <w:rsid w:val="00653C25"/>
    <w:rsid w:val="00703C12"/>
    <w:rsid w:val="007E427D"/>
    <w:rsid w:val="00885874"/>
    <w:rsid w:val="009B1477"/>
    <w:rsid w:val="00AF4C9C"/>
    <w:rsid w:val="00B44D27"/>
    <w:rsid w:val="00D20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D8ED546"/>
  <w15:chartTrackingRefBased/>
  <w15:docId w15:val="{6A87A0B1-0978-4501-B53F-6BFDC4BD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4D27"/>
    <w:pPr>
      <w:ind w:leftChars="400" w:left="840"/>
    </w:pPr>
  </w:style>
  <w:style w:type="paragraph" w:styleId="a4">
    <w:name w:val="header"/>
    <w:basedOn w:val="a"/>
    <w:link w:val="a5"/>
    <w:uiPriority w:val="99"/>
    <w:unhideWhenUsed/>
    <w:rsid w:val="00653C25"/>
    <w:pPr>
      <w:tabs>
        <w:tab w:val="center" w:pos="4252"/>
        <w:tab w:val="right" w:pos="8504"/>
      </w:tabs>
      <w:snapToGrid w:val="0"/>
    </w:pPr>
  </w:style>
  <w:style w:type="character" w:customStyle="1" w:styleId="a5">
    <w:name w:val="ヘッダー (文字)"/>
    <w:basedOn w:val="a0"/>
    <w:link w:val="a4"/>
    <w:uiPriority w:val="99"/>
    <w:rsid w:val="00653C25"/>
  </w:style>
  <w:style w:type="paragraph" w:styleId="a6">
    <w:name w:val="footer"/>
    <w:basedOn w:val="a"/>
    <w:link w:val="a7"/>
    <w:uiPriority w:val="99"/>
    <w:unhideWhenUsed/>
    <w:rsid w:val="00653C25"/>
    <w:pPr>
      <w:tabs>
        <w:tab w:val="center" w:pos="4252"/>
        <w:tab w:val="right" w:pos="8504"/>
      </w:tabs>
      <w:snapToGrid w:val="0"/>
    </w:pPr>
  </w:style>
  <w:style w:type="character" w:customStyle="1" w:styleId="a7">
    <w:name w:val="フッター (文字)"/>
    <w:basedOn w:val="a0"/>
    <w:link w:val="a6"/>
    <w:uiPriority w:val="99"/>
    <w:rsid w:val="00653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4</Pages>
  <Words>584</Words>
  <Characters>3329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山﨑　晃生（まちづくり課）</dc:creator>
  <cp:keywords/>
  <dc:description/>
  <cp:lastModifiedBy>竹花　奈美子（まちづくり課）</cp:lastModifiedBy>
  <cp:revision>14</cp:revision>
  <cp:lastPrinted>2024-08-13T05:10:00Z</cp:lastPrinted>
  <dcterms:created xsi:type="dcterms:W3CDTF">2024-06-25T10:27:00Z</dcterms:created>
  <dcterms:modified xsi:type="dcterms:W3CDTF">2024-08-13T06:40:00Z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