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A5BA" w14:textId="66117AE6" w:rsidR="005F5540" w:rsidRDefault="005F5540" w:rsidP="004679F0">
      <w:pPr>
        <w:spacing w:after="0"/>
        <w:jc w:val="center"/>
        <w:rPr>
          <w:rFonts w:ascii="ＭＳ 明朝" w:eastAsia="ＭＳ 明朝" w:hAnsi="ＭＳ 明朝" w:cs="ＭＳ 明朝"/>
          <w:sz w:val="34"/>
        </w:rPr>
      </w:pPr>
      <w:r w:rsidRPr="005F5540">
        <w:rPr>
          <w:rFonts w:ascii="ＭＳ 明朝" w:eastAsia="ＭＳ 明朝" w:hAnsi="ＭＳ 明朝" w:cs="ＭＳ 明朝" w:hint="eastAsia"/>
          <w:sz w:val="34"/>
        </w:rPr>
        <w:t>利</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用</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上</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の</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注</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意</w:t>
      </w:r>
    </w:p>
    <w:p w14:paraId="1AA971EE" w14:textId="77777777" w:rsidR="005F5540" w:rsidRDefault="005F5540" w:rsidP="005F5540">
      <w:pPr>
        <w:spacing w:afterLines="50" w:after="120"/>
        <w:ind w:left="11" w:hanging="11"/>
        <w:rPr>
          <w:rFonts w:ascii="ＭＳ ゴシック" w:eastAsia="ＭＳ ゴシック" w:hAnsi="ＭＳ ゴシック" w:cs="ＭＳ ゴシック"/>
          <w:b/>
          <w:bCs/>
        </w:rPr>
      </w:pPr>
    </w:p>
    <w:p w14:paraId="0BD0158A" w14:textId="1A827AB0" w:rsidR="005F5540" w:rsidRPr="005F5540" w:rsidRDefault="005F5540" w:rsidP="005F5540">
      <w:pPr>
        <w:spacing w:afterLines="50" w:after="120"/>
        <w:ind w:left="11" w:hanging="11"/>
        <w:rPr>
          <w:rFonts w:ascii="ＭＳ ゴシック" w:eastAsia="ＭＳ ゴシック" w:hAnsi="ＭＳ ゴシック" w:cs="ＭＳ ゴシック"/>
          <w:b/>
          <w:bCs/>
        </w:rPr>
      </w:pPr>
      <w:r w:rsidRPr="005F5540">
        <w:rPr>
          <w:rFonts w:ascii="ＭＳ ゴシック" w:eastAsia="ＭＳ ゴシック" w:hAnsi="ＭＳ ゴシック" w:cs="ＭＳ ゴシック" w:hint="eastAsia"/>
          <w:b/>
          <w:bCs/>
        </w:rPr>
        <w:t>Ⅰ</w:t>
      </w:r>
      <w:r w:rsidRPr="005F5540">
        <w:rPr>
          <w:rFonts w:ascii="ＭＳ ゴシック" w:eastAsia="ＭＳ ゴシック" w:hAnsi="ＭＳ ゴシック" w:cs="ＭＳ ゴシック"/>
          <w:b/>
          <w:bCs/>
        </w:rPr>
        <w:t xml:space="preserve"> </w:t>
      </w:r>
      <w:r w:rsidRPr="005F5540">
        <w:rPr>
          <w:rFonts w:ascii="ＭＳ ゴシック" w:eastAsia="ＭＳ ゴシック" w:hAnsi="ＭＳ ゴシック" w:cs="ＭＳ ゴシック" w:hint="eastAsia"/>
          <w:b/>
          <w:bCs/>
        </w:rPr>
        <w:t>令和３年経済センサス</w:t>
      </w:r>
      <w:r w:rsidRPr="005F5540">
        <w:rPr>
          <w:rFonts w:ascii="ＭＳ ゴシック" w:eastAsia="ＭＳ ゴシック" w:hAnsi="ＭＳ ゴシック" w:cs="ＭＳ ゴシック"/>
          <w:b/>
          <w:bCs/>
        </w:rPr>
        <w:t>-</w:t>
      </w:r>
      <w:r w:rsidRPr="005F5540">
        <w:rPr>
          <w:rFonts w:ascii="ＭＳ ゴシック" w:eastAsia="ＭＳ ゴシック" w:hAnsi="ＭＳ ゴシック" w:cs="ＭＳ ゴシック" w:hint="eastAsia"/>
          <w:b/>
          <w:bCs/>
        </w:rPr>
        <w:t>活動調査について</w:t>
      </w:r>
    </w:p>
    <w:p w14:paraId="2D5A9395" w14:textId="77777777" w:rsidR="005F5540" w:rsidRPr="005F5540" w:rsidRDefault="005F5540" w:rsidP="005F5540">
      <w:pPr>
        <w:spacing w:after="84"/>
        <w:ind w:left="10" w:hanging="10"/>
        <w:rPr>
          <w:rFonts w:ascii="ＭＳ 明朝" w:eastAsia="ＭＳ 明朝" w:hAnsi="ＭＳ 明朝" w:cs="ＭＳ ゴシック"/>
        </w:rPr>
      </w:pPr>
      <w:r w:rsidRPr="005F5540">
        <w:rPr>
          <w:rFonts w:ascii="ＭＳ 明朝" w:eastAsia="ＭＳ 明朝" w:hAnsi="ＭＳ 明朝" w:cs="ＭＳ ゴシック" w:hint="eastAsia"/>
        </w:rPr>
        <w:t xml:space="preserve">　１　調査の目的　　　　</w:t>
      </w:r>
    </w:p>
    <w:p w14:paraId="55C2BE9B" w14:textId="7245DC22" w:rsidR="005F5540" w:rsidRPr="005F5540" w:rsidRDefault="005F5540" w:rsidP="002421B9">
      <w:pPr>
        <w:spacing w:afterLines="50" w:after="120"/>
        <w:ind w:left="425"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我が国の全産業分野における事業所及び企業の経済活動の実態を全国的及び地域別に明らかにするとともに、事業所及び企業を調査対象とする各種統計調査の精度向上に資する母集団資料を得ることを目的とする。</w:t>
      </w:r>
    </w:p>
    <w:p w14:paraId="2B172D42" w14:textId="77777777" w:rsidR="005F5540" w:rsidRPr="005F5540" w:rsidRDefault="005F5540" w:rsidP="005F5540">
      <w:pPr>
        <w:spacing w:after="84"/>
        <w:ind w:left="10" w:hanging="10"/>
        <w:rPr>
          <w:rFonts w:ascii="ＭＳ 明朝" w:eastAsia="ＭＳ 明朝" w:hAnsi="ＭＳ 明朝" w:cs="ＭＳ ゴシック"/>
        </w:rPr>
      </w:pPr>
      <w:r w:rsidRPr="005F5540">
        <w:rPr>
          <w:rFonts w:ascii="ＭＳ 明朝" w:eastAsia="ＭＳ 明朝" w:hAnsi="ＭＳ 明朝" w:cs="ＭＳ ゴシック" w:hint="eastAsia"/>
        </w:rPr>
        <w:t xml:space="preserve">　２　調査の根拠</w:t>
      </w:r>
    </w:p>
    <w:p w14:paraId="51C39CD4" w14:textId="69296873" w:rsidR="005F5540" w:rsidRPr="005F5540" w:rsidRDefault="005F5540" w:rsidP="002421B9">
      <w:pPr>
        <w:spacing w:afterLines="50" w:after="120" w:line="240" w:lineRule="auto"/>
        <w:ind w:left="425"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統計法（平成</w:t>
      </w:r>
      <w:r w:rsidRPr="005F5540">
        <w:rPr>
          <w:rFonts w:ascii="ＭＳ 明朝" w:eastAsia="ＭＳ 明朝" w:hAnsi="ＭＳ 明朝" w:cs="ＭＳ ゴシック"/>
        </w:rPr>
        <w:t>19</w:t>
      </w:r>
      <w:r w:rsidRPr="005F5540">
        <w:rPr>
          <w:rFonts w:ascii="ＭＳ 明朝" w:eastAsia="ＭＳ 明朝" w:hAnsi="ＭＳ 明朝" w:cs="ＭＳ ゴシック" w:hint="eastAsia"/>
        </w:rPr>
        <w:t>年法律第</w:t>
      </w:r>
      <w:r w:rsidRPr="005F5540">
        <w:rPr>
          <w:rFonts w:ascii="ＭＳ 明朝" w:eastAsia="ＭＳ 明朝" w:hAnsi="ＭＳ 明朝" w:cs="ＭＳ ゴシック"/>
        </w:rPr>
        <w:t>53</w:t>
      </w:r>
      <w:r w:rsidRPr="005F5540">
        <w:rPr>
          <w:rFonts w:ascii="ＭＳ 明朝" w:eastAsia="ＭＳ 明朝" w:hAnsi="ＭＳ 明朝" w:cs="ＭＳ ゴシック" w:hint="eastAsia"/>
        </w:rPr>
        <w:t>号）に基づく基幹統計として経済センサス活動調査規則（平成</w:t>
      </w:r>
      <w:r w:rsidRPr="005F5540">
        <w:rPr>
          <w:rFonts w:ascii="ＭＳ 明朝" w:eastAsia="ＭＳ 明朝" w:hAnsi="ＭＳ 明朝" w:cs="ＭＳ ゴシック"/>
        </w:rPr>
        <w:t>23</w:t>
      </w:r>
      <w:r w:rsidRPr="005F5540">
        <w:rPr>
          <w:rFonts w:ascii="ＭＳ 明朝" w:eastAsia="ＭＳ 明朝" w:hAnsi="ＭＳ 明朝" w:cs="ＭＳ ゴシック" w:hint="eastAsia"/>
        </w:rPr>
        <w:t>年総務省・経済産業省令第</w:t>
      </w:r>
      <w:r w:rsidRPr="005F5540">
        <w:rPr>
          <w:rFonts w:ascii="ＭＳ 明朝" w:eastAsia="ＭＳ 明朝" w:hAnsi="ＭＳ 明朝" w:cs="ＭＳ ゴシック"/>
        </w:rPr>
        <w:t>1</w:t>
      </w:r>
      <w:r w:rsidRPr="005F5540">
        <w:rPr>
          <w:rFonts w:ascii="ＭＳ 明朝" w:eastAsia="ＭＳ 明朝" w:hAnsi="ＭＳ 明朝" w:cs="ＭＳ ゴシック" w:hint="eastAsia"/>
        </w:rPr>
        <w:t>号）によって実施される。</w:t>
      </w:r>
    </w:p>
    <w:p w14:paraId="5864520C" w14:textId="77777777" w:rsidR="005F5540" w:rsidRPr="005F5540" w:rsidRDefault="005F5540" w:rsidP="005F5540">
      <w:pPr>
        <w:spacing w:after="84"/>
        <w:ind w:left="10" w:hanging="10"/>
        <w:rPr>
          <w:rFonts w:ascii="ＭＳ 明朝" w:eastAsia="ＭＳ 明朝" w:hAnsi="ＭＳ 明朝" w:cs="ＭＳ ゴシック"/>
        </w:rPr>
      </w:pPr>
      <w:r w:rsidRPr="005F5540">
        <w:rPr>
          <w:rFonts w:ascii="ＭＳ 明朝" w:eastAsia="ＭＳ 明朝" w:hAnsi="ＭＳ 明朝" w:cs="ＭＳ ゴシック" w:hint="eastAsia"/>
        </w:rPr>
        <w:t xml:space="preserve">　３　調査の期日</w:t>
      </w:r>
    </w:p>
    <w:p w14:paraId="1BAC78D1" w14:textId="02EEC839" w:rsidR="005F5540" w:rsidRPr="005F5540" w:rsidRDefault="005F5540" w:rsidP="005F5540">
      <w:pPr>
        <w:spacing w:after="84"/>
        <w:ind w:left="426"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令和</w:t>
      </w:r>
      <w:r w:rsidRPr="005F5540">
        <w:rPr>
          <w:rFonts w:ascii="ＭＳ 明朝" w:eastAsia="ＭＳ 明朝" w:hAnsi="ＭＳ 明朝" w:cs="ＭＳ ゴシック"/>
        </w:rPr>
        <w:t>3</w:t>
      </w:r>
      <w:r w:rsidRPr="005F5540">
        <w:rPr>
          <w:rFonts w:ascii="ＭＳ 明朝" w:eastAsia="ＭＳ 明朝" w:hAnsi="ＭＳ 明朝" w:cs="ＭＳ ゴシック" w:hint="eastAsia"/>
        </w:rPr>
        <w:t>年</w:t>
      </w:r>
      <w:r w:rsidRPr="005F5540">
        <w:rPr>
          <w:rFonts w:ascii="ＭＳ 明朝" w:eastAsia="ＭＳ 明朝" w:hAnsi="ＭＳ 明朝" w:cs="ＭＳ ゴシック"/>
        </w:rPr>
        <w:t>6</w:t>
      </w:r>
      <w:r w:rsidRPr="005F5540">
        <w:rPr>
          <w:rFonts w:ascii="ＭＳ 明朝" w:eastAsia="ＭＳ 明朝" w:hAnsi="ＭＳ 明朝" w:cs="ＭＳ ゴシック" w:hint="eastAsia"/>
        </w:rPr>
        <w:t>月</w:t>
      </w:r>
      <w:r w:rsidRPr="005F5540">
        <w:rPr>
          <w:rFonts w:ascii="ＭＳ 明朝" w:eastAsia="ＭＳ 明朝" w:hAnsi="ＭＳ 明朝" w:cs="ＭＳ ゴシック"/>
        </w:rPr>
        <w:t>1</w:t>
      </w:r>
      <w:r w:rsidRPr="005F5540">
        <w:rPr>
          <w:rFonts w:ascii="ＭＳ 明朝" w:eastAsia="ＭＳ 明朝" w:hAnsi="ＭＳ 明朝" w:cs="ＭＳ ゴシック" w:hint="eastAsia"/>
        </w:rPr>
        <w:t>日</w:t>
      </w:r>
    </w:p>
    <w:p w14:paraId="42A3B754" w14:textId="77777777" w:rsidR="005F5540" w:rsidRPr="005F5540" w:rsidRDefault="005F5540" w:rsidP="005F5540">
      <w:pPr>
        <w:spacing w:after="84"/>
        <w:ind w:left="10" w:hanging="10"/>
        <w:rPr>
          <w:rFonts w:ascii="ＭＳ 明朝" w:eastAsia="ＭＳ 明朝" w:hAnsi="ＭＳ 明朝" w:cs="ＭＳ ゴシック"/>
        </w:rPr>
      </w:pPr>
      <w:r w:rsidRPr="005F5540">
        <w:rPr>
          <w:rFonts w:ascii="ＭＳ 明朝" w:eastAsia="ＭＳ 明朝" w:hAnsi="ＭＳ 明朝" w:cs="ＭＳ ゴシック" w:hint="eastAsia"/>
        </w:rPr>
        <w:t xml:space="preserve">　４　調査の範囲</w:t>
      </w:r>
    </w:p>
    <w:p w14:paraId="1DBCDD58" w14:textId="0E3E5CA9" w:rsidR="005F5540" w:rsidRPr="005F5540" w:rsidRDefault="005F5540" w:rsidP="005F5540">
      <w:pPr>
        <w:spacing w:after="0"/>
        <w:ind w:left="426"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以下に掲げる事業所を除く国内全ての事業所・企業を対象とする。</w:t>
      </w:r>
    </w:p>
    <w:p w14:paraId="71844BE9" w14:textId="76A20786" w:rsidR="005F5540" w:rsidRPr="005F5540" w:rsidRDefault="005F5540" w:rsidP="005F5540">
      <w:pPr>
        <w:spacing w:after="0"/>
        <w:ind w:left="426"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①国及び地方公共団体の事業所</w:t>
      </w:r>
    </w:p>
    <w:p w14:paraId="7B612CC4" w14:textId="437AB7F0" w:rsidR="005F5540" w:rsidRPr="005F5540" w:rsidRDefault="005F5540" w:rsidP="005F5540">
      <w:pPr>
        <w:spacing w:after="0"/>
        <w:ind w:left="426"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②日本標準産業分類大分類Ａ－「農業，林業」に属する個人経営の事業所</w:t>
      </w:r>
    </w:p>
    <w:p w14:paraId="59FF569C" w14:textId="1F1CE016" w:rsidR="005F5540" w:rsidRPr="005F5540" w:rsidRDefault="005F5540" w:rsidP="005F5540">
      <w:pPr>
        <w:spacing w:after="0"/>
        <w:ind w:left="426"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③日本標準産業分類大分類Ｂ－「漁業」に属する個人経営の事業所</w:t>
      </w:r>
    </w:p>
    <w:p w14:paraId="2ECF8066" w14:textId="6456DEA7" w:rsidR="005F5540" w:rsidRPr="005F5540" w:rsidRDefault="005F5540" w:rsidP="005F5540">
      <w:pPr>
        <w:spacing w:after="0"/>
        <w:ind w:leftChars="292" w:left="783" w:hangingChars="64" w:hanging="141"/>
        <w:rPr>
          <w:rFonts w:ascii="ＭＳ 明朝" w:eastAsia="ＭＳ 明朝" w:hAnsi="ＭＳ 明朝" w:cs="ＭＳ ゴシック"/>
        </w:rPr>
      </w:pPr>
      <w:r w:rsidRPr="005F5540">
        <w:rPr>
          <w:rFonts w:ascii="ＭＳ 明朝" w:eastAsia="ＭＳ 明朝" w:hAnsi="ＭＳ 明朝" w:cs="ＭＳ ゴシック" w:hint="eastAsia"/>
        </w:rPr>
        <w:t>④日本標準産業分類大分類Ｎ－「生活関連サービス業，娯楽業」のうち、小分類</w:t>
      </w:r>
      <w:r w:rsidRPr="005F5540">
        <w:rPr>
          <w:rFonts w:ascii="ＭＳ 明朝" w:eastAsia="ＭＳ 明朝" w:hAnsi="ＭＳ 明朝" w:cs="ＭＳ ゴシック"/>
        </w:rPr>
        <w:t>792</w:t>
      </w:r>
      <w:r w:rsidRPr="005F5540">
        <w:rPr>
          <w:rFonts w:ascii="ＭＳ 明朝" w:eastAsia="ＭＳ 明朝" w:hAnsi="ＭＳ 明朝" w:cs="ＭＳ ゴシック" w:hint="eastAsia"/>
        </w:rPr>
        <w:t>－「家事サービス業」に属する事業所</w:t>
      </w:r>
    </w:p>
    <w:p w14:paraId="13AB3F32" w14:textId="4A16A275" w:rsidR="005F5540" w:rsidRPr="005F5540" w:rsidRDefault="005F5540" w:rsidP="002421B9">
      <w:pPr>
        <w:spacing w:afterLines="50" w:after="120"/>
        <w:ind w:leftChars="292" w:left="783" w:hangingChars="64" w:hanging="141"/>
        <w:rPr>
          <w:rFonts w:ascii="ＭＳ 明朝" w:eastAsia="ＭＳ 明朝" w:hAnsi="ＭＳ 明朝" w:cs="ＭＳ ゴシック"/>
        </w:rPr>
      </w:pPr>
      <w:r w:rsidRPr="005F5540">
        <w:rPr>
          <w:rFonts w:ascii="ＭＳ 明朝" w:eastAsia="ＭＳ 明朝" w:hAnsi="ＭＳ 明朝" w:cs="ＭＳ ゴシック" w:hint="eastAsia"/>
        </w:rPr>
        <w:t>⑤日本標準産業分類大分類Ｒ－「サービス業（他に分類されないもの）」のうち、中分類</w:t>
      </w:r>
      <w:r w:rsidRPr="005F5540">
        <w:rPr>
          <w:rFonts w:ascii="ＭＳ 明朝" w:eastAsia="ＭＳ 明朝" w:hAnsi="ＭＳ 明朝" w:cs="ＭＳ ゴシック"/>
        </w:rPr>
        <w:t>96</w:t>
      </w:r>
      <w:r w:rsidRPr="005F5540">
        <w:rPr>
          <w:rFonts w:ascii="ＭＳ 明朝" w:eastAsia="ＭＳ 明朝" w:hAnsi="ＭＳ 明朝" w:cs="ＭＳ ゴシック" w:hint="eastAsia"/>
        </w:rPr>
        <w:t>－「外国公務」に属する事業所</w:t>
      </w:r>
    </w:p>
    <w:p w14:paraId="2BA411A5" w14:textId="77777777" w:rsidR="005F5540" w:rsidRPr="005F5540" w:rsidRDefault="005F5540" w:rsidP="005F5540">
      <w:pPr>
        <w:spacing w:after="84"/>
        <w:ind w:left="10" w:hanging="10"/>
        <w:rPr>
          <w:rFonts w:ascii="ＭＳ 明朝" w:eastAsia="ＭＳ 明朝" w:hAnsi="ＭＳ 明朝" w:cs="ＭＳ ゴシック"/>
        </w:rPr>
      </w:pPr>
      <w:r w:rsidRPr="005F5540">
        <w:rPr>
          <w:rFonts w:ascii="ＭＳ 明朝" w:eastAsia="ＭＳ 明朝" w:hAnsi="ＭＳ 明朝" w:cs="ＭＳ ゴシック" w:hint="eastAsia"/>
        </w:rPr>
        <w:t xml:space="preserve">　５　調査の方法　</w:t>
      </w:r>
    </w:p>
    <w:p w14:paraId="1C414A04" w14:textId="281D6142" w:rsidR="005F5540" w:rsidRPr="005F5540" w:rsidRDefault="005F5540" w:rsidP="005F5540">
      <w:pPr>
        <w:spacing w:after="0"/>
        <w:ind w:left="426"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対象となる事業所・企業の規模等により、調査員による調査と国、県及び市による調査に分けて実施した。</w:t>
      </w:r>
    </w:p>
    <w:p w14:paraId="7F438AF9" w14:textId="77777777" w:rsidR="005F5540" w:rsidRPr="005F5540" w:rsidRDefault="005F5540" w:rsidP="005F5540">
      <w:pPr>
        <w:spacing w:after="84"/>
        <w:ind w:left="10" w:hanging="10"/>
        <w:rPr>
          <w:rFonts w:ascii="ＭＳ ゴシック" w:eastAsia="ＭＳ ゴシック" w:hAnsi="ＭＳ ゴシック" w:cs="ＭＳ ゴシック"/>
        </w:rPr>
      </w:pPr>
    </w:p>
    <w:p w14:paraId="0FC13AB2" w14:textId="77777777" w:rsidR="005F5540" w:rsidRPr="005F5540" w:rsidRDefault="005F5540" w:rsidP="005F5540">
      <w:pPr>
        <w:spacing w:afterLines="50" w:after="120"/>
        <w:ind w:left="11" w:hanging="11"/>
        <w:rPr>
          <w:rFonts w:ascii="ＭＳ ゴシック" w:eastAsia="ＭＳ ゴシック" w:hAnsi="ＭＳ ゴシック" w:cs="ＭＳ ゴシック"/>
          <w:b/>
          <w:bCs/>
        </w:rPr>
      </w:pPr>
      <w:r w:rsidRPr="005F5540">
        <w:rPr>
          <w:rFonts w:ascii="ＭＳ ゴシック" w:eastAsia="ＭＳ ゴシック" w:hAnsi="ＭＳ ゴシック" w:cs="ＭＳ ゴシック" w:hint="eastAsia"/>
          <w:b/>
          <w:bCs/>
        </w:rPr>
        <w:t>Ⅱ</w:t>
      </w:r>
      <w:r w:rsidRPr="005F5540">
        <w:rPr>
          <w:rFonts w:ascii="ＭＳ ゴシック" w:eastAsia="ＭＳ ゴシック" w:hAnsi="ＭＳ ゴシック" w:cs="ＭＳ ゴシック"/>
          <w:b/>
          <w:bCs/>
        </w:rPr>
        <w:t xml:space="preserve"> </w:t>
      </w:r>
      <w:r w:rsidRPr="005F5540">
        <w:rPr>
          <w:rFonts w:ascii="ＭＳ ゴシック" w:eastAsia="ＭＳ ゴシック" w:hAnsi="ＭＳ ゴシック" w:cs="ＭＳ ゴシック" w:hint="eastAsia"/>
          <w:b/>
          <w:bCs/>
        </w:rPr>
        <w:t>本報告書について</w:t>
      </w:r>
    </w:p>
    <w:p w14:paraId="6C518CEF" w14:textId="08BBCCA4" w:rsidR="005F5540" w:rsidRPr="005F5540" w:rsidRDefault="005F5540" w:rsidP="005F5540">
      <w:pPr>
        <w:spacing w:after="0"/>
        <w:ind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本報告書は、「令和</w:t>
      </w:r>
      <w:r w:rsidRPr="005F5540">
        <w:rPr>
          <w:rFonts w:ascii="ＭＳ 明朝" w:eastAsia="ＭＳ 明朝" w:hAnsi="ＭＳ 明朝" w:cs="ＭＳ ゴシック"/>
        </w:rPr>
        <w:t>3</w:t>
      </w:r>
      <w:r w:rsidRPr="005F5540">
        <w:rPr>
          <w:rFonts w:ascii="ＭＳ 明朝" w:eastAsia="ＭＳ 明朝" w:hAnsi="ＭＳ 明朝" w:cs="ＭＳ ゴシック" w:hint="eastAsia"/>
        </w:rPr>
        <w:t>年経済センサス</w:t>
      </w:r>
      <w:r w:rsidRPr="005F5540">
        <w:rPr>
          <w:rFonts w:ascii="ＭＳ 明朝" w:eastAsia="ＭＳ 明朝" w:hAnsi="ＭＳ 明朝" w:cs="ＭＳ ゴシック"/>
        </w:rPr>
        <w:t>-</w:t>
      </w:r>
      <w:r w:rsidRPr="005F5540">
        <w:rPr>
          <w:rFonts w:ascii="ＭＳ 明朝" w:eastAsia="ＭＳ 明朝" w:hAnsi="ＭＳ 明朝" w:cs="ＭＳ ゴシック" w:hint="eastAsia"/>
        </w:rPr>
        <w:t>活動調査」（以下「</w:t>
      </w:r>
      <w:r w:rsidRPr="005F5540">
        <w:rPr>
          <w:rFonts w:ascii="ＭＳ 明朝" w:eastAsia="ＭＳ 明朝" w:hAnsi="ＭＳ 明朝" w:cs="ＭＳ ゴシック"/>
        </w:rPr>
        <w:t>3</w:t>
      </w:r>
      <w:r w:rsidRPr="005F5540">
        <w:rPr>
          <w:rFonts w:ascii="ＭＳ 明朝" w:eastAsia="ＭＳ 明朝" w:hAnsi="ＭＳ 明朝" w:cs="ＭＳ ゴシック" w:hint="eastAsia"/>
        </w:rPr>
        <w:t>年活動調査」という。）のうち、製造業について「工業統計調査」（以下「工業統計」という。）と時系列比較を行うために、以下の全てに該当する製造事業所（以下「事業所」という。）について本県分を独自に集計したものである。</w:t>
      </w:r>
    </w:p>
    <w:p w14:paraId="0F98B007" w14:textId="2927596F" w:rsidR="005F5540" w:rsidRPr="005F5540" w:rsidRDefault="005F5540" w:rsidP="005F5540">
      <w:pPr>
        <w:spacing w:after="0"/>
        <w:ind w:left="11" w:hanging="11"/>
        <w:rPr>
          <w:rFonts w:ascii="ＭＳ 明朝" w:eastAsia="ＭＳ 明朝" w:hAnsi="ＭＳ 明朝" w:cs="ＭＳ ゴシック"/>
        </w:rPr>
      </w:pPr>
      <w:r w:rsidRPr="005F5540">
        <w:rPr>
          <w:rFonts w:ascii="ＭＳ 明朝" w:eastAsia="ＭＳ 明朝" w:hAnsi="ＭＳ 明朝" w:cs="ＭＳ ゴシック" w:hint="eastAsia"/>
        </w:rPr>
        <w:t xml:space="preserve">　　・従業者</w:t>
      </w:r>
      <w:r w:rsidRPr="005F5540">
        <w:rPr>
          <w:rFonts w:ascii="ＭＳ 明朝" w:eastAsia="ＭＳ 明朝" w:hAnsi="ＭＳ 明朝" w:cs="ＭＳ ゴシック"/>
        </w:rPr>
        <w:t>4</w:t>
      </w:r>
      <w:r w:rsidRPr="005F5540">
        <w:rPr>
          <w:rFonts w:ascii="ＭＳ 明朝" w:eastAsia="ＭＳ 明朝" w:hAnsi="ＭＳ 明朝" w:cs="ＭＳ ゴシック" w:hint="eastAsia"/>
        </w:rPr>
        <w:t>人以上の事業所であること</w:t>
      </w:r>
    </w:p>
    <w:p w14:paraId="6FA5B21D" w14:textId="15053563" w:rsidR="005F5540" w:rsidRPr="005F5540" w:rsidRDefault="005F5540" w:rsidP="005F5540">
      <w:pPr>
        <w:spacing w:after="0"/>
        <w:ind w:left="11" w:hanging="11"/>
        <w:rPr>
          <w:rFonts w:ascii="ＭＳ 明朝" w:eastAsia="ＭＳ 明朝" w:hAnsi="ＭＳ 明朝" w:cs="ＭＳ ゴシック"/>
        </w:rPr>
      </w:pPr>
      <w:r w:rsidRPr="005F5540">
        <w:rPr>
          <w:rFonts w:ascii="ＭＳ 明朝" w:eastAsia="ＭＳ 明朝" w:hAnsi="ＭＳ 明朝" w:cs="ＭＳ ゴシック" w:hint="eastAsia"/>
        </w:rPr>
        <w:t xml:space="preserve">　　・個人経営を除く事業所であること</w:t>
      </w:r>
    </w:p>
    <w:p w14:paraId="42AEFDDE" w14:textId="6F24DD4A" w:rsidR="005F5540" w:rsidRPr="005F5540" w:rsidRDefault="005F5540" w:rsidP="005F5540">
      <w:pPr>
        <w:spacing w:after="0"/>
        <w:ind w:left="11" w:hanging="11"/>
        <w:rPr>
          <w:rFonts w:ascii="ＭＳ 明朝" w:eastAsia="ＭＳ 明朝" w:hAnsi="ＭＳ 明朝" w:cs="ＭＳ ゴシック"/>
        </w:rPr>
      </w:pPr>
      <w:r w:rsidRPr="005F5540">
        <w:rPr>
          <w:rFonts w:ascii="ＭＳ 明朝" w:eastAsia="ＭＳ 明朝" w:hAnsi="ＭＳ 明朝" w:cs="ＭＳ ゴシック" w:hint="eastAsia"/>
        </w:rPr>
        <w:t xml:space="preserve">　　・管理、補助的経済活動のみを行う事業所ではないこと</w:t>
      </w:r>
    </w:p>
    <w:p w14:paraId="4E4E06E3" w14:textId="6152A066" w:rsidR="005F5540" w:rsidRPr="005F5540" w:rsidRDefault="005F5540" w:rsidP="005F5540">
      <w:pPr>
        <w:spacing w:after="0"/>
        <w:ind w:left="11" w:hanging="11"/>
        <w:rPr>
          <w:rFonts w:ascii="ＭＳ 明朝" w:eastAsia="ＭＳ 明朝" w:hAnsi="ＭＳ 明朝" w:cs="ＭＳ ゴシック"/>
        </w:rPr>
      </w:pPr>
      <w:r w:rsidRPr="005F5540">
        <w:rPr>
          <w:rFonts w:ascii="ＭＳ 明朝" w:eastAsia="ＭＳ 明朝" w:hAnsi="ＭＳ 明朝" w:cs="ＭＳ ゴシック" w:hint="eastAsia"/>
        </w:rPr>
        <w:t xml:space="preserve">　　・製造品目別に出荷額が得られた事業所であること</w:t>
      </w:r>
    </w:p>
    <w:p w14:paraId="01AF67E6" w14:textId="1766D068" w:rsidR="005F5540" w:rsidRPr="005F5540" w:rsidRDefault="005F5540" w:rsidP="005F5540">
      <w:pPr>
        <w:spacing w:after="0"/>
        <w:ind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令和</w:t>
      </w:r>
      <w:r w:rsidRPr="005F5540">
        <w:rPr>
          <w:rFonts w:ascii="ＭＳ 明朝" w:eastAsia="ＭＳ 明朝" w:hAnsi="ＭＳ 明朝" w:cs="ＭＳ ゴシック"/>
        </w:rPr>
        <w:t>4</w:t>
      </w:r>
      <w:r w:rsidRPr="005F5540">
        <w:rPr>
          <w:rFonts w:ascii="ＭＳ 明朝" w:eastAsia="ＭＳ 明朝" w:hAnsi="ＭＳ 明朝" w:cs="ＭＳ ゴシック" w:hint="eastAsia"/>
        </w:rPr>
        <w:t>年</w:t>
      </w:r>
      <w:r w:rsidRPr="005F5540">
        <w:rPr>
          <w:rFonts w:ascii="ＭＳ 明朝" w:eastAsia="ＭＳ 明朝" w:hAnsi="ＭＳ 明朝" w:cs="ＭＳ ゴシック"/>
        </w:rPr>
        <w:t>7</w:t>
      </w:r>
      <w:r w:rsidRPr="005F5540">
        <w:rPr>
          <w:rFonts w:ascii="ＭＳ 明朝" w:eastAsia="ＭＳ 明朝" w:hAnsi="ＭＳ 明朝" w:cs="ＭＳ ゴシック" w:hint="eastAsia"/>
        </w:rPr>
        <w:t>月に公表した「令和</w:t>
      </w:r>
      <w:r w:rsidRPr="005F5540">
        <w:rPr>
          <w:rFonts w:ascii="ＭＳ 明朝" w:eastAsia="ＭＳ 明朝" w:hAnsi="ＭＳ 明朝" w:cs="ＭＳ ゴシック"/>
        </w:rPr>
        <w:t>3</w:t>
      </w:r>
      <w:r w:rsidRPr="005F5540">
        <w:rPr>
          <w:rFonts w:ascii="ＭＳ 明朝" w:eastAsia="ＭＳ 明朝" w:hAnsi="ＭＳ 明朝" w:cs="ＭＳ ゴシック" w:hint="eastAsia"/>
        </w:rPr>
        <w:t>年経済センサス</w:t>
      </w:r>
      <w:r w:rsidRPr="005F5540">
        <w:rPr>
          <w:rFonts w:ascii="ＭＳ 明朝" w:eastAsia="ＭＳ 明朝" w:hAnsi="ＭＳ 明朝" w:cs="ＭＳ ゴシック"/>
        </w:rPr>
        <w:t>-</w:t>
      </w:r>
      <w:r w:rsidRPr="005F5540">
        <w:rPr>
          <w:rFonts w:ascii="ＭＳ 明朝" w:eastAsia="ＭＳ 明朝" w:hAnsi="ＭＳ 明朝" w:cs="ＭＳ ゴシック" w:hint="eastAsia"/>
        </w:rPr>
        <w:t>活動調査（速報）佐賀県の概要」の製造業の結果とは異なっており、経済産業省が公表する数値とも若干相違する場合がある。</w:t>
      </w:r>
    </w:p>
    <w:p w14:paraId="6244CA83" w14:textId="5FC4840E" w:rsidR="005F5540" w:rsidRDefault="005F5540" w:rsidP="00C471B9">
      <w:pPr>
        <w:spacing w:after="0"/>
        <w:ind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なお、工業統計</w:t>
      </w:r>
      <w:r w:rsidR="00C471B9">
        <w:rPr>
          <w:rFonts w:ascii="ＭＳ 明朝" w:eastAsia="ＭＳ 明朝" w:hAnsi="ＭＳ 明朝" w:cs="ＭＳ ゴシック" w:hint="eastAsia"/>
        </w:rPr>
        <w:t>で</w:t>
      </w:r>
      <w:r w:rsidRPr="005F5540">
        <w:rPr>
          <w:rFonts w:ascii="ＭＳ 明朝" w:eastAsia="ＭＳ 明朝" w:hAnsi="ＭＳ 明朝" w:cs="ＭＳ ゴシック" w:hint="eastAsia"/>
        </w:rPr>
        <w:t>は、製造業に属する従業者</w:t>
      </w:r>
      <w:r w:rsidRPr="005F5540">
        <w:rPr>
          <w:rFonts w:ascii="ＭＳ 明朝" w:eastAsia="ＭＳ 明朝" w:hAnsi="ＭＳ 明朝" w:cs="ＭＳ ゴシック"/>
        </w:rPr>
        <w:t>4</w:t>
      </w:r>
      <w:r w:rsidRPr="005F5540">
        <w:rPr>
          <w:rFonts w:ascii="ＭＳ 明朝" w:eastAsia="ＭＳ 明朝" w:hAnsi="ＭＳ 明朝" w:cs="ＭＳ ゴシック" w:hint="eastAsia"/>
        </w:rPr>
        <w:t>人以上の全ての事業所を調査対象としている</w:t>
      </w:r>
      <w:r w:rsidR="00C471B9">
        <w:rPr>
          <w:rFonts w:ascii="ＭＳ 明朝" w:eastAsia="ＭＳ 明朝" w:hAnsi="ＭＳ 明朝" w:cs="ＭＳ ゴシック" w:hint="eastAsia"/>
        </w:rPr>
        <w:t>のに対し</w:t>
      </w:r>
      <w:r w:rsidRPr="005F5540">
        <w:rPr>
          <w:rFonts w:ascii="ＭＳ 明朝" w:eastAsia="ＭＳ 明朝" w:hAnsi="ＭＳ 明朝" w:cs="ＭＳ ゴシック" w:hint="eastAsia"/>
        </w:rPr>
        <w:t>、</w:t>
      </w:r>
      <w:r w:rsidRPr="005F5540">
        <w:rPr>
          <w:rFonts w:ascii="ＭＳ 明朝" w:eastAsia="ＭＳ 明朝" w:hAnsi="ＭＳ 明朝" w:cs="ＭＳ ゴシック"/>
        </w:rPr>
        <w:t>3</w:t>
      </w:r>
      <w:r w:rsidRPr="005F5540">
        <w:rPr>
          <w:rFonts w:ascii="ＭＳ 明朝" w:eastAsia="ＭＳ 明朝" w:hAnsi="ＭＳ 明朝" w:cs="ＭＳ ゴシック" w:hint="eastAsia"/>
        </w:rPr>
        <w:t>年活動調査では、個人経営を含まない。また、</w:t>
      </w:r>
      <w:r w:rsidRPr="005F5540">
        <w:rPr>
          <w:rFonts w:ascii="ＭＳ 明朝" w:eastAsia="ＭＳ 明朝" w:hAnsi="ＭＳ 明朝" w:cs="ＭＳ ゴシック"/>
        </w:rPr>
        <w:t>28</w:t>
      </w:r>
      <w:r w:rsidRPr="005F5540">
        <w:rPr>
          <w:rFonts w:ascii="ＭＳ 明朝" w:eastAsia="ＭＳ 明朝" w:hAnsi="ＭＳ 明朝" w:cs="ＭＳ ゴシック" w:hint="eastAsia"/>
        </w:rPr>
        <w:t>年活動調査</w:t>
      </w:r>
      <w:r w:rsidR="00C471B9">
        <w:rPr>
          <w:rFonts w:ascii="ＭＳ 明朝" w:eastAsia="ＭＳ 明朝" w:hAnsi="ＭＳ 明朝" w:cs="ＭＳ ゴシック" w:hint="eastAsia"/>
        </w:rPr>
        <w:t>で</w:t>
      </w:r>
      <w:r w:rsidRPr="005F5540">
        <w:rPr>
          <w:rFonts w:ascii="ＭＳ 明朝" w:eastAsia="ＭＳ 明朝" w:hAnsi="ＭＳ 明朝" w:cs="ＭＳ ゴシック" w:hint="eastAsia"/>
        </w:rPr>
        <w:t>は、製造品出荷額等の経理項目について、個人経営調査票による調査分を含まない</w:t>
      </w:r>
      <w:r w:rsidR="00C471B9">
        <w:rPr>
          <w:rFonts w:ascii="ＭＳ 明朝" w:eastAsia="ＭＳ 明朝" w:hAnsi="ＭＳ 明朝" w:cs="ＭＳ ゴシック" w:hint="eastAsia"/>
        </w:rPr>
        <w:t>。このため、</w:t>
      </w:r>
      <w:r w:rsidRPr="005F5540">
        <w:rPr>
          <w:rFonts w:ascii="ＭＳ 明朝" w:eastAsia="ＭＳ 明朝" w:hAnsi="ＭＳ 明朝" w:cs="ＭＳ ゴシック" w:hint="eastAsia"/>
        </w:rPr>
        <w:t>時系列比較を行う際は十分に留意が必要である。</w:t>
      </w:r>
    </w:p>
    <w:p w14:paraId="036FB1F0" w14:textId="77777777" w:rsidR="005F5540" w:rsidRPr="005F5540" w:rsidRDefault="005F5540" w:rsidP="005F5540">
      <w:pPr>
        <w:spacing w:after="84"/>
        <w:ind w:firstLineChars="100" w:firstLine="220"/>
        <w:rPr>
          <w:rFonts w:ascii="ＭＳ 明朝" w:eastAsia="ＭＳ 明朝" w:hAnsi="ＭＳ 明朝" w:cs="ＭＳ ゴシック"/>
        </w:rPr>
      </w:pPr>
    </w:p>
    <w:p w14:paraId="57CD1730" w14:textId="211E669E" w:rsidR="005F5540" w:rsidRPr="000D368E" w:rsidRDefault="005F5540" w:rsidP="005F5540">
      <w:pPr>
        <w:pStyle w:val="a5"/>
        <w:numPr>
          <w:ilvl w:val="0"/>
          <w:numId w:val="37"/>
        </w:numPr>
        <w:spacing w:after="0"/>
        <w:ind w:leftChars="0" w:left="567"/>
        <w:rPr>
          <w:rFonts w:ascii="ＭＳ 明朝" w:eastAsia="ＭＳ 明朝" w:hAnsi="ＭＳ 明朝" w:cs="ＭＳ ゴシック"/>
        </w:rPr>
      </w:pPr>
      <w:r w:rsidRPr="005F5540">
        <w:rPr>
          <w:rFonts w:ascii="ＭＳ 明朝" w:eastAsia="ＭＳ 明朝" w:hAnsi="ＭＳ 明朝" w:cs="ＭＳ ゴシック" w:hint="eastAsia"/>
        </w:rPr>
        <w:lastRenderedPageBreak/>
        <w:t xml:space="preserve">　</w:t>
      </w:r>
      <w:r w:rsidRPr="000D368E">
        <w:rPr>
          <w:rFonts w:ascii="ＭＳ 明朝" w:eastAsia="ＭＳ 明朝" w:hAnsi="ＭＳ 明朝" w:cs="ＭＳ ゴシック" w:hint="eastAsia"/>
        </w:rPr>
        <w:t>事業所の産業分類は、調査期間（活動調査：調査の前年</w:t>
      </w:r>
      <w:r w:rsidRPr="000D368E">
        <w:rPr>
          <w:rFonts w:ascii="ＭＳ 明朝" w:eastAsia="ＭＳ 明朝" w:hAnsi="ＭＳ 明朝" w:cs="ＭＳ ゴシック"/>
        </w:rPr>
        <w:t>1</w:t>
      </w:r>
      <w:r w:rsidRPr="000D368E">
        <w:rPr>
          <w:rFonts w:ascii="ＭＳ 明朝" w:eastAsia="ＭＳ 明朝" w:hAnsi="ＭＳ 明朝" w:cs="ＭＳ ゴシック" w:hint="eastAsia"/>
        </w:rPr>
        <w:t>年間、工業統計：調査年</w:t>
      </w:r>
      <w:r w:rsidRPr="000D368E">
        <w:rPr>
          <w:rFonts w:ascii="ＭＳ 明朝" w:eastAsia="ＭＳ 明朝" w:hAnsi="ＭＳ 明朝" w:cs="ＭＳ ゴシック"/>
        </w:rPr>
        <w:t>1</w:t>
      </w:r>
      <w:r w:rsidRPr="000D368E">
        <w:rPr>
          <w:rFonts w:ascii="ＭＳ 明朝" w:eastAsia="ＭＳ 明朝" w:hAnsi="ＭＳ 明朝" w:cs="ＭＳ ゴシック" w:hint="eastAsia"/>
        </w:rPr>
        <w:t>年間）における事業所の売上額、収入額又は出荷額等により、日本標準産業分類（平成</w:t>
      </w:r>
      <w:r w:rsidRPr="000D368E">
        <w:rPr>
          <w:rFonts w:ascii="ＭＳ 明朝" w:eastAsia="ＭＳ 明朝" w:hAnsi="ＭＳ 明朝" w:cs="ＭＳ ゴシック"/>
        </w:rPr>
        <w:t>25</w:t>
      </w:r>
      <w:r w:rsidRPr="000D368E">
        <w:rPr>
          <w:rFonts w:ascii="ＭＳ 明朝" w:eastAsia="ＭＳ 明朝" w:hAnsi="ＭＳ 明朝" w:cs="ＭＳ ゴシック" w:hint="eastAsia"/>
        </w:rPr>
        <w:t>年</w:t>
      </w:r>
      <w:r w:rsidRPr="000D368E">
        <w:rPr>
          <w:rFonts w:ascii="ＭＳ 明朝" w:eastAsia="ＭＳ 明朝" w:hAnsi="ＭＳ 明朝" w:cs="ＭＳ ゴシック"/>
        </w:rPr>
        <w:t>10</w:t>
      </w:r>
      <w:r w:rsidRPr="000D368E">
        <w:rPr>
          <w:rFonts w:ascii="ＭＳ 明朝" w:eastAsia="ＭＳ 明朝" w:hAnsi="ＭＳ 明朝" w:cs="ＭＳ ゴシック" w:hint="eastAsia"/>
        </w:rPr>
        <w:t>月改定）に基づき分類している。なお、本報告書においては、中分類に基づき分類している。</w:t>
      </w:r>
    </w:p>
    <w:p w14:paraId="70BB242A" w14:textId="43E3EDE0" w:rsidR="005F5540" w:rsidRPr="005F5540" w:rsidRDefault="005F5540" w:rsidP="00EB5309">
      <w:pPr>
        <w:pStyle w:val="a5"/>
        <w:numPr>
          <w:ilvl w:val="0"/>
          <w:numId w:val="37"/>
        </w:numPr>
        <w:spacing w:beforeLines="50" w:before="120" w:after="0"/>
        <w:ind w:leftChars="0" w:left="567"/>
        <w:rPr>
          <w:rFonts w:ascii="ＭＳ 明朝" w:eastAsia="ＭＳ 明朝" w:hAnsi="ＭＳ 明朝" w:cs="ＭＳ ゴシック"/>
        </w:rPr>
      </w:pPr>
      <w:r w:rsidRPr="005F5540">
        <w:rPr>
          <w:rFonts w:ascii="ＭＳ 明朝" w:eastAsia="ＭＳ 明朝" w:hAnsi="ＭＳ 明朝" w:cs="ＭＳ ゴシック" w:hint="eastAsia"/>
        </w:rPr>
        <w:t xml:space="preserve">　調査日現在において、休業中の事業所、操業準備中の事業所、操業開始後未出荷の事業所は、集計に含まれていない。</w:t>
      </w:r>
    </w:p>
    <w:p w14:paraId="64AAAAC2" w14:textId="6A0D2B3E" w:rsidR="005F5540" w:rsidRPr="005F5540" w:rsidRDefault="005F5540" w:rsidP="00EB5309">
      <w:pPr>
        <w:pStyle w:val="a5"/>
        <w:numPr>
          <w:ilvl w:val="0"/>
          <w:numId w:val="37"/>
        </w:numPr>
        <w:spacing w:beforeLines="50" w:before="120" w:after="0"/>
        <w:ind w:leftChars="0" w:left="567"/>
        <w:rPr>
          <w:rFonts w:ascii="ＭＳ 明朝" w:eastAsia="ＭＳ 明朝" w:hAnsi="ＭＳ 明朝" w:cs="ＭＳ ゴシック"/>
        </w:rPr>
      </w:pPr>
      <w:r w:rsidRPr="005F5540">
        <w:rPr>
          <w:rFonts w:ascii="ＭＳ 明朝" w:eastAsia="ＭＳ 明朝" w:hAnsi="ＭＳ 明朝" w:cs="ＭＳ ゴシック" w:hint="eastAsia"/>
        </w:rPr>
        <w:t xml:space="preserve">　製造品出荷額等の経理事項については、表示年次における</w:t>
      </w:r>
      <w:r w:rsidRPr="005F5540">
        <w:rPr>
          <w:rFonts w:ascii="ＭＳ 明朝" w:eastAsia="ＭＳ 明朝" w:hAnsi="ＭＳ 明朝" w:cs="ＭＳ ゴシック"/>
        </w:rPr>
        <w:t>1</w:t>
      </w:r>
      <w:r w:rsidRPr="005F5540">
        <w:rPr>
          <w:rFonts w:ascii="ＭＳ 明朝" w:eastAsia="ＭＳ 明朝" w:hAnsi="ＭＳ 明朝" w:cs="ＭＳ ゴシック" w:hint="eastAsia"/>
        </w:rPr>
        <w:t>年間の数値である。また、事業所数、従業者数については、</w:t>
      </w:r>
      <w:r w:rsidRPr="005F5540">
        <w:rPr>
          <w:rFonts w:ascii="ＭＳ 明朝" w:eastAsia="ＭＳ 明朝" w:hAnsi="ＭＳ 明朝" w:cs="ＭＳ ゴシック"/>
        </w:rPr>
        <w:t>3</w:t>
      </w:r>
      <w:r w:rsidRPr="005F5540">
        <w:rPr>
          <w:rFonts w:ascii="ＭＳ 明朝" w:eastAsia="ＭＳ 明朝" w:hAnsi="ＭＳ 明朝" w:cs="ＭＳ ゴシック" w:hint="eastAsia"/>
        </w:rPr>
        <w:t>年活動調査は令和</w:t>
      </w:r>
      <w:r w:rsidRPr="005F5540">
        <w:rPr>
          <w:rFonts w:ascii="ＭＳ 明朝" w:eastAsia="ＭＳ 明朝" w:hAnsi="ＭＳ 明朝" w:cs="ＭＳ ゴシック"/>
        </w:rPr>
        <w:t>3</w:t>
      </w:r>
      <w:r w:rsidRPr="005F5540">
        <w:rPr>
          <w:rFonts w:ascii="ＭＳ 明朝" w:eastAsia="ＭＳ 明朝" w:hAnsi="ＭＳ 明朝" w:cs="ＭＳ ゴシック" w:hint="eastAsia"/>
        </w:rPr>
        <w:t>年</w:t>
      </w:r>
      <w:r w:rsidRPr="005F5540">
        <w:rPr>
          <w:rFonts w:ascii="ＭＳ 明朝" w:eastAsia="ＭＳ 明朝" w:hAnsi="ＭＳ 明朝" w:cs="ＭＳ ゴシック"/>
        </w:rPr>
        <w:t>6</w:t>
      </w:r>
      <w:r w:rsidRPr="005F5540">
        <w:rPr>
          <w:rFonts w:ascii="ＭＳ 明朝" w:eastAsia="ＭＳ 明朝" w:hAnsi="ＭＳ 明朝" w:cs="ＭＳ ゴシック" w:hint="eastAsia"/>
        </w:rPr>
        <w:t>月</w:t>
      </w:r>
      <w:r w:rsidRPr="005F5540">
        <w:rPr>
          <w:rFonts w:ascii="ＭＳ 明朝" w:eastAsia="ＭＳ 明朝" w:hAnsi="ＭＳ 明朝" w:cs="ＭＳ ゴシック"/>
        </w:rPr>
        <w:t>1</w:t>
      </w:r>
      <w:r w:rsidRPr="005F5540">
        <w:rPr>
          <w:rFonts w:ascii="ＭＳ 明朝" w:eastAsia="ＭＳ 明朝" w:hAnsi="ＭＳ 明朝" w:cs="ＭＳ ゴシック" w:hint="eastAsia"/>
        </w:rPr>
        <w:t>日現在、</w:t>
      </w:r>
      <w:r w:rsidRPr="005F5540">
        <w:rPr>
          <w:rFonts w:ascii="ＭＳ 明朝" w:eastAsia="ＭＳ 明朝" w:hAnsi="ＭＳ 明朝" w:cs="ＭＳ ゴシック"/>
        </w:rPr>
        <w:t>28</w:t>
      </w:r>
      <w:r w:rsidRPr="005F5540">
        <w:rPr>
          <w:rFonts w:ascii="ＭＳ 明朝" w:eastAsia="ＭＳ 明朝" w:hAnsi="ＭＳ 明朝" w:cs="ＭＳ ゴシック" w:hint="eastAsia"/>
        </w:rPr>
        <w:t>年活動調査は平成</w:t>
      </w:r>
      <w:r w:rsidRPr="005F5540">
        <w:rPr>
          <w:rFonts w:ascii="ＭＳ 明朝" w:eastAsia="ＭＳ 明朝" w:hAnsi="ＭＳ 明朝" w:cs="ＭＳ ゴシック"/>
        </w:rPr>
        <w:t>28</w:t>
      </w:r>
      <w:r w:rsidRPr="005F5540">
        <w:rPr>
          <w:rFonts w:ascii="ＭＳ 明朝" w:eastAsia="ＭＳ 明朝" w:hAnsi="ＭＳ 明朝" w:cs="ＭＳ ゴシック" w:hint="eastAsia"/>
        </w:rPr>
        <w:t>年</w:t>
      </w:r>
      <w:r w:rsidRPr="005F5540">
        <w:rPr>
          <w:rFonts w:ascii="ＭＳ 明朝" w:eastAsia="ＭＳ 明朝" w:hAnsi="ＭＳ 明朝" w:cs="ＭＳ ゴシック"/>
        </w:rPr>
        <w:t>6</w:t>
      </w:r>
      <w:r w:rsidRPr="005F5540">
        <w:rPr>
          <w:rFonts w:ascii="ＭＳ 明朝" w:eastAsia="ＭＳ 明朝" w:hAnsi="ＭＳ 明朝" w:cs="ＭＳ ゴシック" w:hint="eastAsia"/>
        </w:rPr>
        <w:t>月</w:t>
      </w:r>
      <w:r w:rsidRPr="005F5540">
        <w:rPr>
          <w:rFonts w:ascii="ＭＳ 明朝" w:eastAsia="ＭＳ 明朝" w:hAnsi="ＭＳ 明朝" w:cs="ＭＳ ゴシック"/>
        </w:rPr>
        <w:t>1</w:t>
      </w:r>
      <w:r w:rsidRPr="005F5540">
        <w:rPr>
          <w:rFonts w:ascii="ＭＳ 明朝" w:eastAsia="ＭＳ 明朝" w:hAnsi="ＭＳ 明朝" w:cs="ＭＳ ゴシック" w:hint="eastAsia"/>
        </w:rPr>
        <w:t>日現在、</w:t>
      </w:r>
      <w:r w:rsidRPr="005F5540">
        <w:rPr>
          <w:rFonts w:ascii="ＭＳ 明朝" w:eastAsia="ＭＳ 明朝" w:hAnsi="ＭＳ 明朝" w:cs="ＭＳ ゴシック"/>
        </w:rPr>
        <w:t>24</w:t>
      </w:r>
      <w:r w:rsidRPr="005F5540">
        <w:rPr>
          <w:rFonts w:ascii="ＭＳ 明朝" w:eastAsia="ＭＳ 明朝" w:hAnsi="ＭＳ 明朝" w:cs="ＭＳ ゴシック" w:hint="eastAsia"/>
        </w:rPr>
        <w:t>年活動調査は平成</w:t>
      </w:r>
      <w:r w:rsidRPr="005F5540">
        <w:rPr>
          <w:rFonts w:ascii="ＭＳ 明朝" w:eastAsia="ＭＳ 明朝" w:hAnsi="ＭＳ 明朝" w:cs="ＭＳ ゴシック"/>
        </w:rPr>
        <w:t>24</w:t>
      </w:r>
      <w:r w:rsidRPr="005F5540">
        <w:rPr>
          <w:rFonts w:ascii="ＭＳ 明朝" w:eastAsia="ＭＳ 明朝" w:hAnsi="ＭＳ 明朝" w:cs="ＭＳ ゴシック" w:hint="eastAsia"/>
        </w:rPr>
        <w:t>年</w:t>
      </w:r>
      <w:r w:rsidRPr="005F5540">
        <w:rPr>
          <w:rFonts w:ascii="ＭＳ 明朝" w:eastAsia="ＭＳ 明朝" w:hAnsi="ＭＳ 明朝" w:cs="ＭＳ ゴシック"/>
        </w:rPr>
        <w:t>2</w:t>
      </w:r>
      <w:r w:rsidRPr="005F5540">
        <w:rPr>
          <w:rFonts w:ascii="ＭＳ 明朝" w:eastAsia="ＭＳ 明朝" w:hAnsi="ＭＳ 明朝" w:cs="ＭＳ ゴシック" w:hint="eastAsia"/>
        </w:rPr>
        <w:t>月</w:t>
      </w:r>
      <w:r w:rsidRPr="005F5540">
        <w:rPr>
          <w:rFonts w:ascii="ＭＳ 明朝" w:eastAsia="ＭＳ 明朝" w:hAnsi="ＭＳ 明朝" w:cs="ＭＳ ゴシック"/>
        </w:rPr>
        <w:t>1</w:t>
      </w:r>
      <w:r w:rsidRPr="005F5540">
        <w:rPr>
          <w:rFonts w:ascii="ＭＳ 明朝" w:eastAsia="ＭＳ 明朝" w:hAnsi="ＭＳ 明朝" w:cs="ＭＳ ゴシック" w:hint="eastAsia"/>
        </w:rPr>
        <w:t>日現在、工業統計は表示年次の</w:t>
      </w:r>
      <w:r w:rsidRPr="005F5540">
        <w:rPr>
          <w:rFonts w:ascii="ＭＳ 明朝" w:eastAsia="ＭＳ 明朝" w:hAnsi="ＭＳ 明朝" w:cs="ＭＳ ゴシック"/>
        </w:rPr>
        <w:t>12</w:t>
      </w:r>
      <w:r w:rsidRPr="005F5540">
        <w:rPr>
          <w:rFonts w:ascii="ＭＳ 明朝" w:eastAsia="ＭＳ 明朝" w:hAnsi="ＭＳ 明朝" w:cs="ＭＳ ゴシック" w:hint="eastAsia"/>
        </w:rPr>
        <w:t>月</w:t>
      </w:r>
      <w:r w:rsidRPr="005F5540">
        <w:rPr>
          <w:rFonts w:ascii="ＭＳ 明朝" w:eastAsia="ＭＳ 明朝" w:hAnsi="ＭＳ 明朝" w:cs="ＭＳ ゴシック"/>
        </w:rPr>
        <w:t>31</w:t>
      </w:r>
      <w:r w:rsidRPr="005F5540">
        <w:rPr>
          <w:rFonts w:ascii="ＭＳ 明朝" w:eastAsia="ＭＳ 明朝" w:hAnsi="ＭＳ 明朝" w:cs="ＭＳ ゴシック" w:hint="eastAsia"/>
        </w:rPr>
        <w:t>日現在の数値である。</w:t>
      </w:r>
    </w:p>
    <w:p w14:paraId="1640E336" w14:textId="1775B01D" w:rsidR="005F5540" w:rsidRDefault="005F5540" w:rsidP="005F5540">
      <w:pPr>
        <w:pStyle w:val="a5"/>
        <w:spacing w:after="0"/>
        <w:ind w:leftChars="0" w:left="567"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各年次に実施した統計調査名とそれぞれの調査時点及び調査期間は下記のとおり。なお、統計表で</w:t>
      </w:r>
      <w:r>
        <w:rPr>
          <w:rFonts w:ascii="ＭＳ 明朝" w:eastAsia="ＭＳ 明朝" w:hAnsi="ＭＳ 明朝" w:cs="ＭＳ ゴシック" w:hint="eastAsia"/>
        </w:rPr>
        <w:t>各調査の経理外項目と</w:t>
      </w:r>
      <w:r w:rsidRPr="005F5540">
        <w:rPr>
          <w:rFonts w:ascii="ＭＳ 明朝" w:eastAsia="ＭＳ 明朝" w:hAnsi="ＭＳ 明朝" w:cs="ＭＳ ゴシック" w:hint="eastAsia"/>
        </w:rPr>
        <w:t>経理事項</w:t>
      </w:r>
      <w:r>
        <w:rPr>
          <w:rFonts w:ascii="ＭＳ 明朝" w:eastAsia="ＭＳ 明朝" w:hAnsi="ＭＳ 明朝" w:cs="ＭＳ ゴシック" w:hint="eastAsia"/>
        </w:rPr>
        <w:t>を併せて</w:t>
      </w:r>
      <w:r w:rsidRPr="005F5540">
        <w:rPr>
          <w:rFonts w:ascii="ＭＳ 明朝" w:eastAsia="ＭＳ 明朝" w:hAnsi="ＭＳ 明朝" w:cs="ＭＳ ゴシック" w:hint="eastAsia"/>
        </w:rPr>
        <w:t>表示する場合には、経理項目</w:t>
      </w:r>
      <w:r>
        <w:rPr>
          <w:rFonts w:ascii="ＭＳ 明朝" w:eastAsia="ＭＳ 明朝" w:hAnsi="ＭＳ 明朝" w:cs="ＭＳ ゴシック" w:hint="eastAsia"/>
        </w:rPr>
        <w:t>の</w:t>
      </w:r>
      <w:r w:rsidRPr="005F5540">
        <w:rPr>
          <w:rFonts w:ascii="ＭＳ 明朝" w:eastAsia="ＭＳ 明朝" w:hAnsi="ＭＳ 明朝" w:cs="ＭＳ ゴシック" w:hint="eastAsia"/>
        </w:rPr>
        <w:t>表示年次</w:t>
      </w:r>
      <w:r>
        <w:rPr>
          <w:rFonts w:ascii="ＭＳ 明朝" w:eastAsia="ＭＳ 明朝" w:hAnsi="ＭＳ 明朝" w:cs="ＭＳ ゴシック" w:hint="eastAsia"/>
        </w:rPr>
        <w:t>を表示してい</w:t>
      </w:r>
      <w:r w:rsidRPr="005F5540">
        <w:rPr>
          <w:rFonts w:ascii="ＭＳ 明朝" w:eastAsia="ＭＳ 明朝" w:hAnsi="ＭＳ 明朝" w:cs="ＭＳ ゴシック" w:hint="eastAsia"/>
        </w:rPr>
        <w:t>る。</w:t>
      </w:r>
    </w:p>
    <w:tbl>
      <w:tblPr>
        <w:tblStyle w:val="a6"/>
        <w:tblW w:w="9067" w:type="dxa"/>
        <w:jc w:val="center"/>
        <w:tblLook w:val="04A0" w:firstRow="1" w:lastRow="0" w:firstColumn="1" w:lastColumn="0" w:noHBand="0" w:noVBand="1"/>
      </w:tblPr>
      <w:tblGrid>
        <w:gridCol w:w="2405"/>
        <w:gridCol w:w="2268"/>
        <w:gridCol w:w="992"/>
        <w:gridCol w:w="2127"/>
        <w:gridCol w:w="1275"/>
      </w:tblGrid>
      <w:tr w:rsidR="008F5579" w:rsidRPr="008F5579" w14:paraId="73888E7E" w14:textId="77777777" w:rsidTr="008F5579">
        <w:trPr>
          <w:jc w:val="center"/>
        </w:trPr>
        <w:tc>
          <w:tcPr>
            <w:tcW w:w="2405" w:type="dxa"/>
            <w:vMerge w:val="restart"/>
            <w:vAlign w:val="center"/>
          </w:tcPr>
          <w:p w14:paraId="3B23BE6C" w14:textId="4CEB90C7"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ゴシック" w:hint="eastAsia"/>
                <w:spacing w:val="-24"/>
                <w:sz w:val="20"/>
                <w:szCs w:val="20"/>
              </w:rPr>
              <w:t>統計調査名</w:t>
            </w:r>
          </w:p>
        </w:tc>
        <w:tc>
          <w:tcPr>
            <w:tcW w:w="3260" w:type="dxa"/>
            <w:gridSpan w:val="2"/>
            <w:vAlign w:val="center"/>
          </w:tcPr>
          <w:p w14:paraId="21D5C6CC" w14:textId="77777777"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ゴシック" w:hint="eastAsia"/>
                <w:spacing w:val="-24"/>
                <w:sz w:val="20"/>
                <w:szCs w:val="20"/>
              </w:rPr>
              <w:t>経理外項目</w:t>
            </w:r>
          </w:p>
          <w:p w14:paraId="55A49BF7" w14:textId="3A6C8537"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ゴシック" w:hint="eastAsia"/>
                <w:spacing w:val="-24"/>
                <w:sz w:val="20"/>
                <w:szCs w:val="20"/>
              </w:rPr>
              <w:t>（事業所数、従業者数、平成29年（2017年）工業統計以降の敷地面積</w:t>
            </w:r>
            <w:r>
              <w:rPr>
                <w:rFonts w:ascii="ＭＳ 明朝" w:eastAsia="ＭＳ 明朝" w:hAnsi="ＭＳ 明朝" w:cs="ＭＳ ゴシック" w:hint="eastAsia"/>
                <w:spacing w:val="-24"/>
                <w:sz w:val="20"/>
                <w:szCs w:val="20"/>
              </w:rPr>
              <w:t>）</w:t>
            </w:r>
          </w:p>
        </w:tc>
        <w:tc>
          <w:tcPr>
            <w:tcW w:w="3402" w:type="dxa"/>
            <w:gridSpan w:val="2"/>
            <w:vAlign w:val="center"/>
          </w:tcPr>
          <w:p w14:paraId="1531BAE8" w14:textId="77777777"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ゴシック" w:hint="eastAsia"/>
                <w:spacing w:val="-24"/>
                <w:sz w:val="20"/>
                <w:szCs w:val="20"/>
              </w:rPr>
              <w:t>経理項目</w:t>
            </w:r>
          </w:p>
          <w:p w14:paraId="4E10BF52" w14:textId="2FDC13E0"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ゴシック" w:hint="eastAsia"/>
                <w:spacing w:val="-24"/>
                <w:sz w:val="20"/>
                <w:szCs w:val="20"/>
              </w:rPr>
              <w:t>（製造品出荷額等、付加価値額）</w:t>
            </w:r>
          </w:p>
        </w:tc>
      </w:tr>
      <w:tr w:rsidR="008F5579" w:rsidRPr="008F5579" w14:paraId="2153A58F" w14:textId="77777777" w:rsidTr="008F5579">
        <w:trPr>
          <w:jc w:val="center"/>
        </w:trPr>
        <w:tc>
          <w:tcPr>
            <w:tcW w:w="2405" w:type="dxa"/>
            <w:vMerge/>
            <w:vAlign w:val="center"/>
          </w:tcPr>
          <w:p w14:paraId="58CF7294" w14:textId="77777777"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p>
        </w:tc>
        <w:tc>
          <w:tcPr>
            <w:tcW w:w="2268" w:type="dxa"/>
            <w:vAlign w:val="center"/>
          </w:tcPr>
          <w:p w14:paraId="296B8CE1" w14:textId="75CC9127"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ゴシック" w:hint="eastAsia"/>
                <w:spacing w:val="-24"/>
                <w:sz w:val="20"/>
                <w:szCs w:val="20"/>
              </w:rPr>
              <w:t>調査時点</w:t>
            </w:r>
          </w:p>
        </w:tc>
        <w:tc>
          <w:tcPr>
            <w:tcW w:w="992" w:type="dxa"/>
            <w:vAlign w:val="center"/>
          </w:tcPr>
          <w:p w14:paraId="1E0869E9" w14:textId="6FA7F741"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ゴシック" w:hint="eastAsia"/>
                <w:spacing w:val="-24"/>
                <w:sz w:val="20"/>
                <w:szCs w:val="20"/>
              </w:rPr>
              <w:t>表示</w:t>
            </w:r>
          </w:p>
        </w:tc>
        <w:tc>
          <w:tcPr>
            <w:tcW w:w="2127" w:type="dxa"/>
            <w:vAlign w:val="center"/>
          </w:tcPr>
          <w:p w14:paraId="43D3BEC6" w14:textId="5CFBB9FF"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ゴシック" w:hint="eastAsia"/>
                <w:spacing w:val="-24"/>
                <w:sz w:val="20"/>
                <w:szCs w:val="20"/>
              </w:rPr>
              <w:t>調査期間</w:t>
            </w:r>
          </w:p>
        </w:tc>
        <w:tc>
          <w:tcPr>
            <w:tcW w:w="1275" w:type="dxa"/>
            <w:vAlign w:val="center"/>
          </w:tcPr>
          <w:p w14:paraId="2D4A9570" w14:textId="1ACC675B"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ゴシック" w:hint="eastAsia"/>
                <w:spacing w:val="-24"/>
                <w:sz w:val="20"/>
                <w:szCs w:val="20"/>
              </w:rPr>
              <w:t>表示</w:t>
            </w:r>
          </w:p>
        </w:tc>
      </w:tr>
      <w:tr w:rsidR="008F5579" w:rsidRPr="008F5579" w14:paraId="549592A5" w14:textId="77777777" w:rsidTr="008F5579">
        <w:trPr>
          <w:jc w:val="center"/>
        </w:trPr>
        <w:tc>
          <w:tcPr>
            <w:tcW w:w="2405" w:type="dxa"/>
            <w:vAlign w:val="center"/>
          </w:tcPr>
          <w:p w14:paraId="21031773" w14:textId="1AA54D72"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明朝" w:hint="eastAsia"/>
                <w:color w:val="auto"/>
                <w:spacing w:val="-24"/>
                <w:kern w:val="0"/>
                <w:sz w:val="20"/>
                <w:szCs w:val="20"/>
              </w:rPr>
              <w:t>平成</w:t>
            </w:r>
            <w:r w:rsidRPr="008F5579">
              <w:rPr>
                <w:rFonts w:ascii="ＭＳ 明朝" w:eastAsia="ＭＳ 明朝" w:hAnsi="ＭＳ 明朝" w:cs="ＭＳ Ｐゴシック" w:hint="eastAsia"/>
                <w:color w:val="auto"/>
                <w:spacing w:val="-24"/>
                <w:kern w:val="0"/>
                <w:sz w:val="20"/>
                <w:szCs w:val="20"/>
              </w:rPr>
              <w:t>22</w:t>
            </w:r>
            <w:r w:rsidRPr="008F5579">
              <w:rPr>
                <w:rFonts w:ascii="ＭＳ 明朝" w:eastAsia="ＭＳ 明朝" w:hAnsi="ＭＳ 明朝" w:cs="ＭＳ 明朝" w:hint="eastAsia"/>
                <w:color w:val="auto"/>
                <w:spacing w:val="-24"/>
                <w:kern w:val="0"/>
                <w:sz w:val="20"/>
                <w:szCs w:val="20"/>
              </w:rPr>
              <w:t>年</w:t>
            </w:r>
            <w:r w:rsidRPr="008F5579">
              <w:rPr>
                <w:rFonts w:ascii="ＭＳ 明朝" w:eastAsia="ＭＳ 明朝" w:hAnsi="ＭＳ 明朝" w:cs="ＭＳ Ｐゴシック" w:hint="eastAsia"/>
                <w:color w:val="auto"/>
                <w:spacing w:val="-24"/>
                <w:kern w:val="0"/>
                <w:sz w:val="20"/>
                <w:szCs w:val="20"/>
              </w:rPr>
              <w:t>(2010</w:t>
            </w:r>
            <w:r w:rsidRPr="008F5579">
              <w:rPr>
                <w:rFonts w:ascii="ＭＳ 明朝" w:eastAsia="ＭＳ 明朝" w:hAnsi="ＭＳ 明朝" w:cs="ＭＳ 明朝" w:hint="eastAsia"/>
                <w:color w:val="auto"/>
                <w:spacing w:val="-24"/>
                <w:kern w:val="0"/>
                <w:sz w:val="20"/>
                <w:szCs w:val="20"/>
              </w:rPr>
              <w:t>年</w:t>
            </w:r>
            <w:r w:rsidRPr="008F5579">
              <w:rPr>
                <w:rFonts w:ascii="ＭＳ 明朝" w:eastAsia="ＭＳ 明朝" w:hAnsi="ＭＳ 明朝" w:cs="ＭＳ Ｐゴシック" w:hint="eastAsia"/>
                <w:color w:val="auto"/>
                <w:spacing w:val="-24"/>
                <w:kern w:val="0"/>
                <w:sz w:val="20"/>
                <w:szCs w:val="20"/>
              </w:rPr>
              <w:t>)</w:t>
            </w:r>
            <w:r w:rsidRPr="008F5579">
              <w:rPr>
                <w:rFonts w:ascii="ＭＳ 明朝" w:eastAsia="ＭＳ 明朝" w:hAnsi="ＭＳ 明朝" w:cs="ＭＳ 明朝" w:hint="eastAsia"/>
                <w:color w:val="auto"/>
                <w:spacing w:val="-24"/>
                <w:kern w:val="0"/>
                <w:sz w:val="20"/>
                <w:szCs w:val="20"/>
              </w:rPr>
              <w:t>工業統計</w:t>
            </w:r>
          </w:p>
        </w:tc>
        <w:tc>
          <w:tcPr>
            <w:tcW w:w="2268" w:type="dxa"/>
            <w:vAlign w:val="center"/>
          </w:tcPr>
          <w:p w14:paraId="0EA7489C" w14:textId="6578B49B"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明朝" w:hint="eastAsia"/>
                <w:color w:val="auto"/>
                <w:spacing w:val="-24"/>
                <w:kern w:val="0"/>
                <w:sz w:val="20"/>
                <w:szCs w:val="20"/>
              </w:rPr>
              <w:t>平成</w:t>
            </w:r>
            <w:r w:rsidRPr="008F5579">
              <w:rPr>
                <w:rFonts w:ascii="ＭＳ 明朝" w:eastAsia="ＭＳ 明朝" w:hAnsi="ＭＳ 明朝" w:cs="ＭＳ Ｐゴシック" w:hint="eastAsia"/>
                <w:color w:val="auto"/>
                <w:spacing w:val="-24"/>
                <w:kern w:val="0"/>
                <w:sz w:val="20"/>
                <w:szCs w:val="20"/>
              </w:rPr>
              <w:t>22</w:t>
            </w:r>
            <w:r w:rsidRPr="008F5579">
              <w:rPr>
                <w:rFonts w:ascii="ＭＳ 明朝" w:eastAsia="ＭＳ 明朝" w:hAnsi="ＭＳ 明朝" w:cs="ＭＳ 明朝" w:hint="eastAsia"/>
                <w:color w:val="auto"/>
                <w:spacing w:val="-24"/>
                <w:kern w:val="0"/>
                <w:sz w:val="20"/>
                <w:szCs w:val="20"/>
              </w:rPr>
              <w:t>年</w:t>
            </w:r>
            <w:r w:rsidRPr="008F5579">
              <w:rPr>
                <w:rFonts w:ascii="ＭＳ 明朝" w:eastAsia="ＭＳ 明朝" w:hAnsi="ＭＳ 明朝" w:cs="ＭＳ Ｐゴシック" w:hint="eastAsia"/>
                <w:color w:val="auto"/>
                <w:spacing w:val="-24"/>
                <w:kern w:val="0"/>
                <w:sz w:val="20"/>
                <w:szCs w:val="20"/>
              </w:rPr>
              <w:t>12</w:t>
            </w:r>
            <w:r w:rsidRPr="008F5579">
              <w:rPr>
                <w:rFonts w:ascii="ＭＳ 明朝" w:eastAsia="ＭＳ 明朝" w:hAnsi="ＭＳ 明朝" w:cs="ＭＳ 明朝" w:hint="eastAsia"/>
                <w:color w:val="auto"/>
                <w:spacing w:val="-24"/>
                <w:kern w:val="0"/>
                <w:sz w:val="20"/>
                <w:szCs w:val="20"/>
              </w:rPr>
              <w:t>月</w:t>
            </w:r>
            <w:r w:rsidRPr="008F5579">
              <w:rPr>
                <w:rFonts w:ascii="ＭＳ 明朝" w:eastAsia="ＭＳ 明朝" w:hAnsi="ＭＳ 明朝" w:cs="ＭＳ Ｐゴシック" w:hint="eastAsia"/>
                <w:color w:val="auto"/>
                <w:spacing w:val="-24"/>
                <w:kern w:val="0"/>
                <w:sz w:val="20"/>
                <w:szCs w:val="20"/>
              </w:rPr>
              <w:t>31</w:t>
            </w:r>
            <w:r w:rsidRPr="008F5579">
              <w:rPr>
                <w:rFonts w:ascii="ＭＳ 明朝" w:eastAsia="ＭＳ 明朝" w:hAnsi="ＭＳ 明朝" w:cs="ＭＳ 明朝" w:hint="eastAsia"/>
                <w:color w:val="auto"/>
                <w:spacing w:val="-24"/>
                <w:kern w:val="0"/>
                <w:sz w:val="20"/>
                <w:szCs w:val="20"/>
              </w:rPr>
              <w:t>日現在</w:t>
            </w:r>
          </w:p>
        </w:tc>
        <w:tc>
          <w:tcPr>
            <w:tcW w:w="992" w:type="dxa"/>
            <w:vAlign w:val="center"/>
          </w:tcPr>
          <w:p w14:paraId="42993421" w14:textId="29A68772"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明朝" w:hint="eastAsia"/>
                <w:color w:val="auto"/>
                <w:spacing w:val="-24"/>
                <w:kern w:val="0"/>
                <w:sz w:val="20"/>
                <w:szCs w:val="20"/>
              </w:rPr>
              <w:t>平成</w:t>
            </w:r>
            <w:r w:rsidRPr="008F5579">
              <w:rPr>
                <w:rFonts w:ascii="ＭＳ 明朝" w:eastAsia="ＭＳ 明朝" w:hAnsi="ＭＳ 明朝" w:cs="ＭＳ Ｐゴシック" w:hint="eastAsia"/>
                <w:color w:val="auto"/>
                <w:spacing w:val="-24"/>
                <w:kern w:val="0"/>
                <w:sz w:val="20"/>
                <w:szCs w:val="20"/>
              </w:rPr>
              <w:t>22</w:t>
            </w:r>
            <w:r w:rsidRPr="008F5579">
              <w:rPr>
                <w:rFonts w:ascii="ＭＳ 明朝" w:eastAsia="ＭＳ 明朝" w:hAnsi="ＭＳ 明朝" w:cs="ＭＳ 明朝" w:hint="eastAsia"/>
                <w:color w:val="auto"/>
                <w:spacing w:val="-24"/>
                <w:kern w:val="0"/>
                <w:sz w:val="20"/>
                <w:szCs w:val="20"/>
              </w:rPr>
              <w:t>年</w:t>
            </w:r>
          </w:p>
        </w:tc>
        <w:tc>
          <w:tcPr>
            <w:tcW w:w="2127" w:type="dxa"/>
            <w:vAlign w:val="center"/>
          </w:tcPr>
          <w:p w14:paraId="0A71BD51" w14:textId="4FC44F04"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明朝" w:hint="eastAsia"/>
                <w:color w:val="auto"/>
                <w:spacing w:val="-24"/>
                <w:kern w:val="0"/>
                <w:sz w:val="20"/>
                <w:szCs w:val="20"/>
              </w:rPr>
              <w:t>平成</w:t>
            </w:r>
            <w:r w:rsidRPr="008F5579">
              <w:rPr>
                <w:rFonts w:ascii="ＭＳ 明朝" w:eastAsia="ＭＳ 明朝" w:hAnsi="ＭＳ 明朝" w:cs="ＭＳ Ｐゴシック" w:hint="eastAsia"/>
                <w:color w:val="auto"/>
                <w:spacing w:val="-24"/>
                <w:kern w:val="0"/>
                <w:sz w:val="20"/>
                <w:szCs w:val="20"/>
              </w:rPr>
              <w:t>22</w:t>
            </w:r>
            <w:r w:rsidRPr="008F5579">
              <w:rPr>
                <w:rFonts w:ascii="ＭＳ 明朝" w:eastAsia="ＭＳ 明朝" w:hAnsi="ＭＳ 明朝" w:cs="ＭＳ 明朝" w:hint="eastAsia"/>
                <w:color w:val="auto"/>
                <w:spacing w:val="-24"/>
                <w:kern w:val="0"/>
                <w:sz w:val="20"/>
                <w:szCs w:val="20"/>
              </w:rPr>
              <w:t>年</w:t>
            </w:r>
            <w:r w:rsidRPr="008F5579">
              <w:rPr>
                <w:rFonts w:ascii="ＭＳ 明朝" w:eastAsia="ＭＳ 明朝" w:hAnsi="ＭＳ 明朝" w:cs="ＭＳ Ｐゴシック" w:hint="eastAsia"/>
                <w:color w:val="auto"/>
                <w:spacing w:val="-24"/>
                <w:kern w:val="0"/>
                <w:sz w:val="20"/>
                <w:szCs w:val="20"/>
              </w:rPr>
              <w:t>1</w:t>
            </w:r>
            <w:r w:rsidRPr="008F5579">
              <w:rPr>
                <w:rFonts w:ascii="ＭＳ 明朝" w:eastAsia="ＭＳ 明朝" w:hAnsi="ＭＳ 明朝" w:cs="ＭＳ 明朝" w:hint="eastAsia"/>
                <w:color w:val="auto"/>
                <w:spacing w:val="-24"/>
                <w:kern w:val="0"/>
                <w:sz w:val="20"/>
                <w:szCs w:val="20"/>
              </w:rPr>
              <w:t>月〜</w:t>
            </w:r>
            <w:r w:rsidRPr="008F5579">
              <w:rPr>
                <w:rFonts w:ascii="ＭＳ 明朝" w:eastAsia="ＭＳ 明朝" w:hAnsi="ＭＳ 明朝" w:cs="ＭＳ Ｐゴシック" w:hint="eastAsia"/>
                <w:color w:val="auto"/>
                <w:spacing w:val="-24"/>
                <w:kern w:val="0"/>
                <w:sz w:val="20"/>
                <w:szCs w:val="20"/>
              </w:rPr>
              <w:t>12</w:t>
            </w:r>
            <w:r w:rsidRPr="008F5579">
              <w:rPr>
                <w:rFonts w:ascii="ＭＳ 明朝" w:eastAsia="ＭＳ 明朝" w:hAnsi="ＭＳ 明朝" w:cs="ＭＳ 明朝" w:hint="eastAsia"/>
                <w:color w:val="auto"/>
                <w:spacing w:val="-24"/>
                <w:kern w:val="0"/>
                <w:sz w:val="20"/>
                <w:szCs w:val="20"/>
              </w:rPr>
              <w:t>月</w:t>
            </w:r>
          </w:p>
        </w:tc>
        <w:tc>
          <w:tcPr>
            <w:tcW w:w="1275" w:type="dxa"/>
            <w:vAlign w:val="center"/>
          </w:tcPr>
          <w:p w14:paraId="48789269" w14:textId="62B57AD8"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平成22年</w:t>
            </w:r>
          </w:p>
        </w:tc>
      </w:tr>
      <w:tr w:rsidR="008F5579" w:rsidRPr="008F5579" w14:paraId="5177E272" w14:textId="77777777" w:rsidTr="008F5579">
        <w:trPr>
          <w:jc w:val="center"/>
        </w:trPr>
        <w:tc>
          <w:tcPr>
            <w:tcW w:w="2405" w:type="dxa"/>
            <w:vAlign w:val="center"/>
          </w:tcPr>
          <w:p w14:paraId="54EBA70A" w14:textId="181938D0"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平成24年(2012年)活動調査</w:t>
            </w:r>
          </w:p>
        </w:tc>
        <w:tc>
          <w:tcPr>
            <w:tcW w:w="2268" w:type="dxa"/>
            <w:vAlign w:val="center"/>
          </w:tcPr>
          <w:p w14:paraId="6F740EA9" w14:textId="693138A3"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平成24年2月1日現在</w:t>
            </w:r>
          </w:p>
        </w:tc>
        <w:tc>
          <w:tcPr>
            <w:tcW w:w="992" w:type="dxa"/>
            <w:vAlign w:val="center"/>
          </w:tcPr>
          <w:p w14:paraId="5263560A" w14:textId="2056C1AC"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u w:val="single"/>
              </w:rPr>
            </w:pPr>
            <w:r w:rsidRPr="008F5579">
              <w:rPr>
                <w:rFonts w:ascii="ＭＳ 明朝" w:eastAsia="ＭＳ 明朝" w:hAnsi="ＭＳ 明朝" w:cs="ＭＳ Ｐゴシック" w:hint="eastAsia"/>
                <w:color w:val="auto"/>
                <w:spacing w:val="-24"/>
                <w:kern w:val="0"/>
                <w:sz w:val="20"/>
                <w:szCs w:val="20"/>
                <w:u w:val="single"/>
              </w:rPr>
              <w:t>平成24年</w:t>
            </w:r>
          </w:p>
        </w:tc>
        <w:tc>
          <w:tcPr>
            <w:tcW w:w="2127" w:type="dxa"/>
            <w:vAlign w:val="center"/>
          </w:tcPr>
          <w:p w14:paraId="47E8A628" w14:textId="3B50B203"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平成23年1月〜12月</w:t>
            </w:r>
          </w:p>
        </w:tc>
        <w:tc>
          <w:tcPr>
            <w:tcW w:w="1275" w:type="dxa"/>
            <w:vAlign w:val="center"/>
          </w:tcPr>
          <w:p w14:paraId="433B3548" w14:textId="4D57B021"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u w:val="single"/>
              </w:rPr>
            </w:pPr>
            <w:r w:rsidRPr="008F5579">
              <w:rPr>
                <w:rFonts w:ascii="ＭＳ 明朝" w:eastAsia="ＭＳ 明朝" w:hAnsi="ＭＳ 明朝" w:cs="ＭＳ Ｐゴシック" w:hint="eastAsia"/>
                <w:color w:val="auto"/>
                <w:spacing w:val="-24"/>
                <w:kern w:val="0"/>
                <w:sz w:val="20"/>
                <w:szCs w:val="20"/>
                <w:u w:val="single"/>
              </w:rPr>
              <w:t>平成23年</w:t>
            </w:r>
          </w:p>
        </w:tc>
      </w:tr>
      <w:tr w:rsidR="008F5579" w:rsidRPr="008F5579" w14:paraId="0662A60C" w14:textId="77777777" w:rsidTr="008F5579">
        <w:trPr>
          <w:jc w:val="center"/>
        </w:trPr>
        <w:tc>
          <w:tcPr>
            <w:tcW w:w="2405" w:type="dxa"/>
            <w:vAlign w:val="center"/>
          </w:tcPr>
          <w:p w14:paraId="02D06AE8" w14:textId="45A2F837" w:rsidR="008F5579" w:rsidRPr="008F5579" w:rsidRDefault="008F5579" w:rsidP="008F5579">
            <w:pPr>
              <w:pStyle w:val="a5"/>
              <w:spacing w:after="0"/>
              <w:ind w:leftChars="0" w:left="0"/>
              <w:jc w:val="center"/>
              <w:rPr>
                <w:rFonts w:ascii="ＭＳ 明朝" w:eastAsia="ＭＳ 明朝" w:hAnsi="ＭＳ 明朝" w:cs="ＭＳ Ｐゴシック"/>
                <w:color w:val="auto"/>
                <w:spacing w:val="-24"/>
                <w:kern w:val="0"/>
                <w:sz w:val="20"/>
                <w:szCs w:val="20"/>
              </w:rPr>
            </w:pPr>
            <w:r w:rsidRPr="008F5579">
              <w:rPr>
                <w:rFonts w:ascii="ＭＳ 明朝" w:eastAsia="ＭＳ 明朝" w:hAnsi="ＭＳ 明朝" w:cs="ＭＳ Ｐゴシック" w:hint="eastAsia"/>
                <w:color w:val="auto"/>
                <w:spacing w:val="-24"/>
                <w:kern w:val="0"/>
                <w:sz w:val="20"/>
                <w:szCs w:val="20"/>
              </w:rPr>
              <w:t>平成24年(2012年)工業統計</w:t>
            </w:r>
          </w:p>
        </w:tc>
        <w:tc>
          <w:tcPr>
            <w:tcW w:w="2268" w:type="dxa"/>
            <w:vAlign w:val="center"/>
          </w:tcPr>
          <w:p w14:paraId="10A1F736" w14:textId="21C9DE5B"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平成24年12月31日現在</w:t>
            </w:r>
          </w:p>
        </w:tc>
        <w:tc>
          <w:tcPr>
            <w:tcW w:w="992" w:type="dxa"/>
            <w:vAlign w:val="center"/>
          </w:tcPr>
          <w:p w14:paraId="30959D8D" w14:textId="5864048D"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平成24年</w:t>
            </w:r>
          </w:p>
        </w:tc>
        <w:tc>
          <w:tcPr>
            <w:tcW w:w="2127" w:type="dxa"/>
            <w:vAlign w:val="center"/>
          </w:tcPr>
          <w:p w14:paraId="76C9E6E9" w14:textId="100F779B"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平成24年1月〜12月</w:t>
            </w:r>
          </w:p>
        </w:tc>
        <w:tc>
          <w:tcPr>
            <w:tcW w:w="1275" w:type="dxa"/>
            <w:vAlign w:val="center"/>
          </w:tcPr>
          <w:p w14:paraId="3AAC7DCB" w14:textId="209ADC0B"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平成24年</w:t>
            </w:r>
          </w:p>
        </w:tc>
      </w:tr>
      <w:tr w:rsidR="008F5579" w:rsidRPr="008F5579" w14:paraId="616B1ADC" w14:textId="77777777" w:rsidTr="008F5579">
        <w:trPr>
          <w:jc w:val="center"/>
        </w:trPr>
        <w:tc>
          <w:tcPr>
            <w:tcW w:w="2405" w:type="dxa"/>
            <w:vAlign w:val="center"/>
          </w:tcPr>
          <w:p w14:paraId="66006349" w14:textId="062A4C58" w:rsidR="008F5579" w:rsidRPr="008F5579" w:rsidRDefault="008F5579" w:rsidP="008F5579">
            <w:pPr>
              <w:pStyle w:val="a5"/>
              <w:spacing w:after="0"/>
              <w:ind w:leftChars="0" w:left="0"/>
              <w:jc w:val="center"/>
              <w:rPr>
                <w:rFonts w:ascii="ＭＳ 明朝" w:eastAsia="ＭＳ 明朝" w:hAnsi="ＭＳ 明朝" w:cs="ＭＳ Ｐゴシック"/>
                <w:color w:val="auto"/>
                <w:spacing w:val="-24"/>
                <w:kern w:val="0"/>
                <w:sz w:val="20"/>
                <w:szCs w:val="20"/>
              </w:rPr>
            </w:pPr>
            <w:r w:rsidRPr="008F5579">
              <w:rPr>
                <w:rFonts w:ascii="ＭＳ 明朝" w:eastAsia="ＭＳ 明朝" w:hAnsi="ＭＳ 明朝" w:cs="ＭＳ Ｐゴシック" w:hint="eastAsia"/>
                <w:color w:val="auto"/>
                <w:spacing w:val="-24"/>
                <w:kern w:val="0"/>
                <w:sz w:val="20"/>
                <w:szCs w:val="20"/>
              </w:rPr>
              <w:t>平成25年(2013年)工業統計</w:t>
            </w:r>
          </w:p>
        </w:tc>
        <w:tc>
          <w:tcPr>
            <w:tcW w:w="2268" w:type="dxa"/>
            <w:vAlign w:val="center"/>
          </w:tcPr>
          <w:p w14:paraId="37EDC87A" w14:textId="3C6C3BBE"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平成25年12月31日現在</w:t>
            </w:r>
          </w:p>
        </w:tc>
        <w:tc>
          <w:tcPr>
            <w:tcW w:w="992" w:type="dxa"/>
            <w:vAlign w:val="center"/>
          </w:tcPr>
          <w:p w14:paraId="3830CBCF" w14:textId="1F3CB7F9"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平成25年</w:t>
            </w:r>
          </w:p>
        </w:tc>
        <w:tc>
          <w:tcPr>
            <w:tcW w:w="2127" w:type="dxa"/>
            <w:vAlign w:val="center"/>
          </w:tcPr>
          <w:p w14:paraId="430795B9" w14:textId="776A9E06"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平成25年1月〜12月</w:t>
            </w:r>
          </w:p>
        </w:tc>
        <w:tc>
          <w:tcPr>
            <w:tcW w:w="1275" w:type="dxa"/>
            <w:vAlign w:val="center"/>
          </w:tcPr>
          <w:p w14:paraId="1507A5AA" w14:textId="595CB3DA"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平成25年</w:t>
            </w:r>
          </w:p>
        </w:tc>
      </w:tr>
      <w:tr w:rsidR="008F5579" w:rsidRPr="008F5579" w14:paraId="4CA32E87" w14:textId="77777777" w:rsidTr="008F5579">
        <w:trPr>
          <w:jc w:val="center"/>
        </w:trPr>
        <w:tc>
          <w:tcPr>
            <w:tcW w:w="2405" w:type="dxa"/>
            <w:vAlign w:val="center"/>
          </w:tcPr>
          <w:p w14:paraId="1A5FF528" w14:textId="1EE6E6BA" w:rsidR="008F5579" w:rsidRPr="008F5579" w:rsidRDefault="008F5579" w:rsidP="008F5579">
            <w:pPr>
              <w:pStyle w:val="a5"/>
              <w:spacing w:after="0"/>
              <w:ind w:leftChars="0" w:left="0"/>
              <w:jc w:val="center"/>
              <w:rPr>
                <w:rFonts w:ascii="ＭＳ 明朝" w:eastAsia="ＭＳ 明朝" w:hAnsi="ＭＳ 明朝" w:cs="ＭＳ Ｐゴシック"/>
                <w:color w:val="auto"/>
                <w:spacing w:val="-24"/>
                <w:kern w:val="0"/>
                <w:sz w:val="20"/>
                <w:szCs w:val="20"/>
              </w:rPr>
            </w:pPr>
            <w:r w:rsidRPr="008F5579">
              <w:rPr>
                <w:rFonts w:ascii="ＭＳ 明朝" w:eastAsia="ＭＳ 明朝" w:hAnsi="ＭＳ 明朝" w:cs="ＭＳ Ｐゴシック" w:hint="eastAsia"/>
                <w:color w:val="auto"/>
                <w:spacing w:val="-24"/>
                <w:kern w:val="0"/>
                <w:sz w:val="20"/>
                <w:szCs w:val="20"/>
              </w:rPr>
              <w:t>平成26年(2014年)工業統計</w:t>
            </w:r>
          </w:p>
        </w:tc>
        <w:tc>
          <w:tcPr>
            <w:tcW w:w="2268" w:type="dxa"/>
            <w:vAlign w:val="center"/>
          </w:tcPr>
          <w:p w14:paraId="6E4CC6C9" w14:textId="503D52D3"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平成26年12月31日現在</w:t>
            </w:r>
          </w:p>
        </w:tc>
        <w:tc>
          <w:tcPr>
            <w:tcW w:w="992" w:type="dxa"/>
            <w:vAlign w:val="center"/>
          </w:tcPr>
          <w:p w14:paraId="12730342" w14:textId="5B9F523A"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平成26年</w:t>
            </w:r>
          </w:p>
        </w:tc>
        <w:tc>
          <w:tcPr>
            <w:tcW w:w="2127" w:type="dxa"/>
            <w:vAlign w:val="center"/>
          </w:tcPr>
          <w:p w14:paraId="6150C6BA" w14:textId="0A22524A"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平成26年1月〜12月</w:t>
            </w:r>
          </w:p>
        </w:tc>
        <w:tc>
          <w:tcPr>
            <w:tcW w:w="1275" w:type="dxa"/>
            <w:vAlign w:val="center"/>
          </w:tcPr>
          <w:p w14:paraId="72E4BFE8" w14:textId="75DE049A"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平成26年</w:t>
            </w:r>
          </w:p>
        </w:tc>
      </w:tr>
      <w:tr w:rsidR="008F5579" w:rsidRPr="008F5579" w14:paraId="194CB11B" w14:textId="77777777" w:rsidTr="008F5579">
        <w:trPr>
          <w:jc w:val="center"/>
        </w:trPr>
        <w:tc>
          <w:tcPr>
            <w:tcW w:w="2405" w:type="dxa"/>
            <w:vAlign w:val="center"/>
          </w:tcPr>
          <w:p w14:paraId="054774C9" w14:textId="35A3E2B2" w:rsidR="008F5579" w:rsidRPr="008F5579" w:rsidRDefault="008F5579" w:rsidP="008F5579">
            <w:pPr>
              <w:pStyle w:val="a5"/>
              <w:spacing w:after="0"/>
              <w:ind w:leftChars="0" w:left="0"/>
              <w:jc w:val="center"/>
              <w:rPr>
                <w:rFonts w:ascii="ＭＳ 明朝" w:eastAsia="ＭＳ 明朝" w:hAnsi="ＭＳ 明朝" w:cs="ＭＳ Ｐゴシック"/>
                <w:color w:val="auto"/>
                <w:spacing w:val="-24"/>
                <w:kern w:val="0"/>
                <w:sz w:val="20"/>
                <w:szCs w:val="20"/>
              </w:rPr>
            </w:pPr>
            <w:r w:rsidRPr="008F5579">
              <w:rPr>
                <w:rFonts w:ascii="ＭＳ 明朝" w:eastAsia="ＭＳ 明朝" w:hAnsi="ＭＳ 明朝" w:cs="ＭＳ Ｐゴシック" w:hint="eastAsia"/>
                <w:color w:val="auto"/>
                <w:spacing w:val="-24"/>
                <w:kern w:val="0"/>
                <w:sz w:val="20"/>
                <w:szCs w:val="20"/>
              </w:rPr>
              <w:t>平成28年(2016年)活動調査</w:t>
            </w:r>
          </w:p>
        </w:tc>
        <w:tc>
          <w:tcPr>
            <w:tcW w:w="2268" w:type="dxa"/>
            <w:vAlign w:val="center"/>
          </w:tcPr>
          <w:p w14:paraId="2157ED82" w14:textId="61BBA4D7"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平成28年6月1日現在</w:t>
            </w:r>
          </w:p>
        </w:tc>
        <w:tc>
          <w:tcPr>
            <w:tcW w:w="992" w:type="dxa"/>
            <w:vAlign w:val="center"/>
          </w:tcPr>
          <w:p w14:paraId="453F4754" w14:textId="76AFC2A4"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u w:val="single"/>
              </w:rPr>
            </w:pPr>
            <w:r w:rsidRPr="008F5579">
              <w:rPr>
                <w:rFonts w:ascii="ＭＳ 明朝" w:eastAsia="ＭＳ 明朝" w:hAnsi="ＭＳ 明朝" w:cs="ＭＳ Ｐゴシック" w:hint="eastAsia"/>
                <w:color w:val="auto"/>
                <w:spacing w:val="-24"/>
                <w:kern w:val="0"/>
                <w:sz w:val="20"/>
                <w:szCs w:val="20"/>
                <w:u w:val="single"/>
              </w:rPr>
              <w:t>平成28年</w:t>
            </w:r>
          </w:p>
        </w:tc>
        <w:tc>
          <w:tcPr>
            <w:tcW w:w="2127" w:type="dxa"/>
            <w:vAlign w:val="center"/>
          </w:tcPr>
          <w:p w14:paraId="27A036B6" w14:textId="4FCAF50E"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平成27年1月〜12月</w:t>
            </w:r>
          </w:p>
        </w:tc>
        <w:tc>
          <w:tcPr>
            <w:tcW w:w="1275" w:type="dxa"/>
            <w:vAlign w:val="center"/>
          </w:tcPr>
          <w:p w14:paraId="485FABC0" w14:textId="2928877D"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u w:val="single"/>
              </w:rPr>
            </w:pPr>
            <w:r w:rsidRPr="008F5579">
              <w:rPr>
                <w:rFonts w:ascii="ＭＳ 明朝" w:eastAsia="ＭＳ 明朝" w:hAnsi="ＭＳ 明朝" w:cs="ＭＳ Ｐゴシック" w:hint="eastAsia"/>
                <w:color w:val="auto"/>
                <w:spacing w:val="-24"/>
                <w:kern w:val="0"/>
                <w:sz w:val="20"/>
                <w:szCs w:val="20"/>
                <w:u w:val="single"/>
              </w:rPr>
              <w:t>平成27年</w:t>
            </w:r>
          </w:p>
        </w:tc>
      </w:tr>
      <w:tr w:rsidR="008F5579" w:rsidRPr="008F5579" w14:paraId="71020E11" w14:textId="77777777" w:rsidTr="008F5579">
        <w:trPr>
          <w:jc w:val="center"/>
        </w:trPr>
        <w:tc>
          <w:tcPr>
            <w:tcW w:w="2405" w:type="dxa"/>
            <w:vAlign w:val="center"/>
          </w:tcPr>
          <w:p w14:paraId="4D083930" w14:textId="071B1168" w:rsidR="008F5579" w:rsidRPr="008F5579" w:rsidRDefault="008F5579" w:rsidP="008F5579">
            <w:pPr>
              <w:pStyle w:val="a5"/>
              <w:spacing w:after="0"/>
              <w:ind w:leftChars="0" w:left="0"/>
              <w:jc w:val="center"/>
              <w:rPr>
                <w:rFonts w:ascii="ＭＳ 明朝" w:eastAsia="ＭＳ 明朝" w:hAnsi="ＭＳ 明朝" w:cs="ＭＳ Ｐゴシック"/>
                <w:color w:val="auto"/>
                <w:spacing w:val="-24"/>
                <w:kern w:val="0"/>
                <w:sz w:val="20"/>
                <w:szCs w:val="20"/>
              </w:rPr>
            </w:pPr>
            <w:r w:rsidRPr="008F5579">
              <w:rPr>
                <w:rFonts w:ascii="ＭＳ 明朝" w:eastAsia="ＭＳ 明朝" w:hAnsi="ＭＳ 明朝" w:cs="ＭＳ Ｐゴシック" w:hint="eastAsia"/>
                <w:color w:val="auto"/>
                <w:spacing w:val="-24"/>
                <w:kern w:val="0"/>
                <w:sz w:val="20"/>
                <w:szCs w:val="20"/>
              </w:rPr>
              <w:t>平成29年(2017年)工業統計</w:t>
            </w:r>
          </w:p>
        </w:tc>
        <w:tc>
          <w:tcPr>
            <w:tcW w:w="2268" w:type="dxa"/>
            <w:vAlign w:val="center"/>
          </w:tcPr>
          <w:p w14:paraId="4F86D2A2" w14:textId="3827EE15"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平成29年6月1日現在</w:t>
            </w:r>
          </w:p>
        </w:tc>
        <w:tc>
          <w:tcPr>
            <w:tcW w:w="992" w:type="dxa"/>
            <w:vAlign w:val="center"/>
          </w:tcPr>
          <w:p w14:paraId="024B75C9" w14:textId="6EE566DB"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平成29年</w:t>
            </w:r>
          </w:p>
        </w:tc>
        <w:tc>
          <w:tcPr>
            <w:tcW w:w="2127" w:type="dxa"/>
            <w:vAlign w:val="center"/>
          </w:tcPr>
          <w:p w14:paraId="23F246D6" w14:textId="71A7C77B"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平成28年1月〜12月</w:t>
            </w:r>
          </w:p>
        </w:tc>
        <w:tc>
          <w:tcPr>
            <w:tcW w:w="1275" w:type="dxa"/>
            <w:vAlign w:val="center"/>
          </w:tcPr>
          <w:p w14:paraId="209436AB" w14:textId="61B3BD0A"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平成28年</w:t>
            </w:r>
          </w:p>
        </w:tc>
      </w:tr>
      <w:tr w:rsidR="008F5579" w:rsidRPr="008F5579" w14:paraId="510169B2" w14:textId="77777777" w:rsidTr="008F5579">
        <w:trPr>
          <w:jc w:val="center"/>
        </w:trPr>
        <w:tc>
          <w:tcPr>
            <w:tcW w:w="2405" w:type="dxa"/>
            <w:vAlign w:val="center"/>
          </w:tcPr>
          <w:p w14:paraId="6B6E93B6" w14:textId="0A546473" w:rsidR="008F5579" w:rsidRPr="008F5579" w:rsidRDefault="008F5579" w:rsidP="008F5579">
            <w:pPr>
              <w:pStyle w:val="a5"/>
              <w:spacing w:after="0"/>
              <w:ind w:leftChars="0" w:left="0"/>
              <w:jc w:val="center"/>
              <w:rPr>
                <w:rFonts w:ascii="ＭＳ 明朝" w:eastAsia="ＭＳ 明朝" w:hAnsi="ＭＳ 明朝" w:cs="ＭＳ Ｐゴシック"/>
                <w:color w:val="auto"/>
                <w:spacing w:val="-24"/>
                <w:kern w:val="0"/>
                <w:sz w:val="20"/>
                <w:szCs w:val="20"/>
              </w:rPr>
            </w:pPr>
            <w:r w:rsidRPr="008F5579">
              <w:rPr>
                <w:rFonts w:ascii="ＭＳ 明朝" w:eastAsia="ＭＳ 明朝" w:hAnsi="ＭＳ 明朝" w:cs="ＭＳ Ｐゴシック" w:hint="eastAsia"/>
                <w:color w:val="auto"/>
                <w:spacing w:val="-24"/>
                <w:kern w:val="0"/>
                <w:sz w:val="20"/>
                <w:szCs w:val="20"/>
              </w:rPr>
              <w:t>平成30年(2018年)工業統計</w:t>
            </w:r>
          </w:p>
        </w:tc>
        <w:tc>
          <w:tcPr>
            <w:tcW w:w="2268" w:type="dxa"/>
            <w:vAlign w:val="center"/>
          </w:tcPr>
          <w:p w14:paraId="0C259220" w14:textId="4C9CB77D"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平成30年6月1日現在</w:t>
            </w:r>
          </w:p>
        </w:tc>
        <w:tc>
          <w:tcPr>
            <w:tcW w:w="992" w:type="dxa"/>
            <w:vAlign w:val="center"/>
          </w:tcPr>
          <w:p w14:paraId="18638369" w14:textId="33380F5A"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平成30年</w:t>
            </w:r>
          </w:p>
        </w:tc>
        <w:tc>
          <w:tcPr>
            <w:tcW w:w="2127" w:type="dxa"/>
            <w:vAlign w:val="center"/>
          </w:tcPr>
          <w:p w14:paraId="3CB505F2" w14:textId="08B1BA7A"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平成29年1月〜12月</w:t>
            </w:r>
          </w:p>
        </w:tc>
        <w:tc>
          <w:tcPr>
            <w:tcW w:w="1275" w:type="dxa"/>
            <w:vAlign w:val="center"/>
          </w:tcPr>
          <w:p w14:paraId="07B1F49A" w14:textId="20030A36"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平成29年</w:t>
            </w:r>
          </w:p>
        </w:tc>
      </w:tr>
      <w:tr w:rsidR="008F5579" w:rsidRPr="008F5579" w14:paraId="6287D291" w14:textId="77777777" w:rsidTr="008F5579">
        <w:trPr>
          <w:jc w:val="center"/>
        </w:trPr>
        <w:tc>
          <w:tcPr>
            <w:tcW w:w="2405" w:type="dxa"/>
            <w:vAlign w:val="center"/>
          </w:tcPr>
          <w:p w14:paraId="0C7D0251" w14:textId="0192B9EA" w:rsidR="008F5579" w:rsidRPr="008F5579" w:rsidRDefault="008F5579" w:rsidP="008F5579">
            <w:pPr>
              <w:pStyle w:val="a5"/>
              <w:spacing w:after="0"/>
              <w:ind w:leftChars="0" w:left="0"/>
              <w:jc w:val="center"/>
              <w:rPr>
                <w:rFonts w:ascii="ＭＳ 明朝" w:eastAsia="ＭＳ 明朝" w:hAnsi="ＭＳ 明朝" w:cs="ＭＳ Ｐゴシック"/>
                <w:color w:val="auto"/>
                <w:spacing w:val="-24"/>
                <w:kern w:val="0"/>
                <w:sz w:val="20"/>
                <w:szCs w:val="20"/>
              </w:rPr>
            </w:pPr>
            <w:r w:rsidRPr="008F5579">
              <w:rPr>
                <w:rFonts w:ascii="ＭＳ 明朝" w:eastAsia="ＭＳ 明朝" w:hAnsi="ＭＳ 明朝" w:cs="ＭＳ Ｐゴシック" w:hint="eastAsia"/>
                <w:color w:val="auto"/>
                <w:spacing w:val="-24"/>
                <w:kern w:val="0"/>
                <w:sz w:val="20"/>
                <w:szCs w:val="20"/>
              </w:rPr>
              <w:t>令和元年(2019年)工業統計</w:t>
            </w:r>
          </w:p>
        </w:tc>
        <w:tc>
          <w:tcPr>
            <w:tcW w:w="2268" w:type="dxa"/>
            <w:vAlign w:val="center"/>
          </w:tcPr>
          <w:p w14:paraId="32CEA7E8" w14:textId="254B9870"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令和元年6月1日現在</w:t>
            </w:r>
          </w:p>
        </w:tc>
        <w:tc>
          <w:tcPr>
            <w:tcW w:w="992" w:type="dxa"/>
            <w:vAlign w:val="center"/>
          </w:tcPr>
          <w:p w14:paraId="3D0C37E3" w14:textId="6023CA6A"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令和元年</w:t>
            </w:r>
          </w:p>
        </w:tc>
        <w:tc>
          <w:tcPr>
            <w:tcW w:w="2127" w:type="dxa"/>
            <w:vAlign w:val="center"/>
          </w:tcPr>
          <w:p w14:paraId="18C8D9AE" w14:textId="58193A85"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平成30年1月〜12月</w:t>
            </w:r>
          </w:p>
        </w:tc>
        <w:tc>
          <w:tcPr>
            <w:tcW w:w="1275" w:type="dxa"/>
            <w:vAlign w:val="center"/>
          </w:tcPr>
          <w:p w14:paraId="6C53B65C" w14:textId="0835ABE8"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平成30年</w:t>
            </w:r>
          </w:p>
        </w:tc>
      </w:tr>
      <w:tr w:rsidR="008F5579" w:rsidRPr="008F5579" w14:paraId="4C968CC9" w14:textId="77777777" w:rsidTr="008F5579">
        <w:trPr>
          <w:jc w:val="center"/>
        </w:trPr>
        <w:tc>
          <w:tcPr>
            <w:tcW w:w="2405" w:type="dxa"/>
            <w:vAlign w:val="center"/>
          </w:tcPr>
          <w:p w14:paraId="598C2D42" w14:textId="2856D19D" w:rsidR="008F5579" w:rsidRPr="008F5579" w:rsidRDefault="008F5579" w:rsidP="008F5579">
            <w:pPr>
              <w:pStyle w:val="a5"/>
              <w:spacing w:after="0"/>
              <w:ind w:leftChars="0" w:left="0"/>
              <w:jc w:val="center"/>
              <w:rPr>
                <w:rFonts w:ascii="ＭＳ 明朝" w:eastAsia="ＭＳ 明朝" w:hAnsi="ＭＳ 明朝" w:cs="ＭＳ Ｐゴシック"/>
                <w:color w:val="auto"/>
                <w:spacing w:val="-24"/>
                <w:kern w:val="0"/>
                <w:sz w:val="20"/>
                <w:szCs w:val="20"/>
              </w:rPr>
            </w:pPr>
            <w:r w:rsidRPr="008F5579">
              <w:rPr>
                <w:rFonts w:ascii="ＭＳ 明朝" w:eastAsia="ＭＳ 明朝" w:hAnsi="ＭＳ 明朝" w:cs="ＭＳ Ｐゴシック" w:hint="eastAsia"/>
                <w:color w:val="auto"/>
                <w:spacing w:val="-24"/>
                <w:kern w:val="0"/>
                <w:sz w:val="20"/>
                <w:szCs w:val="20"/>
              </w:rPr>
              <w:t>令和2年(2020年)工業統計</w:t>
            </w:r>
          </w:p>
        </w:tc>
        <w:tc>
          <w:tcPr>
            <w:tcW w:w="2268" w:type="dxa"/>
            <w:vAlign w:val="center"/>
          </w:tcPr>
          <w:p w14:paraId="71B1164A" w14:textId="5AE6DD60"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令和2年6月1日現在</w:t>
            </w:r>
          </w:p>
        </w:tc>
        <w:tc>
          <w:tcPr>
            <w:tcW w:w="992" w:type="dxa"/>
            <w:vAlign w:val="center"/>
          </w:tcPr>
          <w:p w14:paraId="31B10281" w14:textId="65C79CA4"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令和2年</w:t>
            </w:r>
          </w:p>
        </w:tc>
        <w:tc>
          <w:tcPr>
            <w:tcW w:w="2127" w:type="dxa"/>
            <w:vAlign w:val="center"/>
          </w:tcPr>
          <w:p w14:paraId="6EB9DECF" w14:textId="35D12794"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令和元年1月〜12月</w:t>
            </w:r>
          </w:p>
        </w:tc>
        <w:tc>
          <w:tcPr>
            <w:tcW w:w="1275" w:type="dxa"/>
            <w:vAlign w:val="center"/>
          </w:tcPr>
          <w:p w14:paraId="6BA5A422" w14:textId="10DD5D14"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令和元年</w:t>
            </w:r>
          </w:p>
        </w:tc>
      </w:tr>
      <w:tr w:rsidR="008F5579" w:rsidRPr="008F5579" w14:paraId="304E12A6" w14:textId="77777777" w:rsidTr="008F5579">
        <w:trPr>
          <w:jc w:val="center"/>
        </w:trPr>
        <w:tc>
          <w:tcPr>
            <w:tcW w:w="2405" w:type="dxa"/>
            <w:vAlign w:val="center"/>
          </w:tcPr>
          <w:p w14:paraId="4FAD5FAF" w14:textId="7139006E" w:rsidR="008F5579" w:rsidRPr="008F5579" w:rsidRDefault="008F5579" w:rsidP="008F5579">
            <w:pPr>
              <w:pStyle w:val="a5"/>
              <w:spacing w:after="0"/>
              <w:ind w:leftChars="0" w:left="0"/>
              <w:jc w:val="center"/>
              <w:rPr>
                <w:rFonts w:ascii="ＭＳ 明朝" w:eastAsia="ＭＳ 明朝" w:hAnsi="ＭＳ 明朝" w:cs="ＭＳ Ｐゴシック"/>
                <w:color w:val="auto"/>
                <w:spacing w:val="-24"/>
                <w:kern w:val="0"/>
                <w:sz w:val="20"/>
                <w:szCs w:val="20"/>
              </w:rPr>
            </w:pPr>
            <w:r w:rsidRPr="008F5579">
              <w:rPr>
                <w:rFonts w:ascii="ＭＳ 明朝" w:eastAsia="ＭＳ 明朝" w:hAnsi="ＭＳ 明朝" w:cs="ＭＳ Ｐゴシック" w:hint="eastAsia"/>
                <w:color w:val="auto"/>
                <w:spacing w:val="-24"/>
                <w:kern w:val="0"/>
                <w:sz w:val="20"/>
                <w:szCs w:val="20"/>
              </w:rPr>
              <w:t>令和3年(2021年)活動調査</w:t>
            </w:r>
          </w:p>
        </w:tc>
        <w:tc>
          <w:tcPr>
            <w:tcW w:w="2268" w:type="dxa"/>
            <w:vAlign w:val="center"/>
          </w:tcPr>
          <w:p w14:paraId="493C9643" w14:textId="33E8371A"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令和3年6月1日現在</w:t>
            </w:r>
          </w:p>
        </w:tc>
        <w:tc>
          <w:tcPr>
            <w:tcW w:w="992" w:type="dxa"/>
            <w:vAlign w:val="center"/>
          </w:tcPr>
          <w:p w14:paraId="345D7270" w14:textId="6E96AE38"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u w:val="single"/>
              </w:rPr>
            </w:pPr>
            <w:r w:rsidRPr="008F5579">
              <w:rPr>
                <w:rFonts w:ascii="ＭＳ 明朝" w:eastAsia="ＭＳ 明朝" w:hAnsi="ＭＳ 明朝" w:cs="ＭＳ Ｐゴシック" w:hint="eastAsia"/>
                <w:color w:val="auto"/>
                <w:spacing w:val="-24"/>
                <w:kern w:val="0"/>
                <w:sz w:val="20"/>
                <w:szCs w:val="20"/>
                <w:u w:val="single"/>
              </w:rPr>
              <w:t>令和3年</w:t>
            </w:r>
          </w:p>
        </w:tc>
        <w:tc>
          <w:tcPr>
            <w:tcW w:w="2127" w:type="dxa"/>
            <w:vAlign w:val="center"/>
          </w:tcPr>
          <w:p w14:paraId="7FFC1451" w14:textId="25A68904"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rPr>
            </w:pPr>
            <w:r w:rsidRPr="008F5579">
              <w:rPr>
                <w:rFonts w:ascii="ＭＳ 明朝" w:eastAsia="ＭＳ 明朝" w:hAnsi="ＭＳ 明朝" w:cs="ＭＳ Ｐゴシック" w:hint="eastAsia"/>
                <w:color w:val="auto"/>
                <w:spacing w:val="-24"/>
                <w:kern w:val="0"/>
                <w:sz w:val="20"/>
                <w:szCs w:val="20"/>
              </w:rPr>
              <w:t>令和2年1月〜12月</w:t>
            </w:r>
          </w:p>
        </w:tc>
        <w:tc>
          <w:tcPr>
            <w:tcW w:w="1275" w:type="dxa"/>
            <w:vAlign w:val="center"/>
          </w:tcPr>
          <w:p w14:paraId="04A45B45" w14:textId="0AD46E96" w:rsidR="008F5579" w:rsidRPr="008F5579" w:rsidRDefault="008F5579" w:rsidP="008F5579">
            <w:pPr>
              <w:pStyle w:val="a5"/>
              <w:spacing w:after="0"/>
              <w:ind w:leftChars="0" w:left="0"/>
              <w:jc w:val="center"/>
              <w:rPr>
                <w:rFonts w:ascii="ＭＳ 明朝" w:eastAsia="ＭＳ 明朝" w:hAnsi="ＭＳ 明朝" w:cs="ＭＳ ゴシック"/>
                <w:spacing w:val="-24"/>
                <w:sz w:val="20"/>
                <w:szCs w:val="20"/>
                <w:u w:val="single"/>
              </w:rPr>
            </w:pPr>
            <w:r w:rsidRPr="008F5579">
              <w:rPr>
                <w:rFonts w:ascii="ＭＳ 明朝" w:eastAsia="ＭＳ 明朝" w:hAnsi="ＭＳ 明朝" w:cs="ＭＳ Ｐゴシック" w:hint="eastAsia"/>
                <w:color w:val="auto"/>
                <w:spacing w:val="-24"/>
                <w:kern w:val="0"/>
                <w:sz w:val="20"/>
                <w:szCs w:val="20"/>
                <w:u w:val="single"/>
              </w:rPr>
              <w:t>令和2年</w:t>
            </w:r>
          </w:p>
        </w:tc>
      </w:tr>
    </w:tbl>
    <w:p w14:paraId="0F2EA7F3" w14:textId="4DFAD52D" w:rsidR="005F5540" w:rsidRDefault="005F5540" w:rsidP="005F5540">
      <w:pPr>
        <w:pStyle w:val="a5"/>
        <w:spacing w:after="0"/>
        <w:ind w:leftChars="0" w:left="0" w:firstLineChars="100" w:firstLine="220"/>
        <w:rPr>
          <w:rFonts w:ascii="ＭＳ 明朝" w:eastAsia="ＭＳ 明朝" w:hAnsi="ＭＳ 明朝" w:cs="ＭＳ ゴシック"/>
        </w:rPr>
      </w:pPr>
    </w:p>
    <w:p w14:paraId="0265C8FE" w14:textId="484306D0" w:rsidR="005F5540" w:rsidRPr="005F5540" w:rsidRDefault="005F5540" w:rsidP="005F5540">
      <w:pPr>
        <w:pStyle w:val="a5"/>
        <w:numPr>
          <w:ilvl w:val="0"/>
          <w:numId w:val="37"/>
        </w:numPr>
        <w:spacing w:after="0"/>
        <w:ind w:leftChars="0" w:left="567"/>
        <w:rPr>
          <w:rFonts w:ascii="ＭＳ 明朝" w:eastAsia="ＭＳ 明朝" w:hAnsi="ＭＳ 明朝" w:cs="ＭＳ ゴシック"/>
        </w:rPr>
      </w:pPr>
      <w:r w:rsidRPr="005F5540">
        <w:rPr>
          <w:rFonts w:ascii="ＭＳ 明朝" w:eastAsia="ＭＳ 明朝" w:hAnsi="ＭＳ 明朝" w:cs="ＭＳ ゴシック" w:hint="eastAsia"/>
        </w:rPr>
        <w:t xml:space="preserve">　従業者数の項目は、工業統計の集計における定義に合わせた形で再集計している。</w:t>
      </w:r>
    </w:p>
    <w:p w14:paraId="44382D7C" w14:textId="4E6934AD" w:rsidR="005F5540" w:rsidRPr="005F5540" w:rsidRDefault="005F5540" w:rsidP="00EB5309">
      <w:pPr>
        <w:pStyle w:val="a5"/>
        <w:numPr>
          <w:ilvl w:val="0"/>
          <w:numId w:val="37"/>
        </w:numPr>
        <w:spacing w:beforeLines="50" w:before="120" w:after="0"/>
        <w:ind w:leftChars="0" w:left="567"/>
        <w:rPr>
          <w:rFonts w:ascii="ＭＳ 明朝" w:eastAsia="ＭＳ 明朝" w:hAnsi="ＭＳ 明朝" w:cs="ＭＳ ゴシック"/>
        </w:rPr>
      </w:pPr>
      <w:r w:rsidRPr="005F5540">
        <w:rPr>
          <w:rFonts w:ascii="ＭＳ 明朝" w:eastAsia="ＭＳ 明朝" w:hAnsi="ＭＳ 明朝" w:cs="ＭＳ ゴシック" w:hint="eastAsia"/>
        </w:rPr>
        <w:t xml:space="preserve">　製造品出荷額等の経理事項については、原則消費税込みで把握しているが、一部の消費税抜きの回答については、「統計調査における売上高等の集計に係る消費税の取扱いに関するガイドライン（平成</w:t>
      </w:r>
      <w:r w:rsidRPr="005F5540">
        <w:rPr>
          <w:rFonts w:ascii="ＭＳ 明朝" w:eastAsia="ＭＳ 明朝" w:hAnsi="ＭＳ 明朝" w:cs="ＭＳ ゴシック"/>
        </w:rPr>
        <w:t>27</w:t>
      </w:r>
      <w:r w:rsidRPr="005F5540">
        <w:rPr>
          <w:rFonts w:ascii="ＭＳ 明朝" w:eastAsia="ＭＳ 明朝" w:hAnsi="ＭＳ 明朝" w:cs="ＭＳ ゴシック" w:hint="eastAsia"/>
        </w:rPr>
        <w:t>年</w:t>
      </w:r>
      <w:r w:rsidRPr="005F5540">
        <w:rPr>
          <w:rFonts w:ascii="ＭＳ 明朝" w:eastAsia="ＭＳ 明朝" w:hAnsi="ＭＳ 明朝" w:cs="ＭＳ ゴシック"/>
        </w:rPr>
        <w:t>5</w:t>
      </w:r>
      <w:r w:rsidRPr="005F5540">
        <w:rPr>
          <w:rFonts w:ascii="ＭＳ 明朝" w:eastAsia="ＭＳ 明朝" w:hAnsi="ＭＳ 明朝" w:cs="ＭＳ ゴシック" w:hint="eastAsia"/>
        </w:rPr>
        <w:t>月</w:t>
      </w:r>
      <w:r w:rsidRPr="005F5540">
        <w:rPr>
          <w:rFonts w:ascii="ＭＳ 明朝" w:eastAsia="ＭＳ 明朝" w:hAnsi="ＭＳ 明朝" w:cs="ＭＳ ゴシック"/>
        </w:rPr>
        <w:t>19</w:t>
      </w:r>
      <w:r w:rsidRPr="005F5540">
        <w:rPr>
          <w:rFonts w:ascii="ＭＳ 明朝" w:eastAsia="ＭＳ 明朝" w:hAnsi="ＭＳ 明朝" w:cs="ＭＳ ゴシック" w:hint="eastAsia"/>
        </w:rPr>
        <w:t>日</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各府省統計主管課長等会議申合せ）」に基づき、消費税込みに補正した上で集計した。</w:t>
      </w:r>
    </w:p>
    <w:p w14:paraId="3ED74364" w14:textId="3516A5E4" w:rsidR="005F5540" w:rsidRPr="005F5540" w:rsidRDefault="005F5540" w:rsidP="00EB5309">
      <w:pPr>
        <w:pStyle w:val="a5"/>
        <w:numPr>
          <w:ilvl w:val="0"/>
          <w:numId w:val="37"/>
        </w:numPr>
        <w:spacing w:beforeLines="50" w:before="120" w:after="0"/>
        <w:ind w:leftChars="0" w:left="567"/>
        <w:rPr>
          <w:rFonts w:ascii="ＭＳ 明朝" w:eastAsia="ＭＳ 明朝" w:hAnsi="ＭＳ 明朝" w:cs="ＭＳ ゴシック"/>
        </w:rPr>
      </w:pPr>
      <w:r w:rsidRPr="005F5540">
        <w:rPr>
          <w:rFonts w:ascii="ＭＳ 明朝" w:eastAsia="ＭＳ 明朝" w:hAnsi="ＭＳ 明朝" w:cs="ＭＳ ゴシック" w:hint="eastAsia"/>
        </w:rPr>
        <w:t xml:space="preserve">　統計表中の数値は、単位未満を四捨五入しているため、内訳の計と合計が一致しない場合がある。なお、比率は、小数点以下第</w:t>
      </w:r>
      <w:r w:rsidRPr="005F5540">
        <w:rPr>
          <w:rFonts w:ascii="ＭＳ 明朝" w:eastAsia="ＭＳ 明朝" w:hAnsi="ＭＳ 明朝" w:cs="ＭＳ ゴシック"/>
        </w:rPr>
        <w:t>2</w:t>
      </w:r>
      <w:r w:rsidRPr="005F5540">
        <w:rPr>
          <w:rFonts w:ascii="ＭＳ 明朝" w:eastAsia="ＭＳ 明朝" w:hAnsi="ＭＳ 明朝" w:cs="ＭＳ ゴシック" w:hint="eastAsia"/>
        </w:rPr>
        <w:t>位で四捨五入している。</w:t>
      </w:r>
    </w:p>
    <w:p w14:paraId="580C89AB" w14:textId="095AE4E3" w:rsidR="005F5540" w:rsidRPr="005F5540" w:rsidRDefault="005F5540" w:rsidP="00EB5309">
      <w:pPr>
        <w:pStyle w:val="a5"/>
        <w:numPr>
          <w:ilvl w:val="0"/>
          <w:numId w:val="37"/>
        </w:numPr>
        <w:spacing w:beforeLines="50" w:before="120" w:after="0"/>
        <w:ind w:leftChars="0" w:left="567"/>
        <w:rPr>
          <w:rFonts w:ascii="ＭＳ 明朝" w:eastAsia="ＭＳ 明朝" w:hAnsi="ＭＳ 明朝" w:cs="ＭＳ ゴシック"/>
        </w:rPr>
      </w:pPr>
      <w:r w:rsidRPr="005F5540">
        <w:rPr>
          <w:rFonts w:ascii="ＭＳ 明朝" w:eastAsia="ＭＳ 明朝" w:hAnsi="ＭＳ 明朝" w:cs="ＭＳ ゴシック" w:hint="eastAsia"/>
        </w:rPr>
        <w:t xml:space="preserve">　統計表中、「‐」は該当数値がないもの（</w:t>
      </w:r>
      <w:r w:rsidR="00C45FC2">
        <w:rPr>
          <w:rFonts w:ascii="ＭＳ 明朝" w:eastAsia="ＭＳ 明朝" w:hAnsi="ＭＳ 明朝" w:cs="ＭＳ ゴシック" w:hint="eastAsia"/>
        </w:rPr>
        <w:t>調査方法の変更等により経年比較ができない場合</w:t>
      </w:r>
      <w:r w:rsidRPr="005F5540">
        <w:rPr>
          <w:rFonts w:ascii="ＭＳ 明朝" w:eastAsia="ＭＳ 明朝" w:hAnsi="ＭＳ 明朝" w:cs="ＭＳ ゴシック" w:hint="eastAsia"/>
        </w:rPr>
        <w:t>も含む）及び分母が</w:t>
      </w:r>
      <w:r w:rsidRPr="005F5540">
        <w:rPr>
          <w:rFonts w:ascii="ＭＳ 明朝" w:eastAsia="ＭＳ 明朝" w:hAnsi="ＭＳ 明朝" w:cs="ＭＳ ゴシック"/>
        </w:rPr>
        <w:t>0</w:t>
      </w:r>
      <w:r w:rsidRPr="005F5540">
        <w:rPr>
          <w:rFonts w:ascii="ＭＳ 明朝" w:eastAsia="ＭＳ 明朝" w:hAnsi="ＭＳ 明朝" w:cs="ＭＳ ゴシック" w:hint="eastAsia"/>
        </w:rPr>
        <w:t>等のため計算できないもの、「</w:t>
      </w:r>
      <w:r w:rsidRPr="005F5540">
        <w:rPr>
          <w:rFonts w:ascii="ＭＳ 明朝" w:eastAsia="ＭＳ 明朝" w:hAnsi="ＭＳ 明朝" w:cs="ＭＳ ゴシック"/>
        </w:rPr>
        <w:t>0</w:t>
      </w:r>
      <w:r w:rsidRPr="005F5540">
        <w:rPr>
          <w:rFonts w:ascii="ＭＳ 明朝" w:eastAsia="ＭＳ 明朝" w:hAnsi="ＭＳ 明朝" w:cs="ＭＳ ゴシック" w:hint="eastAsia"/>
        </w:rPr>
        <w:t>」は単位未満、「△」はマイナスを表す。</w:t>
      </w:r>
    </w:p>
    <w:p w14:paraId="4C8A6BEF" w14:textId="661B71C8" w:rsidR="005F5540" w:rsidRDefault="005F5540" w:rsidP="005F5540">
      <w:pPr>
        <w:pStyle w:val="a5"/>
        <w:spacing w:after="0"/>
        <w:ind w:leftChars="0" w:left="567"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w:t>
      </w:r>
      <w:r w:rsidRPr="005F5540">
        <w:rPr>
          <w:rFonts w:ascii="ＭＳ 明朝" w:eastAsia="ＭＳ 明朝" w:hAnsi="ＭＳ 明朝" w:cs="ＭＳ ゴシック"/>
        </w:rPr>
        <w:t>X</w:t>
      </w:r>
      <w:r w:rsidRPr="005F5540">
        <w:rPr>
          <w:rFonts w:ascii="ＭＳ 明朝" w:eastAsia="ＭＳ 明朝" w:hAnsi="ＭＳ 明朝" w:cs="ＭＳ ゴシック" w:hint="eastAsia"/>
        </w:rPr>
        <w:t>」は集計対象となる事業所が</w:t>
      </w:r>
      <w:r w:rsidRPr="005F5540">
        <w:rPr>
          <w:rFonts w:ascii="ＭＳ 明朝" w:eastAsia="ＭＳ 明朝" w:hAnsi="ＭＳ 明朝" w:cs="ＭＳ ゴシック"/>
        </w:rPr>
        <w:t>1</w:t>
      </w:r>
      <w:r w:rsidRPr="005F5540">
        <w:rPr>
          <w:rFonts w:ascii="ＭＳ 明朝" w:eastAsia="ＭＳ 明朝" w:hAnsi="ＭＳ 明朝" w:cs="ＭＳ ゴシック" w:hint="eastAsia"/>
        </w:rPr>
        <w:t>又は</w:t>
      </w:r>
      <w:r w:rsidRPr="005F5540">
        <w:rPr>
          <w:rFonts w:ascii="ＭＳ 明朝" w:eastAsia="ＭＳ 明朝" w:hAnsi="ＭＳ 明朝" w:cs="ＭＳ ゴシック"/>
        </w:rPr>
        <w:t>2</w:t>
      </w:r>
      <w:r w:rsidRPr="005F5540">
        <w:rPr>
          <w:rFonts w:ascii="ＭＳ 明朝" w:eastAsia="ＭＳ 明朝" w:hAnsi="ＭＳ 明朝" w:cs="ＭＳ ゴシック" w:hint="eastAsia"/>
        </w:rPr>
        <w:t>であるため、集計結果をそのまま公表すると個々の報告者の秘密が漏れるおそれがある場合に該当数字を秘匿した箇所である。また、集計対象が</w:t>
      </w:r>
      <w:r w:rsidRPr="005F5540">
        <w:rPr>
          <w:rFonts w:ascii="ＭＳ 明朝" w:eastAsia="ＭＳ 明朝" w:hAnsi="ＭＳ 明朝" w:cs="ＭＳ ゴシック"/>
        </w:rPr>
        <w:t>3</w:t>
      </w:r>
      <w:r w:rsidRPr="005F5540">
        <w:rPr>
          <w:rFonts w:ascii="ＭＳ 明朝" w:eastAsia="ＭＳ 明朝" w:hAnsi="ＭＳ 明朝" w:cs="ＭＳ ゴシック" w:hint="eastAsia"/>
        </w:rPr>
        <w:t>以上の事業所に関する数値であっても、集計対象が１又は２の事業所の数値が合計との差引きで判明する箇所</w:t>
      </w:r>
      <w:r w:rsidR="00C12466">
        <w:rPr>
          <w:rFonts w:ascii="ＭＳ 明朝" w:eastAsia="ＭＳ 明朝" w:hAnsi="ＭＳ 明朝" w:cs="ＭＳ ゴシック" w:hint="eastAsia"/>
        </w:rPr>
        <w:t>や</w:t>
      </w:r>
      <w:r w:rsidR="00D952B8">
        <w:rPr>
          <w:rFonts w:ascii="ＭＳ 明朝" w:eastAsia="ＭＳ 明朝" w:hAnsi="ＭＳ 明朝" w:cs="ＭＳ ゴシック" w:hint="eastAsia"/>
        </w:rPr>
        <w:t>、</w:t>
      </w:r>
      <w:r w:rsidR="00C12466">
        <w:rPr>
          <w:rFonts w:ascii="ＭＳ 明朝" w:eastAsia="ＭＳ 明朝" w:hAnsi="ＭＳ 明朝" w:cs="ＭＳ ゴシック" w:hint="eastAsia"/>
        </w:rPr>
        <w:t>増減比較をする対象年次が秘匿対象であった場合の増減率</w:t>
      </w:r>
      <w:r w:rsidR="00D952B8">
        <w:rPr>
          <w:rFonts w:ascii="ＭＳ 明朝" w:eastAsia="ＭＳ 明朝" w:hAnsi="ＭＳ 明朝" w:cs="ＭＳ ゴシック" w:hint="eastAsia"/>
        </w:rPr>
        <w:t>は</w:t>
      </w:r>
      <w:r w:rsidRPr="005F5540">
        <w:rPr>
          <w:rFonts w:ascii="ＭＳ 明朝" w:eastAsia="ＭＳ 明朝" w:hAnsi="ＭＳ 明朝" w:cs="ＭＳ ゴシック" w:hint="eastAsia"/>
        </w:rPr>
        <w:t>、併せて「</w:t>
      </w:r>
      <w:r w:rsidRPr="005F5540">
        <w:rPr>
          <w:rFonts w:ascii="ＭＳ 明朝" w:eastAsia="ＭＳ 明朝" w:hAnsi="ＭＳ 明朝" w:cs="ＭＳ ゴシック"/>
        </w:rPr>
        <w:t>X</w:t>
      </w:r>
      <w:r w:rsidRPr="005F5540">
        <w:rPr>
          <w:rFonts w:ascii="ＭＳ 明朝" w:eastAsia="ＭＳ 明朝" w:hAnsi="ＭＳ 明朝" w:cs="ＭＳ ゴシック" w:hint="eastAsia"/>
        </w:rPr>
        <w:t>」とした。この数値は合計数値に含めている。なお、従業者については、平成</w:t>
      </w:r>
      <w:r w:rsidRPr="005F5540">
        <w:rPr>
          <w:rFonts w:ascii="ＭＳ 明朝" w:eastAsia="ＭＳ 明朝" w:hAnsi="ＭＳ 明朝" w:cs="ＭＳ ゴシック"/>
        </w:rPr>
        <w:t>17</w:t>
      </w:r>
      <w:r w:rsidRPr="005F5540">
        <w:rPr>
          <w:rFonts w:ascii="ＭＳ 明朝" w:eastAsia="ＭＳ 明朝" w:hAnsi="ＭＳ 明朝" w:cs="ＭＳ ゴシック" w:hint="eastAsia"/>
        </w:rPr>
        <w:t>年</w:t>
      </w:r>
      <w:r w:rsidRPr="005F5540">
        <w:rPr>
          <w:rFonts w:ascii="ＭＳ 明朝" w:eastAsia="ＭＳ 明朝" w:hAnsi="ＭＳ 明朝" w:cs="ＭＳ ゴシック"/>
        </w:rPr>
        <w:t>9</w:t>
      </w:r>
      <w:r w:rsidRPr="005F5540">
        <w:rPr>
          <w:rFonts w:ascii="ＭＳ 明朝" w:eastAsia="ＭＳ 明朝" w:hAnsi="ＭＳ 明朝" w:cs="ＭＳ ゴシック" w:hint="eastAsia"/>
        </w:rPr>
        <w:t>月以降の公表から秘匿を解除している。</w:t>
      </w:r>
    </w:p>
    <w:p w14:paraId="233717B0" w14:textId="43553864" w:rsidR="000D368E" w:rsidRPr="00D3036E" w:rsidRDefault="000D368E" w:rsidP="002421B9">
      <w:pPr>
        <w:pStyle w:val="a5"/>
        <w:numPr>
          <w:ilvl w:val="0"/>
          <w:numId w:val="37"/>
        </w:numPr>
        <w:spacing w:beforeLines="50" w:before="120" w:after="0"/>
        <w:ind w:leftChars="0" w:left="567"/>
        <w:rPr>
          <w:rFonts w:ascii="ＭＳ 明朝" w:eastAsia="ＭＳ 明朝" w:hAnsi="ＭＳ 明朝" w:cs="ＭＳ ゴシック"/>
        </w:rPr>
      </w:pPr>
      <w:r w:rsidRPr="00D3036E">
        <w:rPr>
          <w:rFonts w:ascii="ＭＳ 明朝" w:eastAsia="ＭＳ 明朝" w:hAnsi="ＭＳ 明朝" w:cs="ＭＳ ゴシック" w:hint="eastAsia"/>
        </w:rPr>
        <w:lastRenderedPageBreak/>
        <w:t xml:space="preserve">　</w:t>
      </w:r>
      <w:r w:rsidR="00D3036E" w:rsidRPr="00D3036E">
        <w:rPr>
          <w:rFonts w:ascii="ＭＳ 明朝" w:eastAsia="ＭＳ 明朝" w:hAnsi="ＭＳ 明朝" w:cs="ＭＳ ゴシック" w:hint="eastAsia"/>
        </w:rPr>
        <w:t>従業上の地位のうち雇用者の内訳について、「統計調査における労働者の区分等に関するガイドライン（平成</w:t>
      </w:r>
      <w:r w:rsidR="00D3036E" w:rsidRPr="00D3036E">
        <w:rPr>
          <w:rFonts w:ascii="ＭＳ 明朝" w:eastAsia="ＭＳ 明朝" w:hAnsi="ＭＳ 明朝" w:cs="ＭＳ ゴシック"/>
        </w:rPr>
        <w:t>27</w:t>
      </w:r>
      <w:r w:rsidR="00D3036E" w:rsidRPr="00D3036E">
        <w:rPr>
          <w:rFonts w:ascii="ＭＳ 明朝" w:eastAsia="ＭＳ 明朝" w:hAnsi="ＭＳ 明朝" w:cs="ＭＳ ゴシック" w:hint="eastAsia"/>
        </w:rPr>
        <w:t>年</w:t>
      </w:r>
      <w:r w:rsidR="00D3036E" w:rsidRPr="00D3036E">
        <w:rPr>
          <w:rFonts w:ascii="ＭＳ 明朝" w:eastAsia="ＭＳ 明朝" w:hAnsi="ＭＳ 明朝" w:cs="ＭＳ ゴシック"/>
        </w:rPr>
        <w:t>5</w:t>
      </w:r>
      <w:r w:rsidR="00D3036E" w:rsidRPr="00D3036E">
        <w:rPr>
          <w:rFonts w:ascii="ＭＳ 明朝" w:eastAsia="ＭＳ 明朝" w:hAnsi="ＭＳ 明朝" w:cs="ＭＳ ゴシック" w:hint="eastAsia"/>
        </w:rPr>
        <w:t>月</w:t>
      </w:r>
      <w:r w:rsidR="00D3036E" w:rsidRPr="00D3036E">
        <w:rPr>
          <w:rFonts w:ascii="ＭＳ 明朝" w:eastAsia="ＭＳ 明朝" w:hAnsi="ＭＳ 明朝" w:cs="ＭＳ ゴシック"/>
        </w:rPr>
        <w:t>19</w:t>
      </w:r>
      <w:r w:rsidR="00D3036E" w:rsidRPr="00D3036E">
        <w:rPr>
          <w:rFonts w:ascii="ＭＳ 明朝" w:eastAsia="ＭＳ 明朝" w:hAnsi="ＭＳ 明朝" w:cs="ＭＳ ゴシック" w:hint="eastAsia"/>
        </w:rPr>
        <w:t>日</w:t>
      </w:r>
      <w:r w:rsidR="00D3036E" w:rsidRPr="00D3036E">
        <w:rPr>
          <w:rFonts w:ascii="ＭＳ 明朝" w:eastAsia="ＭＳ 明朝" w:hAnsi="ＭＳ 明朝" w:cs="ＭＳ ゴシック"/>
        </w:rPr>
        <w:t xml:space="preserve"> </w:t>
      </w:r>
      <w:r w:rsidR="00D3036E" w:rsidRPr="00D3036E">
        <w:rPr>
          <w:rFonts w:ascii="ＭＳ 明朝" w:eastAsia="ＭＳ 明朝" w:hAnsi="ＭＳ 明朝" w:cs="ＭＳ ゴシック" w:hint="eastAsia"/>
        </w:rPr>
        <w:t>各府省統計主管課長等会議申合せ）」に基づき、「正社員、正職員」、「正社員、正職員以外」から「無期雇用者」、「有期雇用者（１か月以上）」の区分に変更を行った。このため、雇用者の内訳については、時系列比較を行うことはできない。</w:t>
      </w:r>
    </w:p>
    <w:p w14:paraId="45AF6C3C" w14:textId="0F3A90CC" w:rsidR="00DE4608" w:rsidRPr="00DE4608" w:rsidRDefault="005F5540" w:rsidP="00DE4608">
      <w:pPr>
        <w:pStyle w:val="a5"/>
        <w:numPr>
          <w:ilvl w:val="0"/>
          <w:numId w:val="37"/>
        </w:numPr>
        <w:spacing w:beforeLines="50" w:before="120" w:after="0"/>
        <w:ind w:leftChars="0" w:left="567"/>
        <w:rPr>
          <w:rFonts w:ascii="ＭＳ 明朝" w:eastAsia="ＭＳ 明朝" w:hAnsi="ＭＳ 明朝" w:cs="ＭＳ ゴシック"/>
        </w:rPr>
      </w:pPr>
      <w:r w:rsidRPr="005F5540">
        <w:rPr>
          <w:rFonts w:ascii="ＭＳ 明朝" w:eastAsia="ＭＳ 明朝" w:hAnsi="ＭＳ 明朝" w:cs="ＭＳ ゴシック" w:hint="eastAsia"/>
        </w:rPr>
        <w:t xml:space="preserve">　</w:t>
      </w:r>
      <w:r w:rsidR="001F2FD3">
        <w:rPr>
          <w:rFonts w:ascii="ＭＳ 明朝" w:eastAsia="ＭＳ 明朝" w:hAnsi="ＭＳ 明朝" w:cs="ＭＳ ゴシック" w:hint="eastAsia"/>
        </w:rPr>
        <w:t>3年活動</w:t>
      </w:r>
      <w:r w:rsidRPr="005F5540">
        <w:rPr>
          <w:rFonts w:ascii="ＭＳ 明朝" w:eastAsia="ＭＳ 明朝" w:hAnsi="ＭＳ 明朝" w:cs="ＭＳ ゴシック" w:hint="eastAsia"/>
        </w:rPr>
        <w:t>調査</w:t>
      </w:r>
      <w:r w:rsidR="0036730F">
        <w:rPr>
          <w:rFonts w:ascii="ＭＳ 明朝" w:eastAsia="ＭＳ 明朝" w:hAnsi="ＭＳ 明朝" w:cs="ＭＳ ゴシック" w:hint="eastAsia"/>
        </w:rPr>
        <w:t>から、</w:t>
      </w:r>
      <w:r w:rsidRPr="005F5540">
        <w:rPr>
          <w:rFonts w:ascii="ＭＳ 明朝" w:eastAsia="ＭＳ 明朝" w:hAnsi="ＭＳ 明朝" w:cs="ＭＳ ゴシック" w:hint="eastAsia"/>
        </w:rPr>
        <w:t>対象事業所は、「国税庁法人番号公表サイト」情報から過去の調査では捉えていない外観からの確認では把握が困難な事業所を加えた調査名簿を基に調査を行った。</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このため、従来の調査よりも幅広に事業所を捉えており、単純に比較ができない。集計結果の時系列比較を行う際は、十分な留意が必要である。</w:t>
      </w:r>
    </w:p>
    <w:p w14:paraId="005E5A72" w14:textId="13874E2D" w:rsidR="005F5540" w:rsidRPr="00DE4608" w:rsidRDefault="00DE4608" w:rsidP="00285272">
      <w:pPr>
        <w:spacing w:beforeLines="50" w:before="120" w:after="0"/>
        <w:ind w:left="565" w:rightChars="22" w:right="48" w:hanging="418"/>
        <w:rPr>
          <w:rFonts w:ascii="ＭＳ 明朝" w:eastAsia="ＭＳ 明朝" w:hAnsi="ＭＳ 明朝" w:cs="ＭＳ ゴシック"/>
        </w:rPr>
      </w:pPr>
      <w:r w:rsidRPr="00DE4608">
        <w:rPr>
          <w:rFonts w:ascii="ＭＳ 明朝" w:eastAsia="ＭＳ 明朝" w:hAnsi="ＭＳ 明朝" w:cs="ＭＳ ゴシック" w:hint="eastAsia"/>
        </w:rPr>
        <w:t xml:space="preserve">10　</w:t>
      </w:r>
      <w:r>
        <w:rPr>
          <w:rFonts w:ascii="ＭＳ 明朝" w:eastAsia="ＭＳ 明朝" w:hAnsi="ＭＳ 明朝" w:cs="ＭＳ ゴシック" w:hint="eastAsia"/>
        </w:rPr>
        <w:t xml:space="preserve">　</w:t>
      </w:r>
      <w:r w:rsidRPr="005F5540">
        <w:rPr>
          <w:rFonts w:ascii="ＭＳ 明朝" w:eastAsia="ＭＳ 明朝" w:hAnsi="ＭＳ 明朝" w:cs="ＭＳ ゴシック"/>
        </w:rPr>
        <w:t>3</w:t>
      </w:r>
      <w:r w:rsidRPr="005F5540">
        <w:rPr>
          <w:rFonts w:ascii="ＭＳ 明朝" w:eastAsia="ＭＳ 明朝" w:hAnsi="ＭＳ 明朝" w:cs="ＭＳ ゴシック" w:hint="eastAsia"/>
        </w:rPr>
        <w:t>年活動調査</w:t>
      </w:r>
      <w:r>
        <w:rPr>
          <w:rFonts w:ascii="ＭＳ 明朝" w:eastAsia="ＭＳ 明朝" w:hAnsi="ＭＳ 明朝" w:cs="ＭＳ ゴシック" w:hint="eastAsia"/>
        </w:rPr>
        <w:t>から、</w:t>
      </w:r>
      <w:r w:rsidRPr="005F5540">
        <w:rPr>
          <w:rFonts w:ascii="ＭＳ 明朝" w:eastAsia="ＭＳ 明朝" w:hAnsi="ＭＳ 明朝" w:cs="ＭＳ ゴシック" w:hint="eastAsia"/>
        </w:rPr>
        <w:t>生産額</w:t>
      </w:r>
      <w:r>
        <w:rPr>
          <w:rFonts w:ascii="ＭＳ 明朝" w:eastAsia="ＭＳ 明朝" w:hAnsi="ＭＳ 明朝" w:cs="ＭＳ ゴシック" w:hint="eastAsia"/>
        </w:rPr>
        <w:t>を算出する事業所を「従業員30人以上の事業所」から「10人以上の事業所」に変更した。このため、</w:t>
      </w:r>
      <w:r w:rsidR="00285272">
        <w:rPr>
          <w:rFonts w:ascii="ＭＳ 明朝" w:eastAsia="ＭＳ 明朝" w:hAnsi="ＭＳ 明朝" w:cs="ＭＳ ゴシック" w:hint="eastAsia"/>
        </w:rPr>
        <w:t>生産額及び（粗）生産額の</w:t>
      </w:r>
      <w:r>
        <w:rPr>
          <w:rFonts w:ascii="ＭＳ 明朝" w:eastAsia="ＭＳ 明朝" w:hAnsi="ＭＳ 明朝" w:cs="ＭＳ ゴシック" w:hint="eastAsia"/>
        </w:rPr>
        <w:t>時系列比較を行う際は</w:t>
      </w:r>
      <w:r w:rsidR="00285272">
        <w:rPr>
          <w:rFonts w:ascii="ＭＳ 明朝" w:eastAsia="ＭＳ 明朝" w:hAnsi="ＭＳ 明朝" w:cs="ＭＳ ゴシック" w:hint="eastAsia"/>
        </w:rPr>
        <w:t>、</w:t>
      </w:r>
      <w:r>
        <w:rPr>
          <w:rFonts w:ascii="ＭＳ 明朝" w:eastAsia="ＭＳ 明朝" w:hAnsi="ＭＳ 明朝" w:cs="ＭＳ ゴシック" w:hint="eastAsia"/>
        </w:rPr>
        <w:t>十分な留意が必要である。</w:t>
      </w:r>
    </w:p>
    <w:p w14:paraId="78ACAB83" w14:textId="77777777" w:rsidR="00DE4608" w:rsidRPr="00DE4608" w:rsidRDefault="00DE4608" w:rsidP="00DE4608">
      <w:pPr>
        <w:spacing w:beforeLines="50" w:before="120" w:after="0"/>
        <w:ind w:left="565" w:hanging="418"/>
        <w:rPr>
          <w:rFonts w:ascii="ＭＳ 明朝" w:eastAsia="ＭＳ 明朝" w:hAnsi="ＭＳ 明朝" w:cs="ＭＳ ゴシック"/>
        </w:rPr>
      </w:pPr>
      <w:r w:rsidRPr="00DE4608">
        <w:rPr>
          <w:rFonts w:ascii="ＭＳ 明朝" w:eastAsia="ＭＳ 明朝" w:hAnsi="ＭＳ 明朝" w:cs="ＭＳ ゴシック" w:hint="eastAsia"/>
        </w:rPr>
        <w:t>11</w:t>
      </w:r>
      <w:r>
        <w:rPr>
          <w:rFonts w:ascii="ＭＳ 明朝" w:eastAsia="ＭＳ 明朝" w:hAnsi="ＭＳ 明朝" w:cs="ＭＳ ゴシック" w:hint="eastAsia"/>
        </w:rPr>
        <w:t xml:space="preserve">　　</w:t>
      </w:r>
      <w:r w:rsidRPr="00DE4608">
        <w:rPr>
          <w:rFonts w:ascii="ＭＳ 明朝" w:eastAsia="ＭＳ 明朝" w:hAnsi="ＭＳ 明朝" w:cs="ＭＳ ゴシック" w:hint="eastAsia"/>
        </w:rPr>
        <w:t>表及び図の産業中分類の表示は、日本標準産業分類の産業中分類名を次のとおり略して用いた。</w:t>
      </w:r>
    </w:p>
    <w:p w14:paraId="308D4D4A" w14:textId="6802143F" w:rsidR="005F5540" w:rsidRPr="005F5540" w:rsidRDefault="00924F67" w:rsidP="005F5540">
      <w:pPr>
        <w:spacing w:after="0"/>
        <w:rPr>
          <w:rFonts w:ascii="ＭＳ 明朝" w:eastAsia="ＭＳ 明朝" w:hAnsi="ＭＳ 明朝" w:cs="ＭＳ ゴシック"/>
        </w:rPr>
      </w:pPr>
      <w:r w:rsidRPr="00924F67">
        <w:rPr>
          <w:noProof/>
        </w:rPr>
        <w:drawing>
          <wp:inline distT="0" distB="0" distL="0" distR="0" wp14:anchorId="6C914865" wp14:editId="448F394D">
            <wp:extent cx="5972810" cy="2592070"/>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810" cy="2592070"/>
                    </a:xfrm>
                    <a:prstGeom prst="rect">
                      <a:avLst/>
                    </a:prstGeom>
                    <a:noFill/>
                    <a:ln>
                      <a:noFill/>
                    </a:ln>
                  </pic:spPr>
                </pic:pic>
              </a:graphicData>
            </a:graphic>
          </wp:inline>
        </w:drawing>
      </w:r>
    </w:p>
    <w:p w14:paraId="78B8D430" w14:textId="2AC77025" w:rsidR="005F5540" w:rsidRPr="005F5540" w:rsidRDefault="005F5540" w:rsidP="005F5540">
      <w:pPr>
        <w:spacing w:after="0"/>
        <w:ind w:leftChars="1" w:left="565" w:hangingChars="256" w:hanging="563"/>
        <w:rPr>
          <w:rFonts w:ascii="ＭＳ 明朝" w:eastAsia="ＭＳ 明朝" w:hAnsi="ＭＳ 明朝" w:cs="ＭＳ ゴシック"/>
        </w:rPr>
      </w:pPr>
      <w:r w:rsidRPr="005F5540">
        <w:rPr>
          <w:rFonts w:ascii="ＭＳ 明朝" w:eastAsia="ＭＳ 明朝" w:hAnsi="ＭＳ 明朝" w:cs="ＭＳ ゴシック" w:hint="eastAsia"/>
        </w:rPr>
        <w:t>（注）基礎素材型産業とは、省略表示の</w:t>
      </w:r>
      <w:r w:rsidRPr="005F5540">
        <w:rPr>
          <w:rFonts w:ascii="ＭＳ 明朝" w:eastAsia="ＭＳ 明朝" w:hAnsi="ＭＳ 明朝" w:cs="ＭＳ ゴシック"/>
        </w:rPr>
        <w:t>12</w:t>
      </w:r>
      <w:r w:rsidRPr="005F5540">
        <w:rPr>
          <w:rFonts w:ascii="ＭＳ 明朝" w:eastAsia="ＭＳ 明朝" w:hAnsi="ＭＳ 明朝" w:cs="ＭＳ ゴシック" w:hint="eastAsia"/>
        </w:rPr>
        <w:t>木材・木製品、</w:t>
      </w:r>
      <w:r w:rsidRPr="005F5540">
        <w:rPr>
          <w:rFonts w:ascii="ＭＳ 明朝" w:eastAsia="ＭＳ 明朝" w:hAnsi="ＭＳ 明朝" w:cs="ＭＳ ゴシック"/>
        </w:rPr>
        <w:t>14</w:t>
      </w:r>
      <w:r w:rsidRPr="005F5540">
        <w:rPr>
          <w:rFonts w:ascii="ＭＳ 明朝" w:eastAsia="ＭＳ 明朝" w:hAnsi="ＭＳ 明朝" w:cs="ＭＳ ゴシック" w:hint="eastAsia"/>
        </w:rPr>
        <w:t>パルプ・紙、</w:t>
      </w:r>
      <w:r w:rsidRPr="005F5540">
        <w:rPr>
          <w:rFonts w:ascii="ＭＳ 明朝" w:eastAsia="ＭＳ 明朝" w:hAnsi="ＭＳ 明朝" w:cs="ＭＳ ゴシック"/>
        </w:rPr>
        <w:t>16</w:t>
      </w:r>
      <w:r w:rsidRPr="005F5540">
        <w:rPr>
          <w:rFonts w:ascii="ＭＳ 明朝" w:eastAsia="ＭＳ 明朝" w:hAnsi="ＭＳ 明朝" w:cs="ＭＳ ゴシック" w:hint="eastAsia"/>
        </w:rPr>
        <w:t>化学、</w:t>
      </w:r>
      <w:r w:rsidRPr="005F5540">
        <w:rPr>
          <w:rFonts w:ascii="ＭＳ 明朝" w:eastAsia="ＭＳ 明朝" w:hAnsi="ＭＳ 明朝" w:cs="ＭＳ ゴシック"/>
        </w:rPr>
        <w:t>17</w:t>
      </w:r>
      <w:r w:rsidRPr="005F5540">
        <w:rPr>
          <w:rFonts w:ascii="ＭＳ 明朝" w:eastAsia="ＭＳ 明朝" w:hAnsi="ＭＳ 明朝" w:cs="ＭＳ ゴシック" w:hint="eastAsia"/>
        </w:rPr>
        <w:t>石油・石炭、</w:t>
      </w:r>
      <w:r w:rsidRPr="005F5540">
        <w:rPr>
          <w:rFonts w:ascii="ＭＳ 明朝" w:eastAsia="ＭＳ 明朝" w:hAnsi="ＭＳ 明朝" w:cs="ＭＳ ゴシック"/>
        </w:rPr>
        <w:t>18</w:t>
      </w:r>
      <w:r w:rsidRPr="005F5540">
        <w:rPr>
          <w:rFonts w:ascii="ＭＳ 明朝" w:eastAsia="ＭＳ 明朝" w:hAnsi="ＭＳ 明朝" w:cs="ＭＳ ゴシック" w:hint="eastAsia"/>
        </w:rPr>
        <w:t>プラスチック、</w:t>
      </w:r>
      <w:r w:rsidRPr="005F5540">
        <w:rPr>
          <w:rFonts w:ascii="ＭＳ 明朝" w:eastAsia="ＭＳ 明朝" w:hAnsi="ＭＳ 明朝" w:cs="ＭＳ ゴシック"/>
        </w:rPr>
        <w:t>19</w:t>
      </w:r>
      <w:r w:rsidRPr="005F5540">
        <w:rPr>
          <w:rFonts w:ascii="ＭＳ 明朝" w:eastAsia="ＭＳ 明朝" w:hAnsi="ＭＳ 明朝" w:cs="ＭＳ ゴシック" w:hint="eastAsia"/>
        </w:rPr>
        <w:t>ゴム製品、</w:t>
      </w:r>
      <w:r w:rsidRPr="005F5540">
        <w:rPr>
          <w:rFonts w:ascii="ＭＳ 明朝" w:eastAsia="ＭＳ 明朝" w:hAnsi="ＭＳ 明朝" w:cs="ＭＳ ゴシック"/>
        </w:rPr>
        <w:t>21</w:t>
      </w:r>
      <w:r w:rsidRPr="005F5540">
        <w:rPr>
          <w:rFonts w:ascii="ＭＳ 明朝" w:eastAsia="ＭＳ 明朝" w:hAnsi="ＭＳ 明朝" w:cs="ＭＳ ゴシック" w:hint="eastAsia"/>
        </w:rPr>
        <w:t>窯業・土石、</w:t>
      </w:r>
      <w:r w:rsidRPr="005F5540">
        <w:rPr>
          <w:rFonts w:ascii="ＭＳ 明朝" w:eastAsia="ＭＳ 明朝" w:hAnsi="ＭＳ 明朝" w:cs="ＭＳ ゴシック"/>
        </w:rPr>
        <w:t>22</w:t>
      </w:r>
      <w:r w:rsidRPr="005F5540">
        <w:rPr>
          <w:rFonts w:ascii="ＭＳ 明朝" w:eastAsia="ＭＳ 明朝" w:hAnsi="ＭＳ 明朝" w:cs="ＭＳ ゴシック" w:hint="eastAsia"/>
        </w:rPr>
        <w:t>鉄鋼、</w:t>
      </w:r>
      <w:r w:rsidRPr="005F5540">
        <w:rPr>
          <w:rFonts w:ascii="ＭＳ 明朝" w:eastAsia="ＭＳ 明朝" w:hAnsi="ＭＳ 明朝" w:cs="ＭＳ ゴシック"/>
        </w:rPr>
        <w:t>23</w:t>
      </w:r>
      <w:r w:rsidRPr="005F5540">
        <w:rPr>
          <w:rFonts w:ascii="ＭＳ 明朝" w:eastAsia="ＭＳ 明朝" w:hAnsi="ＭＳ 明朝" w:cs="ＭＳ ゴシック" w:hint="eastAsia"/>
        </w:rPr>
        <w:t>非鉄金属、</w:t>
      </w:r>
      <w:r w:rsidRPr="005F5540">
        <w:rPr>
          <w:rFonts w:ascii="ＭＳ 明朝" w:eastAsia="ＭＳ 明朝" w:hAnsi="ＭＳ 明朝" w:cs="ＭＳ ゴシック"/>
        </w:rPr>
        <w:t>24</w:t>
      </w:r>
      <w:r w:rsidRPr="005F5540">
        <w:rPr>
          <w:rFonts w:ascii="ＭＳ 明朝" w:eastAsia="ＭＳ 明朝" w:hAnsi="ＭＳ 明朝" w:cs="ＭＳ ゴシック" w:hint="eastAsia"/>
        </w:rPr>
        <w:t>金属製品をいう。</w:t>
      </w:r>
    </w:p>
    <w:p w14:paraId="5AE7E060" w14:textId="385EBF03" w:rsidR="005F5540" w:rsidRPr="005F5540" w:rsidRDefault="005F5540" w:rsidP="0036730F">
      <w:pPr>
        <w:spacing w:after="0"/>
        <w:ind w:leftChars="257" w:left="565" w:rightChars="22" w:right="48"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加工組立型産業とは、</w:t>
      </w:r>
      <w:r w:rsidRPr="005F5540">
        <w:rPr>
          <w:rFonts w:ascii="ＭＳ 明朝" w:eastAsia="ＭＳ 明朝" w:hAnsi="ＭＳ 明朝" w:cs="ＭＳ ゴシック"/>
        </w:rPr>
        <w:t>25</w:t>
      </w:r>
      <w:r w:rsidRPr="005F5540">
        <w:rPr>
          <w:rFonts w:ascii="ＭＳ 明朝" w:eastAsia="ＭＳ 明朝" w:hAnsi="ＭＳ 明朝" w:cs="ＭＳ ゴシック" w:hint="eastAsia"/>
        </w:rPr>
        <w:t>はん用機器、</w:t>
      </w:r>
      <w:r w:rsidRPr="005F5540">
        <w:rPr>
          <w:rFonts w:ascii="ＭＳ 明朝" w:eastAsia="ＭＳ 明朝" w:hAnsi="ＭＳ 明朝" w:cs="ＭＳ ゴシック"/>
        </w:rPr>
        <w:t>26</w:t>
      </w:r>
      <w:r w:rsidRPr="005F5540">
        <w:rPr>
          <w:rFonts w:ascii="ＭＳ 明朝" w:eastAsia="ＭＳ 明朝" w:hAnsi="ＭＳ 明朝" w:cs="ＭＳ ゴシック" w:hint="eastAsia"/>
        </w:rPr>
        <w:t>生産用機器、</w:t>
      </w:r>
      <w:r w:rsidRPr="005F5540">
        <w:rPr>
          <w:rFonts w:ascii="ＭＳ 明朝" w:eastAsia="ＭＳ 明朝" w:hAnsi="ＭＳ 明朝" w:cs="ＭＳ ゴシック"/>
        </w:rPr>
        <w:t>27</w:t>
      </w:r>
      <w:r w:rsidRPr="005F5540">
        <w:rPr>
          <w:rFonts w:ascii="ＭＳ 明朝" w:eastAsia="ＭＳ 明朝" w:hAnsi="ＭＳ 明朝" w:cs="ＭＳ ゴシック" w:hint="eastAsia"/>
        </w:rPr>
        <w:t>業務用機器、</w:t>
      </w:r>
      <w:r w:rsidRPr="005F5540">
        <w:rPr>
          <w:rFonts w:ascii="ＭＳ 明朝" w:eastAsia="ＭＳ 明朝" w:hAnsi="ＭＳ 明朝" w:cs="ＭＳ ゴシック"/>
        </w:rPr>
        <w:t>28</w:t>
      </w:r>
      <w:r w:rsidRPr="005F5540">
        <w:rPr>
          <w:rFonts w:ascii="ＭＳ 明朝" w:eastAsia="ＭＳ 明朝" w:hAnsi="ＭＳ 明朝" w:cs="ＭＳ ゴシック" w:hint="eastAsia"/>
        </w:rPr>
        <w:t>電子部品、</w:t>
      </w:r>
      <w:r w:rsidRPr="005F5540">
        <w:rPr>
          <w:rFonts w:ascii="ＭＳ 明朝" w:eastAsia="ＭＳ 明朝" w:hAnsi="ＭＳ 明朝" w:cs="ＭＳ ゴシック"/>
        </w:rPr>
        <w:t>29</w:t>
      </w:r>
      <w:r w:rsidRPr="005F5540">
        <w:rPr>
          <w:rFonts w:ascii="ＭＳ 明朝" w:eastAsia="ＭＳ 明朝" w:hAnsi="ＭＳ 明朝" w:cs="ＭＳ ゴシック" w:hint="eastAsia"/>
        </w:rPr>
        <w:t>電気機器、</w:t>
      </w:r>
      <w:r w:rsidRPr="005F5540">
        <w:rPr>
          <w:rFonts w:ascii="ＭＳ 明朝" w:eastAsia="ＭＳ 明朝" w:hAnsi="ＭＳ 明朝" w:cs="ＭＳ ゴシック"/>
        </w:rPr>
        <w:t>30</w:t>
      </w:r>
      <w:r w:rsidRPr="005F5540">
        <w:rPr>
          <w:rFonts w:ascii="ＭＳ 明朝" w:eastAsia="ＭＳ 明朝" w:hAnsi="ＭＳ 明朝" w:cs="ＭＳ ゴシック" w:hint="eastAsia"/>
        </w:rPr>
        <w:t>通信機器、</w:t>
      </w:r>
      <w:r w:rsidRPr="005F5540">
        <w:rPr>
          <w:rFonts w:ascii="ＭＳ 明朝" w:eastAsia="ＭＳ 明朝" w:hAnsi="ＭＳ 明朝" w:cs="ＭＳ ゴシック"/>
        </w:rPr>
        <w:t>31</w:t>
      </w:r>
      <w:r w:rsidRPr="005F5540">
        <w:rPr>
          <w:rFonts w:ascii="ＭＳ 明朝" w:eastAsia="ＭＳ 明朝" w:hAnsi="ＭＳ 明朝" w:cs="ＭＳ ゴシック" w:hint="eastAsia"/>
        </w:rPr>
        <w:t>輸送機器をいう。</w:t>
      </w:r>
    </w:p>
    <w:p w14:paraId="30B43B06" w14:textId="041101DF" w:rsidR="005F5540" w:rsidRDefault="005F5540" w:rsidP="005F5540">
      <w:pPr>
        <w:spacing w:after="0"/>
        <w:ind w:leftChars="257" w:left="565"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生活関連型・その他産業とは、</w:t>
      </w:r>
      <w:r w:rsidRPr="005F5540">
        <w:rPr>
          <w:rFonts w:ascii="ＭＳ 明朝" w:eastAsia="ＭＳ 明朝" w:hAnsi="ＭＳ 明朝" w:cs="ＭＳ ゴシック"/>
        </w:rPr>
        <w:t>09</w:t>
      </w:r>
      <w:r w:rsidRPr="005F5540">
        <w:rPr>
          <w:rFonts w:ascii="ＭＳ 明朝" w:eastAsia="ＭＳ 明朝" w:hAnsi="ＭＳ 明朝" w:cs="ＭＳ ゴシック" w:hint="eastAsia"/>
        </w:rPr>
        <w:t>食料品、</w:t>
      </w:r>
      <w:r w:rsidRPr="005F5540">
        <w:rPr>
          <w:rFonts w:ascii="ＭＳ 明朝" w:eastAsia="ＭＳ 明朝" w:hAnsi="ＭＳ 明朝" w:cs="ＭＳ ゴシック"/>
        </w:rPr>
        <w:t>10</w:t>
      </w:r>
      <w:r w:rsidRPr="005F5540">
        <w:rPr>
          <w:rFonts w:ascii="ＭＳ 明朝" w:eastAsia="ＭＳ 明朝" w:hAnsi="ＭＳ 明朝" w:cs="ＭＳ ゴシック" w:hint="eastAsia"/>
        </w:rPr>
        <w:t>飲料、</w:t>
      </w:r>
      <w:r w:rsidRPr="005F5540">
        <w:rPr>
          <w:rFonts w:ascii="ＭＳ 明朝" w:eastAsia="ＭＳ 明朝" w:hAnsi="ＭＳ 明朝" w:cs="ＭＳ ゴシック"/>
        </w:rPr>
        <w:t>11</w:t>
      </w:r>
      <w:r w:rsidRPr="005F5540">
        <w:rPr>
          <w:rFonts w:ascii="ＭＳ 明朝" w:eastAsia="ＭＳ 明朝" w:hAnsi="ＭＳ 明朝" w:cs="ＭＳ ゴシック" w:hint="eastAsia"/>
        </w:rPr>
        <w:t>繊維、</w:t>
      </w:r>
      <w:r w:rsidRPr="005F5540">
        <w:rPr>
          <w:rFonts w:ascii="ＭＳ 明朝" w:eastAsia="ＭＳ 明朝" w:hAnsi="ＭＳ 明朝" w:cs="ＭＳ ゴシック"/>
        </w:rPr>
        <w:t>13</w:t>
      </w:r>
      <w:r w:rsidRPr="005F5540">
        <w:rPr>
          <w:rFonts w:ascii="ＭＳ 明朝" w:eastAsia="ＭＳ 明朝" w:hAnsi="ＭＳ 明朝" w:cs="ＭＳ ゴシック" w:hint="eastAsia"/>
        </w:rPr>
        <w:t>家具・装備品、</w:t>
      </w:r>
      <w:r w:rsidRPr="005F5540">
        <w:rPr>
          <w:rFonts w:ascii="ＭＳ 明朝" w:eastAsia="ＭＳ 明朝" w:hAnsi="ＭＳ 明朝" w:cs="ＭＳ ゴシック"/>
        </w:rPr>
        <w:t>15</w:t>
      </w:r>
      <w:r w:rsidRPr="005F5540">
        <w:rPr>
          <w:rFonts w:ascii="ＭＳ 明朝" w:eastAsia="ＭＳ 明朝" w:hAnsi="ＭＳ 明朝" w:cs="ＭＳ ゴシック" w:hint="eastAsia"/>
        </w:rPr>
        <w:t>印刷、</w:t>
      </w:r>
      <w:r w:rsidRPr="005F5540">
        <w:rPr>
          <w:rFonts w:ascii="ＭＳ 明朝" w:eastAsia="ＭＳ 明朝" w:hAnsi="ＭＳ 明朝" w:cs="ＭＳ ゴシック"/>
        </w:rPr>
        <w:t>20</w:t>
      </w:r>
      <w:r w:rsidRPr="005F5540">
        <w:rPr>
          <w:rFonts w:ascii="ＭＳ 明朝" w:eastAsia="ＭＳ 明朝" w:hAnsi="ＭＳ 明朝" w:cs="ＭＳ ゴシック" w:hint="eastAsia"/>
        </w:rPr>
        <w:t>皮革、</w:t>
      </w:r>
      <w:r w:rsidRPr="005F5540">
        <w:rPr>
          <w:rFonts w:ascii="ＭＳ 明朝" w:eastAsia="ＭＳ 明朝" w:hAnsi="ＭＳ 明朝" w:cs="ＭＳ ゴシック"/>
        </w:rPr>
        <w:t>32</w:t>
      </w:r>
      <w:r w:rsidRPr="005F5540">
        <w:rPr>
          <w:rFonts w:ascii="ＭＳ 明朝" w:eastAsia="ＭＳ 明朝" w:hAnsi="ＭＳ 明朝" w:cs="ＭＳ ゴシック" w:hint="eastAsia"/>
        </w:rPr>
        <w:t>その他の製品をいう。</w:t>
      </w:r>
    </w:p>
    <w:p w14:paraId="1B8179B1" w14:textId="77777777" w:rsidR="005F5540" w:rsidRPr="005F5540" w:rsidRDefault="005F5540" w:rsidP="005F5540">
      <w:pPr>
        <w:spacing w:after="0"/>
        <w:ind w:leftChars="257" w:left="565" w:firstLineChars="100" w:firstLine="220"/>
        <w:rPr>
          <w:rFonts w:ascii="ＭＳ 明朝" w:eastAsia="ＭＳ 明朝" w:hAnsi="ＭＳ 明朝" w:cs="ＭＳ ゴシック"/>
        </w:rPr>
      </w:pPr>
    </w:p>
    <w:p w14:paraId="0D4918C5" w14:textId="77777777" w:rsidR="005F5540" w:rsidRPr="005F5540" w:rsidRDefault="005F5540" w:rsidP="005F5540">
      <w:pPr>
        <w:spacing w:afterLines="50" w:after="120"/>
        <w:ind w:left="11" w:hanging="11"/>
        <w:rPr>
          <w:rFonts w:ascii="ＭＳ ゴシック" w:eastAsia="ＭＳ ゴシック" w:hAnsi="ＭＳ ゴシック" w:cs="ＭＳ ゴシック"/>
        </w:rPr>
      </w:pPr>
      <w:r w:rsidRPr="005F5540">
        <w:rPr>
          <w:rFonts w:ascii="ＭＳ ゴシック" w:eastAsia="ＭＳ ゴシック" w:hAnsi="ＭＳ ゴシック" w:cs="ＭＳ ゴシック" w:hint="eastAsia"/>
          <w:b/>
          <w:bCs/>
        </w:rPr>
        <w:t>Ⅲ</w:t>
      </w:r>
      <w:r w:rsidRPr="005F5540">
        <w:rPr>
          <w:rFonts w:ascii="ＭＳ ゴシック" w:eastAsia="ＭＳ ゴシック" w:hAnsi="ＭＳ ゴシック" w:cs="ＭＳ ゴシック"/>
          <w:b/>
          <w:bCs/>
        </w:rPr>
        <w:t xml:space="preserve"> </w:t>
      </w:r>
      <w:r w:rsidRPr="005F5540">
        <w:rPr>
          <w:rFonts w:ascii="ＭＳ ゴシック" w:eastAsia="ＭＳ ゴシック" w:hAnsi="ＭＳ ゴシック" w:cs="ＭＳ ゴシック" w:hint="eastAsia"/>
          <w:b/>
          <w:bCs/>
        </w:rPr>
        <w:t>集計項目及び用語の説明</w:t>
      </w:r>
      <w:r w:rsidRPr="005F5540">
        <w:rPr>
          <w:rFonts w:ascii="ＭＳ ゴシック" w:eastAsia="ＭＳ ゴシック" w:hAnsi="ＭＳ ゴシック" w:cs="ＭＳ ゴシック"/>
          <w:b/>
          <w:bCs/>
        </w:rPr>
        <w:t xml:space="preserve"> </w:t>
      </w:r>
      <w:r w:rsidRPr="005F5540">
        <w:rPr>
          <w:rFonts w:ascii="ＭＳ ゴシック" w:eastAsia="ＭＳ ゴシック" w:hAnsi="ＭＳ ゴシック" w:cs="ＭＳ ゴシック" w:hint="eastAsia"/>
          <w:b/>
          <w:bCs/>
        </w:rPr>
        <w:t xml:space="preserve">　　</w:t>
      </w:r>
      <w:r w:rsidRPr="005F5540">
        <w:rPr>
          <w:rFonts w:ascii="ＭＳ ゴシック" w:eastAsia="ＭＳ ゴシック" w:hAnsi="ＭＳ ゴシック" w:cs="ＭＳ ゴシック" w:hint="eastAsia"/>
        </w:rPr>
        <w:t xml:space="preserve">　　　　　　　　　　　　　　　　　　　　　　　　　　</w:t>
      </w:r>
    </w:p>
    <w:p w14:paraId="6EED0279" w14:textId="04BC6529" w:rsidR="005F5540" w:rsidRPr="005F5540" w:rsidRDefault="005F5540" w:rsidP="00D3036E">
      <w:pPr>
        <w:spacing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hint="eastAsia"/>
        </w:rPr>
        <w:t>１　事業所‥‥経済活動が行われている場所ごとの単位で、原則として次の要件を備えているものをいう。</w:t>
      </w:r>
    </w:p>
    <w:p w14:paraId="1584D831" w14:textId="6EF4F473" w:rsidR="005F5540" w:rsidRPr="005F5540" w:rsidRDefault="005F5540" w:rsidP="005F5540">
      <w:pPr>
        <w:pStyle w:val="a5"/>
        <w:numPr>
          <w:ilvl w:val="0"/>
          <w:numId w:val="39"/>
        </w:numPr>
        <w:spacing w:after="0"/>
        <w:ind w:leftChars="0" w:rightChars="-105" w:right="-231"/>
        <w:rPr>
          <w:rFonts w:ascii="ＭＳ 明朝" w:eastAsia="ＭＳ 明朝" w:hAnsi="ＭＳ 明朝" w:cs="ＭＳ ゴシック"/>
        </w:rPr>
      </w:pPr>
      <w:r w:rsidRPr="005F5540">
        <w:rPr>
          <w:rFonts w:ascii="ＭＳ 明朝" w:eastAsia="ＭＳ 明朝" w:hAnsi="ＭＳ 明朝" w:cs="ＭＳ ゴシック" w:hint="eastAsia"/>
        </w:rPr>
        <w:t>一定の場所（</w:t>
      </w:r>
      <w:r w:rsidRPr="005F5540">
        <w:rPr>
          <w:rFonts w:ascii="ＭＳ 明朝" w:eastAsia="ＭＳ 明朝" w:hAnsi="ＭＳ 明朝" w:cs="ＭＳ ゴシック"/>
        </w:rPr>
        <w:t>1</w:t>
      </w:r>
      <w:r w:rsidRPr="005F5540">
        <w:rPr>
          <w:rFonts w:ascii="ＭＳ 明朝" w:eastAsia="ＭＳ 明朝" w:hAnsi="ＭＳ 明朝" w:cs="ＭＳ ゴシック" w:hint="eastAsia"/>
        </w:rPr>
        <w:t>区画）を占めて、単一の経営主体のもとで経済活動が行われていること。</w:t>
      </w:r>
    </w:p>
    <w:p w14:paraId="24668993" w14:textId="0D5D651A" w:rsidR="005F5540" w:rsidRPr="005F5540" w:rsidRDefault="005F5540" w:rsidP="005F5540">
      <w:pPr>
        <w:pStyle w:val="a5"/>
        <w:numPr>
          <w:ilvl w:val="0"/>
          <w:numId w:val="39"/>
        </w:numPr>
        <w:spacing w:after="0"/>
        <w:ind w:leftChars="0" w:rightChars="-105" w:right="-231"/>
        <w:rPr>
          <w:rFonts w:ascii="ＭＳ 明朝" w:eastAsia="ＭＳ 明朝" w:hAnsi="ＭＳ 明朝" w:cs="ＭＳ ゴシック"/>
        </w:rPr>
      </w:pPr>
      <w:r w:rsidRPr="005F5540">
        <w:rPr>
          <w:rFonts w:ascii="ＭＳ 明朝" w:eastAsia="ＭＳ 明朝" w:hAnsi="ＭＳ 明朝" w:cs="ＭＳ ゴシック" w:hint="eastAsia"/>
        </w:rPr>
        <w:t>従業者と設備を有して、物の生産や販売、サービスの提供が継続的に行われていること。</w:t>
      </w:r>
    </w:p>
    <w:p w14:paraId="1D50C970" w14:textId="4A818ED7" w:rsidR="005F5540" w:rsidRPr="005F5540" w:rsidRDefault="005F5540" w:rsidP="00EB5309">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hint="eastAsia"/>
        </w:rPr>
        <w:t>２　従業者数‥‥</w:t>
      </w:r>
      <w:r w:rsidR="00D3036E">
        <w:rPr>
          <w:rFonts w:ascii="ＭＳ 明朝" w:eastAsia="ＭＳ 明朝" w:hAnsi="ＭＳ 明朝" w:cs="ＭＳ ゴシック" w:hint="eastAsia"/>
        </w:rPr>
        <w:t>調査日</w:t>
      </w:r>
      <w:r w:rsidRPr="005F5540">
        <w:rPr>
          <w:rFonts w:ascii="ＭＳ 明朝" w:eastAsia="ＭＳ 明朝" w:hAnsi="ＭＳ 明朝" w:cs="ＭＳ ゴシック" w:hint="eastAsia"/>
        </w:rPr>
        <w:t>現在で、当該事業所で働いている人をいう。したがって、他の会社などの別経営の事業所から出向又は派遣されている人（受入者）は従業者に含まれる。</w:t>
      </w:r>
    </w:p>
    <w:p w14:paraId="77FDB7A8" w14:textId="34956854" w:rsidR="005F5540" w:rsidRPr="005F5540" w:rsidRDefault="005F5540" w:rsidP="005F5540">
      <w:pPr>
        <w:spacing w:after="0"/>
        <w:ind w:leftChars="193" w:left="425"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一方、</w:t>
      </w:r>
      <w:r w:rsidR="00C07513">
        <w:rPr>
          <w:rFonts w:ascii="ＭＳ 明朝" w:eastAsia="ＭＳ 明朝" w:hAnsi="ＭＳ 明朝" w:cs="ＭＳ ゴシック" w:hint="eastAsia"/>
        </w:rPr>
        <w:t>他の</w:t>
      </w:r>
      <w:r w:rsidRPr="005F5540">
        <w:rPr>
          <w:rFonts w:ascii="ＭＳ 明朝" w:eastAsia="ＭＳ 明朝" w:hAnsi="ＭＳ 明朝" w:cs="ＭＳ ゴシック" w:hint="eastAsia"/>
        </w:rPr>
        <w:t>会社などの別経営の事業所へ出向又は派遣している人（送出者）、有期雇用者（１か月未満、日々雇用）は含まない。</w:t>
      </w:r>
    </w:p>
    <w:p w14:paraId="5B7B95E0" w14:textId="77777777" w:rsidR="005F5540" w:rsidRPr="005F5540" w:rsidRDefault="005F5540" w:rsidP="00EB5309">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hint="eastAsia"/>
        </w:rPr>
        <w:lastRenderedPageBreak/>
        <w:t>（１）</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常用労働者</w:t>
      </w:r>
    </w:p>
    <w:p w14:paraId="1C865884" w14:textId="6BFF3AD4" w:rsidR="005F5540" w:rsidRPr="005F5540" w:rsidRDefault="005F5540" w:rsidP="00D3036E">
      <w:pPr>
        <w:spacing w:after="0"/>
        <w:ind w:leftChars="322" w:left="708"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「有給役員」、「無期雇用者」、「有期雇用者（</w:t>
      </w:r>
      <w:r w:rsidRPr="005F5540">
        <w:rPr>
          <w:rFonts w:ascii="ＭＳ 明朝" w:eastAsia="ＭＳ 明朝" w:hAnsi="ＭＳ 明朝" w:cs="ＭＳ ゴシック"/>
        </w:rPr>
        <w:t>1</w:t>
      </w:r>
      <w:r w:rsidRPr="005F5540">
        <w:rPr>
          <w:rFonts w:ascii="ＭＳ 明朝" w:eastAsia="ＭＳ 明朝" w:hAnsi="ＭＳ 明朝" w:cs="ＭＳ ゴシック" w:hint="eastAsia"/>
        </w:rPr>
        <w:t>か月以上）」及び「出向・派遣受入者」に分けられる。</w:t>
      </w:r>
    </w:p>
    <w:p w14:paraId="68FE76E0" w14:textId="77777777" w:rsidR="005F5540" w:rsidRPr="005F5540" w:rsidRDefault="005F5540" w:rsidP="00EB5309">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hint="eastAsia"/>
        </w:rPr>
        <w:t>（２）有給役員</w:t>
      </w:r>
    </w:p>
    <w:p w14:paraId="05234EB0" w14:textId="65A88D24" w:rsidR="005F5540" w:rsidRPr="005F5540" w:rsidRDefault="005F5540" w:rsidP="00D3036E">
      <w:pPr>
        <w:spacing w:after="0"/>
        <w:ind w:leftChars="322" w:left="708"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法人の取締役、理事などで（常勤、非常勤は問わない。）で、役員報酬を得ている人をいう。</w:t>
      </w:r>
    </w:p>
    <w:p w14:paraId="10B3D614" w14:textId="71F26A48" w:rsidR="005F5540" w:rsidRPr="005F5540" w:rsidRDefault="005F5540" w:rsidP="00D3036E">
      <w:pPr>
        <w:spacing w:after="0"/>
        <w:ind w:leftChars="322" w:left="708"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他の法人の役員を兼ねている場合であっても、この法人が役員報酬を支給している場合は、この法人の有給役員に該当する。</w:t>
      </w:r>
    </w:p>
    <w:p w14:paraId="5E28807A" w14:textId="59B84BF9" w:rsidR="005F5540" w:rsidRPr="005F5540" w:rsidRDefault="005F5540" w:rsidP="00EB5309">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hint="eastAsia"/>
        </w:rPr>
        <w:t>（３）常用雇用者</w:t>
      </w:r>
    </w:p>
    <w:p w14:paraId="52D59F89" w14:textId="1BECD31B" w:rsidR="005F5540" w:rsidRPr="005F5540" w:rsidRDefault="005F5540" w:rsidP="00D3036E">
      <w:pPr>
        <w:spacing w:after="0"/>
        <w:ind w:leftChars="322" w:left="708"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「無期雇用者」及び「有期雇用者</w:t>
      </w:r>
      <w:r w:rsidRPr="005F5540">
        <w:rPr>
          <w:rFonts w:ascii="ＭＳ 明朝" w:eastAsia="ＭＳ 明朝" w:hAnsi="ＭＳ 明朝" w:cs="ＭＳ ゴシック"/>
        </w:rPr>
        <w:t>(1</w:t>
      </w:r>
      <w:r w:rsidRPr="005F5540">
        <w:rPr>
          <w:rFonts w:ascii="ＭＳ 明朝" w:eastAsia="ＭＳ 明朝" w:hAnsi="ＭＳ 明朝" w:cs="ＭＳ ゴシック" w:hint="eastAsia"/>
        </w:rPr>
        <w:t>か月以上</w:t>
      </w:r>
      <w:r w:rsidRPr="005F5540">
        <w:rPr>
          <w:rFonts w:ascii="ＭＳ 明朝" w:eastAsia="ＭＳ 明朝" w:hAnsi="ＭＳ 明朝" w:cs="ＭＳ ゴシック"/>
        </w:rPr>
        <w:t>)</w:t>
      </w:r>
      <w:r w:rsidRPr="005F5540">
        <w:rPr>
          <w:rFonts w:ascii="ＭＳ 明朝" w:eastAsia="ＭＳ 明朝" w:hAnsi="ＭＳ 明朝" w:cs="ＭＳ ゴシック" w:hint="eastAsia"/>
        </w:rPr>
        <w:t>」に分けられる。</w:t>
      </w:r>
    </w:p>
    <w:p w14:paraId="7345BBCB" w14:textId="0E47760A" w:rsidR="005F5540" w:rsidRPr="005F5540" w:rsidRDefault="005F5540" w:rsidP="00EB5309">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hint="eastAsia"/>
        </w:rPr>
        <w:t>（４）無期雇用者</w:t>
      </w:r>
    </w:p>
    <w:p w14:paraId="6ACDCEDF" w14:textId="61931C1C" w:rsidR="005F5540" w:rsidRPr="005F5540" w:rsidRDefault="005F5540" w:rsidP="00D3036E">
      <w:pPr>
        <w:spacing w:after="0"/>
        <w:ind w:leftChars="322" w:left="708"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常用雇用者のうち、雇用契約期間を定めずに雇用されている人（定年まで雇用される場合を含む。）をいう。</w:t>
      </w:r>
    </w:p>
    <w:p w14:paraId="74862C4E" w14:textId="63AA3DC7" w:rsidR="005F5540" w:rsidRPr="005F5540" w:rsidRDefault="005F5540" w:rsidP="00EB5309">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hint="eastAsia"/>
        </w:rPr>
        <w:t>（５）有期雇用者（</w:t>
      </w:r>
      <w:r w:rsidRPr="005F5540">
        <w:rPr>
          <w:rFonts w:ascii="ＭＳ 明朝" w:eastAsia="ＭＳ 明朝" w:hAnsi="ＭＳ 明朝" w:cs="ＭＳ ゴシック"/>
        </w:rPr>
        <w:t xml:space="preserve">1 </w:t>
      </w:r>
      <w:r w:rsidRPr="005F5540">
        <w:rPr>
          <w:rFonts w:ascii="ＭＳ 明朝" w:eastAsia="ＭＳ 明朝" w:hAnsi="ＭＳ 明朝" w:cs="ＭＳ ゴシック" w:hint="eastAsia"/>
        </w:rPr>
        <w:t>か月以上）</w:t>
      </w:r>
    </w:p>
    <w:p w14:paraId="5A5EB0BC" w14:textId="74E0A1E0" w:rsidR="005F5540" w:rsidRPr="005F5540" w:rsidRDefault="005F5540" w:rsidP="00D3036E">
      <w:pPr>
        <w:spacing w:after="0"/>
        <w:ind w:leftChars="322" w:left="708"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有期雇用者のうち、</w:t>
      </w:r>
      <w:r w:rsidRPr="005F5540">
        <w:rPr>
          <w:rFonts w:ascii="ＭＳ 明朝" w:eastAsia="ＭＳ 明朝" w:hAnsi="ＭＳ 明朝" w:cs="ＭＳ ゴシック"/>
        </w:rPr>
        <w:t>1</w:t>
      </w:r>
      <w:r w:rsidRPr="005F5540">
        <w:rPr>
          <w:rFonts w:ascii="ＭＳ 明朝" w:eastAsia="ＭＳ 明朝" w:hAnsi="ＭＳ 明朝" w:cs="ＭＳ ゴシック" w:hint="eastAsia"/>
        </w:rPr>
        <w:t>か月以上の期間を定めて雇用されている人をいう。</w:t>
      </w:r>
    </w:p>
    <w:p w14:paraId="7DAEF4A2" w14:textId="1510F2CE" w:rsidR="005F5540" w:rsidRPr="005F5540" w:rsidRDefault="005F5540" w:rsidP="00EB5309">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hint="eastAsia"/>
        </w:rPr>
        <w:t>（６）臨時雇用者（有期雇用者（</w:t>
      </w:r>
      <w:r w:rsidRPr="005F5540">
        <w:rPr>
          <w:rFonts w:ascii="ＭＳ 明朝" w:eastAsia="ＭＳ 明朝" w:hAnsi="ＭＳ 明朝" w:cs="ＭＳ ゴシック"/>
        </w:rPr>
        <w:t>1</w:t>
      </w:r>
      <w:r w:rsidRPr="005F5540">
        <w:rPr>
          <w:rFonts w:ascii="ＭＳ 明朝" w:eastAsia="ＭＳ 明朝" w:hAnsi="ＭＳ 明朝" w:cs="ＭＳ ゴシック" w:hint="eastAsia"/>
        </w:rPr>
        <w:t>か月未満、日々雇用））</w:t>
      </w:r>
    </w:p>
    <w:p w14:paraId="65885FB0" w14:textId="036D3684" w:rsidR="005F5540" w:rsidRPr="005F5540" w:rsidRDefault="005F5540" w:rsidP="00D3036E">
      <w:pPr>
        <w:spacing w:after="0"/>
        <w:ind w:leftChars="322" w:left="708"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有期雇用者のうち、</w:t>
      </w:r>
      <w:r w:rsidRPr="005F5540">
        <w:rPr>
          <w:rFonts w:ascii="ＭＳ 明朝" w:eastAsia="ＭＳ 明朝" w:hAnsi="ＭＳ 明朝" w:cs="ＭＳ ゴシック"/>
        </w:rPr>
        <w:t>1</w:t>
      </w:r>
      <w:r w:rsidRPr="005F5540">
        <w:rPr>
          <w:rFonts w:ascii="ＭＳ 明朝" w:eastAsia="ＭＳ 明朝" w:hAnsi="ＭＳ 明朝" w:cs="ＭＳ ゴシック" w:hint="eastAsia"/>
        </w:rPr>
        <w:t>か月未満の期間を定めて雇用されている人又は日々雇用されている人をいう。</w:t>
      </w:r>
    </w:p>
    <w:p w14:paraId="3BCBDDF8" w14:textId="463F97CF" w:rsidR="005F5540" w:rsidRPr="005F5540" w:rsidRDefault="005F5540" w:rsidP="00EB5309">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hint="eastAsia"/>
        </w:rPr>
        <w:t>（７）送出者</w:t>
      </w:r>
    </w:p>
    <w:p w14:paraId="07522EA2" w14:textId="2D515CA1" w:rsidR="005F5540" w:rsidRPr="005F5540" w:rsidRDefault="005F5540" w:rsidP="00D3036E">
      <w:pPr>
        <w:spacing w:after="0"/>
        <w:ind w:leftChars="322" w:left="708"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有給役員、常用雇用者、臨時雇用者に該当する人のうち、労働者派遣事業の適正な運営の確保及び派遣労働者の保護等に関する法律（昭和</w:t>
      </w:r>
      <w:r w:rsidRPr="005F5540">
        <w:rPr>
          <w:rFonts w:ascii="ＭＳ 明朝" w:eastAsia="ＭＳ 明朝" w:hAnsi="ＭＳ 明朝" w:cs="ＭＳ ゴシック"/>
        </w:rPr>
        <w:t>60</w:t>
      </w:r>
      <w:r w:rsidRPr="005F5540">
        <w:rPr>
          <w:rFonts w:ascii="ＭＳ 明朝" w:eastAsia="ＭＳ 明朝" w:hAnsi="ＭＳ 明朝" w:cs="ＭＳ ゴシック" w:hint="eastAsia"/>
        </w:rPr>
        <w:t>年法律第</w:t>
      </w:r>
      <w:r w:rsidRPr="005F5540">
        <w:rPr>
          <w:rFonts w:ascii="ＭＳ 明朝" w:eastAsia="ＭＳ 明朝" w:hAnsi="ＭＳ 明朝" w:cs="ＭＳ ゴシック"/>
        </w:rPr>
        <w:t>88</w:t>
      </w:r>
      <w:r w:rsidRPr="005F5540">
        <w:rPr>
          <w:rFonts w:ascii="ＭＳ 明朝" w:eastAsia="ＭＳ 明朝" w:hAnsi="ＭＳ 明朝" w:cs="ＭＳ ゴシック" w:hint="eastAsia"/>
        </w:rPr>
        <w:t>号）（以下「労働者派遣法」という。</w:t>
      </w:r>
      <w:r w:rsidRPr="005F5540">
        <w:rPr>
          <w:rFonts w:ascii="ＭＳ 明朝" w:eastAsia="ＭＳ 明朝" w:hAnsi="ＭＳ 明朝" w:cs="ＭＳ ゴシック"/>
        </w:rPr>
        <w:t>)</w:t>
      </w:r>
      <w:r w:rsidRPr="005F5540">
        <w:rPr>
          <w:rFonts w:ascii="ＭＳ 明朝" w:eastAsia="ＭＳ 明朝" w:hAnsi="ＭＳ 明朝" w:cs="ＭＳ ゴシック" w:hint="eastAsia"/>
        </w:rPr>
        <w:t>でいう派遣労働者のほかに、在籍出向など当該事業所に籍を置いたまま、他の会社など別経営の事業所で働いている人をいう。</w:t>
      </w:r>
    </w:p>
    <w:p w14:paraId="76D3A4C9" w14:textId="65207216" w:rsidR="005F5540" w:rsidRPr="005F5540" w:rsidRDefault="005F5540" w:rsidP="00EB5309">
      <w:pPr>
        <w:spacing w:beforeLines="50" w:before="120" w:after="0"/>
        <w:ind w:leftChars="100" w:left="565" w:hangingChars="157" w:hanging="345"/>
        <w:rPr>
          <w:rFonts w:ascii="ＭＳ 明朝" w:eastAsia="ＭＳ 明朝" w:hAnsi="ＭＳ 明朝" w:cs="ＭＳ ゴシック"/>
        </w:rPr>
      </w:pPr>
      <w:r>
        <w:rPr>
          <w:rFonts w:ascii="ＭＳ 明朝" w:eastAsia="ＭＳ 明朝" w:hAnsi="ＭＳ 明朝" w:cs="ＭＳ ゴシック" w:hint="eastAsia"/>
        </w:rPr>
        <w:t>（８）</w:t>
      </w:r>
      <w:r w:rsidRPr="005F5540">
        <w:rPr>
          <w:rFonts w:ascii="ＭＳ 明朝" w:eastAsia="ＭＳ 明朝" w:hAnsi="ＭＳ 明朝" w:cs="ＭＳ ゴシック" w:hint="eastAsia"/>
        </w:rPr>
        <w:t>出向・派遣受入者</w:t>
      </w:r>
    </w:p>
    <w:p w14:paraId="53650E04" w14:textId="76352B0C" w:rsidR="005F5540" w:rsidRPr="005F5540" w:rsidRDefault="005F5540" w:rsidP="00D3036E">
      <w:pPr>
        <w:spacing w:after="0"/>
        <w:ind w:leftChars="322" w:left="708"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労働者派遣法でいう派遣労働者、在籍出向など別経営である出向元に籍がありながら当該事業所に来て働いている人をいう。</w:t>
      </w:r>
    </w:p>
    <w:p w14:paraId="7467A32D" w14:textId="2ACD7F3F" w:rsidR="005F5540" w:rsidRPr="005F5540" w:rsidRDefault="005F5540" w:rsidP="00EB5309">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hint="eastAsia"/>
        </w:rPr>
        <w:t>３　個人業主とは業務に従事している個人業主、無給家族従業者とは個人業主の家族で無報酬で常時就業している者をいう。</w:t>
      </w:r>
    </w:p>
    <w:p w14:paraId="63498A36" w14:textId="2AFD12A0" w:rsidR="005F5540" w:rsidRDefault="005F5540" w:rsidP="00EB5309">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hint="eastAsia"/>
        </w:rPr>
        <w:t>４　製造品出荷額等‥‥各調査期間の</w:t>
      </w:r>
      <w:r w:rsidRPr="005F5540">
        <w:rPr>
          <w:rFonts w:ascii="ＭＳ 明朝" w:eastAsia="ＭＳ 明朝" w:hAnsi="ＭＳ 明朝" w:cs="ＭＳ ゴシック"/>
        </w:rPr>
        <w:t>1</w:t>
      </w:r>
      <w:r w:rsidRPr="005F5540">
        <w:rPr>
          <w:rFonts w:ascii="ＭＳ 明朝" w:eastAsia="ＭＳ 明朝" w:hAnsi="ＭＳ 明朝" w:cs="ＭＳ ゴシック" w:hint="eastAsia"/>
        </w:rPr>
        <w:t>年間における製造品出荷額、加工賃収入額、製造工程からでたくず廃物の</w:t>
      </w:r>
      <w:r w:rsidR="00D3036E">
        <w:rPr>
          <w:rFonts w:ascii="ＭＳ 明朝" w:eastAsia="ＭＳ 明朝" w:hAnsi="ＭＳ 明朝" w:cs="ＭＳ ゴシック" w:hint="eastAsia"/>
        </w:rPr>
        <w:t>出荷</w:t>
      </w:r>
      <w:r w:rsidRPr="005F5540">
        <w:rPr>
          <w:rFonts w:ascii="ＭＳ 明朝" w:eastAsia="ＭＳ 明朝" w:hAnsi="ＭＳ 明朝" w:cs="ＭＳ ゴシック" w:hint="eastAsia"/>
        </w:rPr>
        <w:t>額及びその他の収入額の合計</w:t>
      </w:r>
      <w:r w:rsidR="00D3036E">
        <w:rPr>
          <w:rFonts w:ascii="ＭＳ 明朝" w:eastAsia="ＭＳ 明朝" w:hAnsi="ＭＳ 明朝" w:cs="ＭＳ ゴシック" w:hint="eastAsia"/>
        </w:rPr>
        <w:t>であり、</w:t>
      </w:r>
      <w:r w:rsidR="00D3036E" w:rsidRPr="00D3036E">
        <w:rPr>
          <w:rFonts w:ascii="ＭＳ 明朝" w:eastAsia="ＭＳ 明朝" w:hAnsi="ＭＳ 明朝" w:cs="ＭＳ ゴシック" w:hint="eastAsia"/>
        </w:rPr>
        <w:t>消費税、酒税、たばこ税、揮発油税及び地方揮発油税を含んだ額である。</w:t>
      </w:r>
    </w:p>
    <w:p w14:paraId="0FD064A5" w14:textId="564A7FCF" w:rsidR="00D3036E" w:rsidRPr="00D3036E" w:rsidRDefault="00D3036E" w:rsidP="00EB5309">
      <w:pPr>
        <w:spacing w:beforeLines="50" w:before="120" w:after="0"/>
        <w:ind w:leftChars="100" w:left="565" w:hangingChars="157" w:hanging="345"/>
        <w:rPr>
          <w:rFonts w:ascii="ＭＳ 明朝" w:eastAsia="ＭＳ 明朝" w:hAnsi="ＭＳ 明朝" w:cs="ＭＳ ゴシック"/>
        </w:rPr>
      </w:pPr>
      <w:r>
        <w:rPr>
          <w:rFonts w:ascii="ＭＳ 明朝" w:eastAsia="ＭＳ 明朝" w:hAnsi="ＭＳ 明朝" w:cs="ＭＳ ゴシック" w:hint="eastAsia"/>
        </w:rPr>
        <w:t>（１）</w:t>
      </w:r>
      <w:r w:rsidRPr="00D3036E">
        <w:rPr>
          <w:rFonts w:ascii="ＭＳ 明朝" w:eastAsia="ＭＳ 明朝" w:hAnsi="ＭＳ 明朝" w:cs="ＭＳ ゴシック"/>
        </w:rPr>
        <w:t xml:space="preserve"> </w:t>
      </w:r>
      <w:r w:rsidRPr="00D3036E">
        <w:rPr>
          <w:rFonts w:ascii="ＭＳ 明朝" w:eastAsia="ＭＳ 明朝" w:hAnsi="ＭＳ 明朝" w:cs="ＭＳ ゴシック" w:hint="eastAsia"/>
        </w:rPr>
        <w:t>製造品出荷額</w:t>
      </w:r>
      <w:r w:rsidRPr="00D3036E">
        <w:rPr>
          <w:rFonts w:ascii="ＭＳ 明朝" w:eastAsia="ＭＳ 明朝" w:hAnsi="ＭＳ 明朝" w:cs="ＭＳ ゴシック"/>
        </w:rPr>
        <w:t xml:space="preserve"> </w:t>
      </w:r>
    </w:p>
    <w:p w14:paraId="4B2505AD" w14:textId="2F149FFB" w:rsidR="00D3036E" w:rsidRPr="00D3036E" w:rsidRDefault="00D3036E" w:rsidP="00D3036E">
      <w:pPr>
        <w:spacing w:after="0"/>
        <w:ind w:leftChars="322" w:left="708" w:firstLineChars="100" w:firstLine="220"/>
        <w:rPr>
          <w:rFonts w:ascii="ＭＳ 明朝" w:eastAsia="ＭＳ 明朝" w:hAnsi="ＭＳ 明朝" w:cs="ＭＳ ゴシック"/>
        </w:rPr>
      </w:pPr>
      <w:r w:rsidRPr="00D3036E">
        <w:rPr>
          <w:rFonts w:ascii="ＭＳ 明朝" w:eastAsia="ＭＳ 明朝" w:hAnsi="ＭＳ 明朝" w:cs="ＭＳ ゴシック" w:hint="eastAsia"/>
        </w:rPr>
        <w:t>当該事業所の所有に属する原材料によって製造されたもの（原材料を他企業の国内事業所に支給して製造させたものを含む。）を、</w:t>
      </w:r>
      <w:r w:rsidRPr="00D3036E">
        <w:rPr>
          <w:rFonts w:ascii="ＭＳ 明朝" w:eastAsia="ＭＳ 明朝" w:hAnsi="ＭＳ 明朝" w:cs="ＭＳ ゴシック"/>
        </w:rPr>
        <w:t>1</w:t>
      </w:r>
      <w:r w:rsidRPr="00D3036E">
        <w:rPr>
          <w:rFonts w:ascii="ＭＳ 明朝" w:eastAsia="ＭＳ 明朝" w:hAnsi="ＭＳ 明朝" w:cs="ＭＳ ゴシック" w:hint="eastAsia"/>
        </w:rPr>
        <w:t>年間のうちに当該事業所から出荷した場合の工場出荷額をいう。また、次のものも製造品出荷に含まれる。ただし、仕入れて又は受け入れてそのまま販売するもの（転売品）は含まない。</w:t>
      </w:r>
      <w:r w:rsidRPr="00D3036E">
        <w:rPr>
          <w:rFonts w:ascii="ＭＳ 明朝" w:eastAsia="ＭＳ 明朝" w:hAnsi="ＭＳ 明朝" w:cs="ＭＳ ゴシック"/>
        </w:rPr>
        <w:t xml:space="preserve"> </w:t>
      </w:r>
    </w:p>
    <w:p w14:paraId="66579E47" w14:textId="0238E4FB" w:rsidR="00D3036E" w:rsidRPr="00D3036E" w:rsidRDefault="00D3036E" w:rsidP="00D3036E">
      <w:pPr>
        <w:pStyle w:val="a5"/>
        <w:numPr>
          <w:ilvl w:val="0"/>
          <w:numId w:val="40"/>
        </w:numPr>
        <w:spacing w:after="0"/>
        <w:ind w:leftChars="0" w:left="993"/>
        <w:rPr>
          <w:rFonts w:ascii="ＭＳ 明朝" w:eastAsia="ＭＳ 明朝" w:hAnsi="ＭＳ 明朝" w:cs="ＭＳ ゴシック"/>
        </w:rPr>
      </w:pPr>
      <w:r w:rsidRPr="00D3036E">
        <w:rPr>
          <w:rFonts w:ascii="ＭＳ 明朝" w:eastAsia="ＭＳ 明朝" w:hAnsi="ＭＳ 明朝" w:cs="ＭＳ ゴシック" w:hint="eastAsia"/>
        </w:rPr>
        <w:t>同一企業に属する他の事業所ヘ引き渡したもの</w:t>
      </w:r>
      <w:r w:rsidRPr="00D3036E">
        <w:rPr>
          <w:rFonts w:ascii="ＭＳ 明朝" w:eastAsia="ＭＳ 明朝" w:hAnsi="ＭＳ 明朝" w:cs="ＭＳ ゴシック"/>
        </w:rPr>
        <w:t xml:space="preserve"> </w:t>
      </w:r>
    </w:p>
    <w:p w14:paraId="4A60013A" w14:textId="69BADD93" w:rsidR="00D3036E" w:rsidRDefault="00D3036E" w:rsidP="00D3036E">
      <w:pPr>
        <w:pStyle w:val="a5"/>
        <w:numPr>
          <w:ilvl w:val="0"/>
          <w:numId w:val="40"/>
        </w:numPr>
        <w:spacing w:after="0"/>
        <w:ind w:leftChars="0" w:left="993"/>
        <w:rPr>
          <w:rFonts w:ascii="ＭＳ 明朝" w:eastAsia="ＭＳ 明朝" w:hAnsi="ＭＳ 明朝" w:cs="ＭＳ ゴシック"/>
        </w:rPr>
      </w:pPr>
      <w:r w:rsidRPr="00D3036E">
        <w:rPr>
          <w:rFonts w:ascii="ＭＳ 明朝" w:eastAsia="ＭＳ 明朝" w:hAnsi="ＭＳ 明朝" w:cs="ＭＳ ゴシック" w:hint="eastAsia"/>
        </w:rPr>
        <w:t>自家使用されたもの（当該事業所において最終製品として使用されたもの）</w:t>
      </w:r>
      <w:r w:rsidRPr="00D3036E">
        <w:rPr>
          <w:rFonts w:ascii="ＭＳ 明朝" w:eastAsia="ＭＳ 明朝" w:hAnsi="ＭＳ 明朝" w:cs="ＭＳ ゴシック"/>
        </w:rPr>
        <w:t xml:space="preserve"> </w:t>
      </w:r>
    </w:p>
    <w:p w14:paraId="56AA5745" w14:textId="3531B188" w:rsidR="00D3036E" w:rsidRDefault="00D3036E" w:rsidP="00D3036E">
      <w:pPr>
        <w:pStyle w:val="a5"/>
        <w:numPr>
          <w:ilvl w:val="0"/>
          <w:numId w:val="40"/>
        </w:numPr>
        <w:spacing w:after="0"/>
        <w:ind w:leftChars="0" w:left="993"/>
        <w:rPr>
          <w:rFonts w:ascii="ＭＳ 明朝" w:eastAsia="ＭＳ 明朝" w:hAnsi="ＭＳ 明朝" w:cs="ＭＳ ゴシック"/>
        </w:rPr>
      </w:pPr>
      <w:r w:rsidRPr="00D3036E">
        <w:rPr>
          <w:rFonts w:ascii="ＭＳ 明朝" w:eastAsia="ＭＳ 明朝" w:hAnsi="ＭＳ 明朝" w:cs="ＭＳ ゴシック" w:hint="eastAsia"/>
        </w:rPr>
        <w:t>委託販売に出したもの（販売済みでないものを含み、</w:t>
      </w:r>
      <w:r w:rsidRPr="005F5540">
        <w:rPr>
          <w:rFonts w:ascii="ＭＳ 明朝" w:eastAsia="ＭＳ 明朝" w:hAnsi="ＭＳ 明朝" w:cs="ＭＳ ゴシック" w:hint="eastAsia"/>
        </w:rPr>
        <w:t>各調査期間</w:t>
      </w:r>
      <w:r>
        <w:rPr>
          <w:rFonts w:ascii="ＭＳ 明朝" w:eastAsia="ＭＳ 明朝" w:hAnsi="ＭＳ 明朝" w:cs="ＭＳ ゴシック" w:hint="eastAsia"/>
        </w:rPr>
        <w:t>中</w:t>
      </w:r>
      <w:r w:rsidRPr="00D3036E">
        <w:rPr>
          <w:rFonts w:ascii="ＭＳ 明朝" w:eastAsia="ＭＳ 明朝" w:hAnsi="ＭＳ 明朝" w:cs="ＭＳ ゴシック" w:hint="eastAsia"/>
        </w:rPr>
        <w:t>に返品されたものを除く。）</w:t>
      </w:r>
    </w:p>
    <w:p w14:paraId="0128FDDC" w14:textId="317A82B9" w:rsidR="00D3036E" w:rsidRPr="00D3036E" w:rsidRDefault="00D3036E" w:rsidP="00EB5309">
      <w:pPr>
        <w:spacing w:beforeLines="50" w:before="120" w:after="0"/>
        <w:ind w:leftChars="100" w:left="565" w:hangingChars="157" w:hanging="345"/>
        <w:rPr>
          <w:rFonts w:ascii="ＭＳ 明朝" w:eastAsia="ＭＳ 明朝" w:hAnsi="ＭＳ 明朝" w:cs="ＭＳ ゴシック"/>
        </w:rPr>
      </w:pPr>
      <w:r>
        <w:rPr>
          <w:rFonts w:ascii="ＭＳ 明朝" w:eastAsia="ＭＳ 明朝" w:hAnsi="ＭＳ 明朝" w:cs="ＭＳ ゴシック" w:hint="eastAsia"/>
        </w:rPr>
        <w:t>（２）</w:t>
      </w:r>
      <w:r w:rsidRPr="00D3036E">
        <w:rPr>
          <w:rFonts w:ascii="ＭＳ 明朝" w:eastAsia="ＭＳ 明朝" w:hAnsi="ＭＳ 明朝" w:cs="ＭＳ ゴシック"/>
        </w:rPr>
        <w:t xml:space="preserve"> </w:t>
      </w:r>
      <w:r w:rsidRPr="00D3036E">
        <w:rPr>
          <w:rFonts w:ascii="ＭＳ 明朝" w:eastAsia="ＭＳ 明朝" w:hAnsi="ＭＳ 明朝" w:cs="ＭＳ ゴシック" w:hint="eastAsia"/>
        </w:rPr>
        <w:t>加工賃収入額</w:t>
      </w:r>
      <w:r w:rsidRPr="00D3036E">
        <w:rPr>
          <w:rFonts w:ascii="ＭＳ 明朝" w:eastAsia="ＭＳ 明朝" w:hAnsi="ＭＳ 明朝" w:cs="ＭＳ ゴシック"/>
        </w:rPr>
        <w:t xml:space="preserve"> </w:t>
      </w:r>
    </w:p>
    <w:p w14:paraId="1C526B95" w14:textId="5319D70F" w:rsidR="00D3036E" w:rsidRPr="00D3036E" w:rsidRDefault="00D3036E" w:rsidP="00D3036E">
      <w:pPr>
        <w:spacing w:after="0"/>
        <w:ind w:leftChars="322" w:left="708" w:firstLineChars="100" w:firstLine="220"/>
        <w:rPr>
          <w:rFonts w:ascii="ＭＳ 明朝" w:eastAsia="ＭＳ 明朝" w:hAnsi="ＭＳ 明朝" w:cs="ＭＳ ゴシック"/>
        </w:rPr>
      </w:pPr>
      <w:r w:rsidRPr="00D3036E">
        <w:rPr>
          <w:rFonts w:ascii="ＭＳ 明朝" w:eastAsia="ＭＳ 明朝" w:hAnsi="ＭＳ 明朝" w:cs="ＭＳ ゴシック"/>
        </w:rPr>
        <w:lastRenderedPageBreak/>
        <w:t>1</w:t>
      </w:r>
      <w:r w:rsidRPr="00D3036E">
        <w:rPr>
          <w:rFonts w:ascii="ＭＳ 明朝" w:eastAsia="ＭＳ 明朝" w:hAnsi="ＭＳ 明朝" w:cs="ＭＳ ゴシック" w:hint="eastAsia"/>
        </w:rPr>
        <w:t>年間のうちに他企業の所有に属する主要原材料によって製造し、あるいは他企業の所有に属する製品又は半製品に加工処理を加えた場合、これに対して受け取った又は受け取るべき加工賃をいう。</w:t>
      </w:r>
      <w:r w:rsidRPr="00D3036E">
        <w:rPr>
          <w:rFonts w:ascii="ＭＳ 明朝" w:eastAsia="ＭＳ 明朝" w:hAnsi="ＭＳ 明朝" w:cs="ＭＳ ゴシック"/>
        </w:rPr>
        <w:t xml:space="preserve"> </w:t>
      </w:r>
    </w:p>
    <w:p w14:paraId="20F5E479" w14:textId="054D25CB" w:rsidR="00D3036E" w:rsidRPr="00D3036E" w:rsidRDefault="00D3036E" w:rsidP="00EB5309">
      <w:pPr>
        <w:spacing w:beforeLines="50" w:before="120" w:after="0"/>
        <w:ind w:leftChars="100" w:left="565" w:hangingChars="157" w:hanging="345"/>
        <w:rPr>
          <w:rFonts w:ascii="ＭＳ 明朝" w:eastAsia="ＭＳ 明朝" w:hAnsi="ＭＳ 明朝" w:cs="ＭＳ ゴシック"/>
        </w:rPr>
      </w:pPr>
      <w:r>
        <w:rPr>
          <w:rFonts w:ascii="ＭＳ 明朝" w:eastAsia="ＭＳ 明朝" w:hAnsi="ＭＳ 明朝" w:cs="ＭＳ ゴシック" w:hint="eastAsia"/>
        </w:rPr>
        <w:t>（３）</w:t>
      </w:r>
      <w:r w:rsidRPr="00D3036E">
        <w:rPr>
          <w:rFonts w:ascii="ＭＳ 明朝" w:eastAsia="ＭＳ 明朝" w:hAnsi="ＭＳ 明朝" w:cs="ＭＳ ゴシック" w:hint="eastAsia"/>
        </w:rPr>
        <w:t>その他収入額</w:t>
      </w:r>
      <w:r w:rsidRPr="00D3036E">
        <w:rPr>
          <w:rFonts w:ascii="ＭＳ 明朝" w:eastAsia="ＭＳ 明朝" w:hAnsi="ＭＳ 明朝" w:cs="ＭＳ ゴシック"/>
        </w:rPr>
        <w:t xml:space="preserve"> </w:t>
      </w:r>
    </w:p>
    <w:p w14:paraId="49C04AB5" w14:textId="79AD98AE" w:rsidR="00D3036E" w:rsidRDefault="00D3036E" w:rsidP="00D3036E">
      <w:pPr>
        <w:spacing w:after="0"/>
        <w:ind w:leftChars="322" w:left="708" w:firstLineChars="100" w:firstLine="220"/>
        <w:rPr>
          <w:rFonts w:ascii="ＭＳ 明朝" w:eastAsia="ＭＳ 明朝" w:hAnsi="ＭＳ 明朝" w:cs="ＭＳ ゴシック"/>
        </w:rPr>
      </w:pPr>
      <w:r w:rsidRPr="00D3036E">
        <w:rPr>
          <w:rFonts w:ascii="ＭＳ 明朝" w:eastAsia="ＭＳ 明朝" w:hAnsi="ＭＳ 明朝" w:cs="ＭＳ ゴシック" w:hint="eastAsia"/>
        </w:rPr>
        <w:t>上記</w:t>
      </w:r>
      <w:r>
        <w:rPr>
          <w:rFonts w:ascii="ＭＳ 明朝" w:eastAsia="ＭＳ 明朝" w:hAnsi="ＭＳ 明朝" w:cs="ＭＳ ゴシック" w:hint="eastAsia"/>
        </w:rPr>
        <w:t>（１）</w:t>
      </w:r>
      <w:r w:rsidRPr="00D3036E">
        <w:rPr>
          <w:rFonts w:ascii="ＭＳ 明朝" w:eastAsia="ＭＳ 明朝" w:hAnsi="ＭＳ 明朝" w:cs="ＭＳ ゴシック" w:hint="eastAsia"/>
        </w:rPr>
        <w:t>、</w:t>
      </w:r>
      <w:r>
        <w:rPr>
          <w:rFonts w:ascii="ＭＳ 明朝" w:eastAsia="ＭＳ 明朝" w:hAnsi="ＭＳ 明朝" w:cs="ＭＳ ゴシック" w:hint="eastAsia"/>
        </w:rPr>
        <w:t>（２）</w:t>
      </w:r>
      <w:r w:rsidRPr="00D3036E">
        <w:rPr>
          <w:rFonts w:ascii="ＭＳ 明朝" w:eastAsia="ＭＳ 明朝" w:hAnsi="ＭＳ 明朝" w:cs="ＭＳ ゴシック" w:hint="eastAsia"/>
        </w:rPr>
        <w:t>及びくず廃物の出荷額以外で、例えば「転売収入」、「修理料収入」、「冷蔵保管料」及び「自家発電の余剰電力の販売収入」等の収入額をいう。</w:t>
      </w:r>
    </w:p>
    <w:p w14:paraId="2FD88E0A" w14:textId="534556A8" w:rsidR="005F5540" w:rsidRPr="005F5540" w:rsidRDefault="005F5540" w:rsidP="00EB5309">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hint="eastAsia"/>
        </w:rPr>
        <w:t>５　現金給与総額‥‥各調査期間の</w:t>
      </w:r>
      <w:r w:rsidRPr="005F5540">
        <w:rPr>
          <w:rFonts w:ascii="ＭＳ 明朝" w:eastAsia="ＭＳ 明朝" w:hAnsi="ＭＳ 明朝" w:cs="ＭＳ ゴシック"/>
        </w:rPr>
        <w:t>1</w:t>
      </w:r>
      <w:r w:rsidRPr="005F5540">
        <w:rPr>
          <w:rFonts w:ascii="ＭＳ 明朝" w:eastAsia="ＭＳ 明朝" w:hAnsi="ＭＳ 明朝" w:cs="ＭＳ ゴシック" w:hint="eastAsia"/>
        </w:rPr>
        <w:t xml:space="preserve">年間に支払われた、常用雇用者と有給役員に支払われた基本給、諸手当及び特別に支払われた給与（期末賞与等）額、その他の給与額（常用雇用者に対する退職金、出向受入者に係る支払額、臨時雇用者に対する給与、送出者に対する負担金等）並びに派遣受入者に係る人材派遣会社への支払額の合計である。　</w:t>
      </w:r>
    </w:p>
    <w:p w14:paraId="7041367A" w14:textId="483C945F" w:rsidR="005F5540" w:rsidRPr="005F5540" w:rsidRDefault="005F5540" w:rsidP="00EB5309">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hint="eastAsia"/>
        </w:rPr>
        <w:t>６　原材料使用額等‥‥各調査期間の</w:t>
      </w:r>
      <w:r w:rsidRPr="005F5540">
        <w:rPr>
          <w:rFonts w:ascii="ＭＳ 明朝" w:eastAsia="ＭＳ 明朝" w:hAnsi="ＭＳ 明朝" w:cs="ＭＳ ゴシック"/>
        </w:rPr>
        <w:t>1</w:t>
      </w:r>
      <w:r w:rsidRPr="005F5540">
        <w:rPr>
          <w:rFonts w:ascii="ＭＳ 明朝" w:eastAsia="ＭＳ 明朝" w:hAnsi="ＭＳ 明朝" w:cs="ＭＳ ゴシック" w:hint="eastAsia"/>
        </w:rPr>
        <w:t xml:space="preserve">年間における原材料使用額、燃料使用額、電力使用額、委託生産費、製造等に関連する外注費及び転売した商品の仕入額の合計である。　</w:t>
      </w:r>
    </w:p>
    <w:p w14:paraId="03FA18D4" w14:textId="5A8B9CC4" w:rsidR="005F5540" w:rsidRPr="005F5540" w:rsidRDefault="005F5540" w:rsidP="00EB5309">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hint="eastAsia"/>
        </w:rPr>
        <w:t>７　製造品在庫額、半製品、仕掛品の価額及び原材料、燃料の在庫額‥‥事業所が所有するもので、原材料を他の企業に支給して製造させた委託生産品の在庫は含むが、下請賃加工のために他の企業から支給された原材料及び加工済みの受託生産品の在庫並びに転売品は含まない。</w:t>
      </w:r>
    </w:p>
    <w:p w14:paraId="54341327" w14:textId="3909F620" w:rsidR="005F5540" w:rsidRPr="005F5540" w:rsidRDefault="005F5540" w:rsidP="00EB5309">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hint="eastAsia"/>
        </w:rPr>
        <w:t>８　有形固定資産‥‥事業所が所有する、建物・構築物、機械・装置、船舶、車両・運搬具、耐用年数</w:t>
      </w:r>
      <w:r w:rsidRPr="005F5540">
        <w:rPr>
          <w:rFonts w:ascii="ＭＳ 明朝" w:eastAsia="ＭＳ 明朝" w:hAnsi="ＭＳ 明朝" w:cs="ＭＳ ゴシック"/>
        </w:rPr>
        <w:t>1</w:t>
      </w:r>
      <w:r w:rsidRPr="005F5540">
        <w:rPr>
          <w:rFonts w:ascii="ＭＳ 明朝" w:eastAsia="ＭＳ 明朝" w:hAnsi="ＭＳ 明朝" w:cs="ＭＳ ゴシック" w:hint="eastAsia"/>
        </w:rPr>
        <w:t>年以上の工具・器具・備品等及び土地をいう。</w:t>
      </w:r>
    </w:p>
    <w:p w14:paraId="4FCBD733" w14:textId="4F581E5C" w:rsidR="005F5540" w:rsidRPr="005F5540" w:rsidRDefault="00127CF4" w:rsidP="00EB5309">
      <w:pPr>
        <w:spacing w:beforeLines="50" w:before="120" w:after="0"/>
        <w:ind w:leftChars="100" w:left="565" w:hangingChars="157" w:hanging="345"/>
        <w:rPr>
          <w:rFonts w:ascii="ＭＳ 明朝" w:eastAsia="ＭＳ 明朝" w:hAnsi="ＭＳ 明朝" w:cs="ＭＳ ゴシック"/>
        </w:rPr>
      </w:pPr>
      <w:r>
        <w:rPr>
          <w:rFonts w:ascii="ＭＳ 明朝" w:eastAsia="ＭＳ 明朝" w:hAnsi="ＭＳ 明朝" w:cs="ＭＳ ゴシック" w:hint="eastAsia"/>
        </w:rPr>
        <w:t>９</w:t>
      </w:r>
      <w:r w:rsidR="005F5540" w:rsidRPr="005F5540">
        <w:rPr>
          <w:rFonts w:ascii="ＭＳ 明朝" w:eastAsia="ＭＳ 明朝" w:hAnsi="ＭＳ 明朝" w:cs="ＭＳ ゴシック"/>
        </w:rPr>
        <w:t xml:space="preserve"> </w:t>
      </w:r>
      <w:r w:rsidR="00D3036E">
        <w:rPr>
          <w:rFonts w:ascii="ＭＳ 明朝" w:eastAsia="ＭＳ 明朝" w:hAnsi="ＭＳ 明朝" w:cs="ＭＳ ゴシック" w:hint="eastAsia"/>
        </w:rPr>
        <w:t xml:space="preserve">　</w:t>
      </w:r>
      <w:r w:rsidR="005F5540" w:rsidRPr="005F5540">
        <w:rPr>
          <w:rFonts w:ascii="ＭＳ 明朝" w:eastAsia="ＭＳ 明朝" w:hAnsi="ＭＳ 明朝" w:cs="ＭＳ ゴシック" w:hint="eastAsia"/>
        </w:rPr>
        <w:t>生産額‥‥生産額は従業者</w:t>
      </w:r>
      <w:r w:rsidR="00F3241D">
        <w:rPr>
          <w:rFonts w:ascii="ＭＳ 明朝" w:eastAsia="ＭＳ 明朝" w:hAnsi="ＭＳ 明朝" w:cs="ＭＳ ゴシック" w:hint="eastAsia"/>
        </w:rPr>
        <w:t>10</w:t>
      </w:r>
      <w:r w:rsidR="005F5540" w:rsidRPr="005F5540">
        <w:rPr>
          <w:rFonts w:ascii="ＭＳ 明朝" w:eastAsia="ＭＳ 明朝" w:hAnsi="ＭＳ 明朝" w:cs="ＭＳ ゴシック" w:hint="eastAsia"/>
        </w:rPr>
        <w:t>人以上の事業所について、次の算式により計算される。</w:t>
      </w:r>
    </w:p>
    <w:p w14:paraId="5A0B96AB" w14:textId="170418A0" w:rsidR="005F5540" w:rsidRPr="005F5540" w:rsidRDefault="005F5540" w:rsidP="005F5540">
      <w:pPr>
        <w:spacing w:after="0"/>
        <w:ind w:leftChars="100" w:left="425" w:hangingChars="93" w:hanging="205"/>
        <w:rPr>
          <w:rFonts w:ascii="ＭＳ 明朝" w:eastAsia="ＭＳ 明朝" w:hAnsi="ＭＳ 明朝" w:cs="ＭＳ ゴシック"/>
        </w:rPr>
      </w:pPr>
      <w:r w:rsidRPr="005F5540">
        <w:rPr>
          <w:rFonts w:ascii="ＭＳ 明朝" w:eastAsia="ＭＳ 明朝" w:hAnsi="ＭＳ 明朝" w:cs="ＭＳ ゴシック" w:hint="eastAsia"/>
        </w:rPr>
        <w:t xml:space="preserve">　</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 xml:space="preserve">　生産額＝製造品出荷額＋加工賃収入額＋（製造品年末在庫額－製造品年初在庫額）＋</w:t>
      </w:r>
    </w:p>
    <w:p w14:paraId="000B0522" w14:textId="77D30894" w:rsidR="00F3241D" w:rsidRDefault="005F5540" w:rsidP="00F3241D">
      <w:pPr>
        <w:spacing w:after="0"/>
        <w:ind w:leftChars="100" w:left="425" w:hangingChars="93" w:hanging="205"/>
        <w:rPr>
          <w:rFonts w:ascii="ＭＳ 明朝" w:eastAsia="ＭＳ 明朝" w:hAnsi="ＭＳ 明朝" w:cs="ＭＳ ゴシック"/>
        </w:rPr>
      </w:pPr>
      <w:r w:rsidRPr="005F5540">
        <w:rPr>
          <w:rFonts w:ascii="ＭＳ 明朝" w:eastAsia="ＭＳ 明朝" w:hAnsi="ＭＳ 明朝" w:cs="ＭＳ ゴシック" w:hint="eastAsia"/>
        </w:rPr>
        <w:t xml:space="preserve">　　　　</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 xml:space="preserve">　　（半製品及び仕掛品年末価額－半製品及び仕掛品年初価額）</w:t>
      </w:r>
    </w:p>
    <w:p w14:paraId="75FD0EFF" w14:textId="0DF00D48" w:rsidR="00F3241D" w:rsidRPr="005F5540" w:rsidRDefault="00F3241D" w:rsidP="00F3241D">
      <w:pPr>
        <w:spacing w:after="0"/>
        <w:ind w:leftChars="100" w:left="425" w:hangingChars="93" w:hanging="205"/>
        <w:rPr>
          <w:rFonts w:ascii="ＭＳ 明朝" w:eastAsia="ＭＳ 明朝" w:hAnsi="ＭＳ 明朝" w:cs="ＭＳ ゴシック"/>
        </w:rPr>
      </w:pPr>
      <w:r>
        <w:rPr>
          <w:rFonts w:ascii="ＭＳ 明朝" w:eastAsia="ＭＳ 明朝" w:hAnsi="ＭＳ 明朝" w:cs="ＭＳ ゴシック" w:hint="eastAsia"/>
        </w:rPr>
        <w:t xml:space="preserve">　　　</w:t>
      </w:r>
      <w:r w:rsidR="00285272">
        <w:rPr>
          <w:rFonts w:ascii="ＭＳ 明朝" w:eastAsia="ＭＳ 明朝" w:hAnsi="ＭＳ 明朝" w:cs="ＭＳ ゴシック" w:hint="eastAsia"/>
        </w:rPr>
        <w:t>なお、</w:t>
      </w:r>
      <w:r w:rsidRPr="005F5540">
        <w:rPr>
          <w:rFonts w:ascii="ＭＳ 明朝" w:eastAsia="ＭＳ 明朝" w:hAnsi="ＭＳ 明朝" w:cs="ＭＳ ゴシック"/>
        </w:rPr>
        <w:t>3</w:t>
      </w:r>
      <w:r w:rsidRPr="005F5540">
        <w:rPr>
          <w:rFonts w:ascii="ＭＳ 明朝" w:eastAsia="ＭＳ 明朝" w:hAnsi="ＭＳ 明朝" w:cs="ＭＳ ゴシック" w:hint="eastAsia"/>
        </w:rPr>
        <w:t>年活動調査</w:t>
      </w:r>
      <w:r>
        <w:rPr>
          <w:rFonts w:ascii="ＭＳ 明朝" w:eastAsia="ＭＳ 明朝" w:hAnsi="ＭＳ 明朝" w:cs="ＭＳ ゴシック" w:hint="eastAsia"/>
        </w:rPr>
        <w:t>より前の調査では、30人以上の事業所について算出している。</w:t>
      </w:r>
    </w:p>
    <w:p w14:paraId="01F76324" w14:textId="1DE7D89D" w:rsidR="005F5540" w:rsidRDefault="005F5540" w:rsidP="005B11AE">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rPr>
        <w:t>1</w:t>
      </w:r>
      <w:r w:rsidR="00127CF4">
        <w:rPr>
          <w:rFonts w:ascii="ＭＳ 明朝" w:eastAsia="ＭＳ 明朝" w:hAnsi="ＭＳ 明朝" w:cs="ＭＳ ゴシック" w:hint="eastAsia"/>
        </w:rPr>
        <w:t>0</w:t>
      </w:r>
      <w:r w:rsidRPr="005F5540">
        <w:rPr>
          <w:rFonts w:ascii="ＭＳ 明朝" w:eastAsia="ＭＳ 明朝" w:hAnsi="ＭＳ 明朝" w:cs="ＭＳ ゴシック" w:hint="eastAsia"/>
        </w:rPr>
        <w:t xml:space="preserve">　（粗）生産額‥‥従業者</w:t>
      </w:r>
      <w:r w:rsidRPr="005F5540">
        <w:rPr>
          <w:rFonts w:ascii="ＭＳ 明朝" w:eastAsia="ＭＳ 明朝" w:hAnsi="ＭＳ 明朝" w:cs="ＭＳ ゴシック"/>
        </w:rPr>
        <w:t>10</w:t>
      </w:r>
      <w:r w:rsidRPr="005F5540">
        <w:rPr>
          <w:rFonts w:ascii="ＭＳ 明朝" w:eastAsia="ＭＳ 明朝" w:hAnsi="ＭＳ 明朝" w:cs="ＭＳ ゴシック" w:hint="eastAsia"/>
        </w:rPr>
        <w:t>人未満の事業所については、生産額は算出できない</w:t>
      </w:r>
      <w:r w:rsidR="00F3241D">
        <w:rPr>
          <w:rFonts w:ascii="ＭＳ 明朝" w:eastAsia="ＭＳ 明朝" w:hAnsi="ＭＳ 明朝" w:cs="ＭＳ ゴシック" w:hint="eastAsia"/>
        </w:rPr>
        <w:t>ため、</w:t>
      </w:r>
      <w:r w:rsidRPr="005F5540">
        <w:rPr>
          <w:rFonts w:ascii="ＭＳ 明朝" w:eastAsia="ＭＳ 明朝" w:hAnsi="ＭＳ 明朝" w:cs="ＭＳ ゴシック" w:hint="eastAsia"/>
        </w:rPr>
        <w:t>全事業所について生産額を示す場合には、（粗）生産額として次の計算式によっている。</w:t>
      </w:r>
    </w:p>
    <w:p w14:paraId="309343E8" w14:textId="13316AB3" w:rsidR="00F3241D" w:rsidRDefault="00F3241D" w:rsidP="005B11AE">
      <w:pPr>
        <w:widowControl w:val="0"/>
        <w:autoSpaceDE w:val="0"/>
        <w:autoSpaceDN w:val="0"/>
        <w:adjustRightInd w:val="0"/>
        <w:spacing w:after="0" w:line="240" w:lineRule="auto"/>
        <w:ind w:firstLineChars="300" w:firstLine="660"/>
        <w:rPr>
          <w:rFonts w:ascii="ＭＳ 明朝" w:eastAsia="ＭＳ 明朝" w:hAnsiTheme="minorHAnsi" w:cs="ＭＳ 明朝"/>
          <w:kern w:val="0"/>
        </w:rPr>
      </w:pPr>
      <w:r w:rsidRPr="00F3241D">
        <w:rPr>
          <w:rFonts w:ascii="ＭＳ 明朝" w:eastAsia="ＭＳ 明朝" w:hAnsiTheme="minorHAnsi" w:cs="ＭＳ 明朝" w:hint="eastAsia"/>
          <w:kern w:val="0"/>
        </w:rPr>
        <w:t>（粗）生産額＝生産額（</w:t>
      </w:r>
      <w:r>
        <w:rPr>
          <w:rFonts w:ascii="ＭＳ 明朝" w:eastAsia="ＭＳ 明朝" w:hAnsiTheme="minorHAnsi" w:cs="ＭＳ 明朝" w:hint="eastAsia"/>
          <w:kern w:val="0"/>
        </w:rPr>
        <w:t>10</w:t>
      </w:r>
      <w:r w:rsidRPr="00F3241D">
        <w:rPr>
          <w:rFonts w:ascii="ＭＳ 明朝" w:eastAsia="ＭＳ 明朝" w:hAnsiTheme="minorHAnsi" w:cs="ＭＳ 明朝" w:hint="eastAsia"/>
          <w:kern w:val="0"/>
        </w:rPr>
        <w:t>人以上）＋（製造品出荷額＋加工賃収入額）（</w:t>
      </w:r>
      <w:r w:rsidRPr="00F3241D">
        <w:rPr>
          <w:rFonts w:ascii="ＭＳ 明朝" w:eastAsia="ＭＳ 明朝" w:hAnsiTheme="minorHAnsi" w:cs="ＭＳ 明朝"/>
          <w:kern w:val="0"/>
        </w:rPr>
        <w:t>9</w:t>
      </w:r>
      <w:r w:rsidRPr="00F3241D">
        <w:rPr>
          <w:rFonts w:ascii="ＭＳ 明朝" w:eastAsia="ＭＳ 明朝" w:hAnsiTheme="minorHAnsi" w:cs="ＭＳ 明朝" w:hint="eastAsia"/>
          <w:kern w:val="0"/>
        </w:rPr>
        <w:t>人以下）</w:t>
      </w:r>
      <w:r w:rsidRPr="00F3241D">
        <w:rPr>
          <w:rFonts w:ascii="ＭＳ 明朝" w:eastAsia="ＭＳ 明朝" w:hAnsiTheme="minorHAnsi" w:cs="ＭＳ 明朝"/>
          <w:kern w:val="0"/>
        </w:rPr>
        <w:t xml:space="preserve"> </w:t>
      </w:r>
    </w:p>
    <w:p w14:paraId="69D70DD2" w14:textId="7A3A255A" w:rsidR="005B11AE" w:rsidRPr="00F3241D" w:rsidRDefault="005B11AE" w:rsidP="005B11AE">
      <w:pPr>
        <w:widowControl w:val="0"/>
        <w:autoSpaceDE w:val="0"/>
        <w:autoSpaceDN w:val="0"/>
        <w:adjustRightInd w:val="0"/>
        <w:spacing w:after="0" w:line="240" w:lineRule="auto"/>
        <w:ind w:rightChars="-170" w:right="-374" w:firstLineChars="300" w:firstLine="660"/>
        <w:rPr>
          <w:rFonts w:ascii="ＭＳ 明朝" w:eastAsia="ＭＳ 明朝" w:hAnsi="ＭＳ 明朝" w:cs="ＭＳ ゴシック"/>
        </w:rPr>
      </w:pPr>
      <w:r>
        <w:rPr>
          <w:rFonts w:ascii="ＭＳ 明朝" w:eastAsia="ＭＳ 明朝" w:hAnsi="ＭＳ 明朝" w:cs="ＭＳ ゴシック" w:hint="eastAsia"/>
        </w:rPr>
        <w:t>なお、</w:t>
      </w:r>
      <w:r w:rsidRPr="005F5540">
        <w:rPr>
          <w:rFonts w:ascii="ＭＳ 明朝" w:eastAsia="ＭＳ 明朝" w:hAnsi="ＭＳ 明朝" w:cs="ＭＳ ゴシック"/>
        </w:rPr>
        <w:t>3</w:t>
      </w:r>
      <w:r w:rsidRPr="005F5540">
        <w:rPr>
          <w:rFonts w:ascii="ＭＳ 明朝" w:eastAsia="ＭＳ 明朝" w:hAnsi="ＭＳ 明朝" w:cs="ＭＳ ゴシック" w:hint="eastAsia"/>
        </w:rPr>
        <w:t>年活動調査</w:t>
      </w:r>
      <w:r>
        <w:rPr>
          <w:rFonts w:ascii="ＭＳ 明朝" w:eastAsia="ＭＳ 明朝" w:hAnsi="ＭＳ 明朝" w:cs="ＭＳ ゴシック" w:hint="eastAsia"/>
        </w:rPr>
        <w:t>より前の調査では、30人以上と29人以下の事業所で算式を変えている。</w:t>
      </w:r>
    </w:p>
    <w:p w14:paraId="0AA30D29" w14:textId="0A4F5456" w:rsidR="005F5540" w:rsidRPr="005F5540" w:rsidRDefault="005F5540" w:rsidP="00EB5309">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rPr>
        <w:t>1</w:t>
      </w:r>
      <w:r w:rsidR="00127CF4">
        <w:rPr>
          <w:rFonts w:ascii="ＭＳ 明朝" w:eastAsia="ＭＳ 明朝" w:hAnsi="ＭＳ 明朝" w:cs="ＭＳ ゴシック" w:hint="eastAsia"/>
        </w:rPr>
        <w:t>1</w:t>
      </w:r>
      <w:r w:rsidRPr="005F5540">
        <w:rPr>
          <w:rFonts w:ascii="ＭＳ 明朝" w:eastAsia="ＭＳ 明朝" w:hAnsi="ＭＳ 明朝" w:cs="ＭＳ ゴシック" w:hint="eastAsia"/>
        </w:rPr>
        <w:t xml:space="preserve">　付加価値額‥‥（従業者</w:t>
      </w:r>
      <w:r w:rsidRPr="005F5540">
        <w:rPr>
          <w:rFonts w:ascii="ＭＳ 明朝" w:eastAsia="ＭＳ 明朝" w:hAnsi="ＭＳ 明朝" w:cs="ＭＳ ゴシック"/>
        </w:rPr>
        <w:t>30</w:t>
      </w:r>
      <w:r w:rsidRPr="005F5540">
        <w:rPr>
          <w:rFonts w:ascii="ＭＳ 明朝" w:eastAsia="ＭＳ 明朝" w:hAnsi="ＭＳ 明朝" w:cs="ＭＳ ゴシック" w:hint="eastAsia"/>
        </w:rPr>
        <w:t>人以上の事業所）</w:t>
      </w:r>
    </w:p>
    <w:p w14:paraId="03758F36" w14:textId="36295626" w:rsidR="005F5540" w:rsidRDefault="005F5540" w:rsidP="00F3241D">
      <w:pPr>
        <w:spacing w:after="0"/>
        <w:ind w:leftChars="837" w:left="1841" w:firstLine="1"/>
        <w:rPr>
          <w:rFonts w:ascii="ＭＳ 明朝" w:eastAsia="ＭＳ 明朝" w:hAnsi="ＭＳ 明朝" w:cs="ＭＳ ゴシック"/>
        </w:rPr>
      </w:pPr>
      <w:r w:rsidRPr="005F5540">
        <w:rPr>
          <w:rFonts w:ascii="ＭＳ 明朝" w:eastAsia="ＭＳ 明朝" w:hAnsi="ＭＳ 明朝" w:cs="ＭＳ ゴシック" w:hint="eastAsia"/>
        </w:rPr>
        <w:t>＝製造品出荷額等＋（製造品年末在庫額－製造品年初在庫額）＋（半製品及び仕掛品年末価額－半製品及び仕掛品年初価額）－（推計酒税、たばこ税、揮発油税及び地方揮発油税</w:t>
      </w:r>
      <w:r w:rsidR="003F47AF">
        <w:rPr>
          <w:rFonts w:ascii="ＭＳ 明朝" w:eastAsia="ＭＳ 明朝" w:hAnsi="ＭＳ 明朝" w:cs="ＭＳ ゴシック" w:hint="eastAsia"/>
        </w:rPr>
        <w:t>（※1）</w:t>
      </w:r>
      <w:r w:rsidRPr="005F5540">
        <w:rPr>
          <w:rFonts w:ascii="ＭＳ 明朝" w:eastAsia="ＭＳ 明朝" w:hAnsi="ＭＳ 明朝" w:cs="ＭＳ ゴシック" w:hint="eastAsia"/>
        </w:rPr>
        <w:t>＋推計消費税額</w:t>
      </w:r>
      <w:r w:rsidR="003F47AF">
        <w:rPr>
          <w:rFonts w:ascii="ＭＳ 明朝" w:eastAsia="ＭＳ 明朝" w:hAnsi="ＭＳ 明朝" w:cs="ＭＳ ゴシック" w:hint="eastAsia"/>
        </w:rPr>
        <w:t>（※2）</w:t>
      </w:r>
      <w:r w:rsidRPr="005F5540">
        <w:rPr>
          <w:rFonts w:ascii="ＭＳ 明朝" w:eastAsia="ＭＳ 明朝" w:hAnsi="ＭＳ 明朝" w:cs="ＭＳ ゴシック" w:hint="eastAsia"/>
        </w:rPr>
        <w:t>）－原材料使用額等－減価償却額</w:t>
      </w:r>
    </w:p>
    <w:p w14:paraId="5003C300" w14:textId="31147A95" w:rsidR="005F5540" w:rsidRPr="005F5540" w:rsidRDefault="005F5540" w:rsidP="001F2FD3">
      <w:pPr>
        <w:spacing w:beforeLines="50" w:before="120" w:after="0"/>
        <w:ind w:firstLineChars="100" w:firstLine="220"/>
        <w:rPr>
          <w:rFonts w:ascii="ＭＳ 明朝" w:eastAsia="ＭＳ 明朝" w:hAnsi="ＭＳ 明朝" w:cs="ＭＳ ゴシック"/>
        </w:rPr>
      </w:pPr>
      <w:r w:rsidRPr="005F5540">
        <w:rPr>
          <w:rFonts w:ascii="ＭＳ 明朝" w:eastAsia="ＭＳ 明朝" w:hAnsi="ＭＳ 明朝" w:cs="ＭＳ ゴシック"/>
        </w:rPr>
        <w:t>1</w:t>
      </w:r>
      <w:r w:rsidR="00127CF4">
        <w:rPr>
          <w:rFonts w:ascii="ＭＳ 明朝" w:eastAsia="ＭＳ 明朝" w:hAnsi="ＭＳ 明朝" w:cs="ＭＳ ゴシック" w:hint="eastAsia"/>
        </w:rPr>
        <w:t>2</w:t>
      </w:r>
      <w:r w:rsidRPr="005F5540">
        <w:rPr>
          <w:rFonts w:ascii="ＭＳ 明朝" w:eastAsia="ＭＳ 明朝" w:hAnsi="ＭＳ 明朝" w:cs="ＭＳ ゴシック" w:hint="eastAsia"/>
        </w:rPr>
        <w:t xml:space="preserve">　粗付加価値額‥‥（従業者</w:t>
      </w:r>
      <w:r w:rsidRPr="005F5540">
        <w:rPr>
          <w:rFonts w:ascii="ＭＳ 明朝" w:eastAsia="ＭＳ 明朝" w:hAnsi="ＭＳ 明朝" w:cs="ＭＳ ゴシック"/>
        </w:rPr>
        <w:t>29</w:t>
      </w:r>
      <w:r w:rsidRPr="005F5540">
        <w:rPr>
          <w:rFonts w:ascii="ＭＳ 明朝" w:eastAsia="ＭＳ 明朝" w:hAnsi="ＭＳ 明朝" w:cs="ＭＳ ゴシック" w:hint="eastAsia"/>
        </w:rPr>
        <w:t>人以下の事業所）</w:t>
      </w:r>
    </w:p>
    <w:p w14:paraId="6F089D84" w14:textId="5C491262" w:rsidR="005F5540" w:rsidRPr="005F5540" w:rsidRDefault="005F5540" w:rsidP="0036730F">
      <w:pPr>
        <w:spacing w:after="0"/>
        <w:ind w:leftChars="744" w:left="1842" w:rightChars="-170" w:right="-374" w:hangingChars="93" w:hanging="205"/>
        <w:rPr>
          <w:rFonts w:ascii="ＭＳ 明朝" w:eastAsia="ＭＳ 明朝" w:hAnsi="ＭＳ 明朝" w:cs="ＭＳ ゴシック"/>
        </w:rPr>
      </w:pPr>
      <w:r w:rsidRPr="005F5540">
        <w:rPr>
          <w:rFonts w:ascii="ＭＳ 明朝" w:eastAsia="ＭＳ 明朝" w:hAnsi="ＭＳ 明朝" w:cs="ＭＳ ゴシック" w:hint="eastAsia"/>
        </w:rPr>
        <w:t xml:space="preserve">　＝製造品出荷額等－（推計酒税、たばこ税、揮発油税及び地方揮発油税</w:t>
      </w:r>
      <w:r w:rsidR="003F47AF" w:rsidRPr="003F47AF">
        <w:rPr>
          <w:rFonts w:ascii="ＭＳ 明朝" w:eastAsia="ＭＳ 明朝" w:hAnsi="ＭＳ 明朝" w:cs="ＭＳ ゴシック" w:hint="eastAsia"/>
        </w:rPr>
        <w:t>（※</w:t>
      </w:r>
      <w:r w:rsidR="003F47AF" w:rsidRPr="003F47AF">
        <w:rPr>
          <w:rFonts w:ascii="ＭＳ 明朝" w:eastAsia="ＭＳ 明朝" w:hAnsi="ＭＳ 明朝" w:cs="ＭＳ ゴシック"/>
        </w:rPr>
        <w:t>1</w:t>
      </w:r>
      <w:r w:rsidR="003F47AF" w:rsidRPr="003F47AF">
        <w:rPr>
          <w:rFonts w:ascii="ＭＳ 明朝" w:eastAsia="ＭＳ 明朝" w:hAnsi="ＭＳ 明朝" w:cs="ＭＳ ゴシック" w:hint="eastAsia"/>
        </w:rPr>
        <w:t>）</w:t>
      </w:r>
      <w:r w:rsidRPr="005F5540">
        <w:rPr>
          <w:rFonts w:ascii="ＭＳ 明朝" w:eastAsia="ＭＳ 明朝" w:hAnsi="ＭＳ 明朝" w:cs="ＭＳ ゴシック" w:hint="eastAsia"/>
        </w:rPr>
        <w:t>＋推計消費税額</w:t>
      </w:r>
      <w:r w:rsidR="003F47AF" w:rsidRPr="003F47AF">
        <w:rPr>
          <w:rFonts w:ascii="ＭＳ 明朝" w:eastAsia="ＭＳ 明朝" w:hAnsi="ＭＳ 明朝" w:cs="ＭＳ ゴシック" w:hint="eastAsia"/>
        </w:rPr>
        <w:t>（※</w:t>
      </w:r>
      <w:r w:rsidR="003F47AF" w:rsidRPr="003F47AF">
        <w:rPr>
          <w:rFonts w:ascii="ＭＳ 明朝" w:eastAsia="ＭＳ 明朝" w:hAnsi="ＭＳ 明朝" w:cs="ＭＳ ゴシック"/>
        </w:rPr>
        <w:t>2</w:t>
      </w:r>
      <w:r w:rsidR="003F47AF" w:rsidRPr="003F47AF">
        <w:rPr>
          <w:rFonts w:ascii="ＭＳ 明朝" w:eastAsia="ＭＳ 明朝" w:hAnsi="ＭＳ 明朝" w:cs="ＭＳ ゴシック" w:hint="eastAsia"/>
        </w:rPr>
        <w:t>）</w:t>
      </w:r>
      <w:r w:rsidRPr="005F5540">
        <w:rPr>
          <w:rFonts w:ascii="ＭＳ 明朝" w:eastAsia="ＭＳ 明朝" w:hAnsi="ＭＳ 明朝" w:cs="ＭＳ ゴシック" w:hint="eastAsia"/>
        </w:rPr>
        <w:t>）－原材料使用額等</w:t>
      </w:r>
    </w:p>
    <w:p w14:paraId="7EE20E16" w14:textId="7538F2E7" w:rsidR="005F5540" w:rsidRPr="005F5540" w:rsidRDefault="005F5540" w:rsidP="00EB5309">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rPr>
        <w:t>1</w:t>
      </w:r>
      <w:r w:rsidR="00127CF4">
        <w:rPr>
          <w:rFonts w:ascii="ＭＳ 明朝" w:eastAsia="ＭＳ 明朝" w:hAnsi="ＭＳ 明朝" w:cs="ＭＳ ゴシック" w:hint="eastAsia"/>
        </w:rPr>
        <w:t>3</w:t>
      </w:r>
      <w:r w:rsidRPr="005F5540">
        <w:rPr>
          <w:rFonts w:ascii="ＭＳ 明朝" w:eastAsia="ＭＳ 明朝" w:hAnsi="ＭＳ 明朝" w:cs="ＭＳ ゴシック" w:hint="eastAsia"/>
        </w:rPr>
        <w:t xml:space="preserve">　（粗）付加価値額‥‥全事業所について付加価値額を示す場合には、（粗）付加価値額として次の算式によっている。</w:t>
      </w:r>
    </w:p>
    <w:p w14:paraId="42282CCF" w14:textId="31219C70" w:rsidR="003F47AF" w:rsidRPr="00127CF4" w:rsidRDefault="005F5540" w:rsidP="001F2FD3">
      <w:pPr>
        <w:spacing w:after="0"/>
        <w:ind w:leftChars="100" w:left="425" w:hangingChars="93" w:hanging="205"/>
        <w:rPr>
          <w:rFonts w:ascii="ＭＳ 明朝" w:eastAsia="ＭＳ 明朝" w:hAnsi="ＭＳ 明朝" w:cs="ＭＳ ゴシック"/>
        </w:rPr>
      </w:pPr>
      <w:r w:rsidRPr="005F5540">
        <w:rPr>
          <w:rFonts w:ascii="ＭＳ 明朝" w:eastAsia="ＭＳ 明朝" w:hAnsi="ＭＳ 明朝" w:cs="ＭＳ ゴシック" w:hint="eastAsia"/>
        </w:rPr>
        <w:t xml:space="preserve">　　　（粗）付加価値額＝付加価値額（</w:t>
      </w:r>
      <w:r w:rsidRPr="005F5540">
        <w:rPr>
          <w:rFonts w:ascii="ＭＳ 明朝" w:eastAsia="ＭＳ 明朝" w:hAnsi="ＭＳ 明朝" w:cs="ＭＳ ゴシック"/>
        </w:rPr>
        <w:t>30</w:t>
      </w:r>
      <w:r w:rsidRPr="005F5540">
        <w:rPr>
          <w:rFonts w:ascii="ＭＳ 明朝" w:eastAsia="ＭＳ 明朝" w:hAnsi="ＭＳ 明朝" w:cs="ＭＳ ゴシック" w:hint="eastAsia"/>
        </w:rPr>
        <w:t>人以上）＋粗付加価値額（</w:t>
      </w:r>
      <w:r w:rsidRPr="005F5540">
        <w:rPr>
          <w:rFonts w:ascii="ＭＳ 明朝" w:eastAsia="ＭＳ 明朝" w:hAnsi="ＭＳ 明朝" w:cs="ＭＳ ゴシック"/>
        </w:rPr>
        <w:t>29</w:t>
      </w:r>
      <w:r w:rsidRPr="005F5540">
        <w:rPr>
          <w:rFonts w:ascii="ＭＳ 明朝" w:eastAsia="ＭＳ 明朝" w:hAnsi="ＭＳ 明朝" w:cs="ＭＳ ゴシック" w:hint="eastAsia"/>
        </w:rPr>
        <w:t>人以下）</w:t>
      </w:r>
    </w:p>
    <w:p w14:paraId="51E140E9" w14:textId="63CE5E64" w:rsidR="005F5540" w:rsidRPr="005F5540" w:rsidRDefault="005F5540" w:rsidP="00285272">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rPr>
        <w:t>1</w:t>
      </w:r>
      <w:r w:rsidR="00127CF4">
        <w:rPr>
          <w:rFonts w:ascii="ＭＳ 明朝" w:eastAsia="ＭＳ 明朝" w:hAnsi="ＭＳ 明朝" w:cs="ＭＳ ゴシック" w:hint="eastAsia"/>
        </w:rPr>
        <w:t>4</w:t>
      </w:r>
      <w:r w:rsidRPr="005F5540">
        <w:rPr>
          <w:rFonts w:ascii="ＭＳ 明朝" w:eastAsia="ＭＳ 明朝" w:hAnsi="ＭＳ 明朝" w:cs="ＭＳ ゴシック" w:hint="eastAsia"/>
        </w:rPr>
        <w:t xml:space="preserve">　付加価値率、在庫率、現金給与率、原材料率</w:t>
      </w:r>
    </w:p>
    <w:p w14:paraId="63CED7FD" w14:textId="77777777" w:rsidR="001F2FD3" w:rsidRDefault="002D4D8A" w:rsidP="001F2FD3">
      <w:pPr>
        <w:spacing w:after="0"/>
        <w:ind w:leftChars="100" w:left="2266" w:hangingChars="930" w:hanging="2046"/>
        <w:rPr>
          <w:rFonts w:ascii="ＭＳ 明朝" w:eastAsia="ＭＳ 明朝" w:hAnsi="ＭＳ 明朝" w:cs="ＭＳ ゴシック"/>
        </w:rPr>
      </w:pPr>
      <w:r>
        <w:rPr>
          <w:rFonts w:ascii="ＭＳ 明朝" w:eastAsia="ＭＳ 明朝" w:hAnsi="ＭＳ 明朝" w:cs="ＭＳ ゴシック" w:hint="eastAsia"/>
        </w:rPr>
        <w:t>（１）</w:t>
      </w:r>
      <w:r w:rsidR="005F5540" w:rsidRPr="005F5540">
        <w:rPr>
          <w:rFonts w:ascii="ＭＳ 明朝" w:eastAsia="ＭＳ 明朝" w:hAnsi="ＭＳ 明朝" w:cs="ＭＳ ゴシック" w:hint="eastAsia"/>
        </w:rPr>
        <w:t>付加価値率＝付加価値額÷</w:t>
      </w:r>
      <w:r w:rsidR="005F5540" w:rsidRPr="005F5540">
        <w:rPr>
          <w:rFonts w:ascii="ＭＳ 明朝" w:eastAsia="ＭＳ 明朝" w:hAnsi="ＭＳ 明朝" w:cs="ＭＳ ゴシック"/>
        </w:rPr>
        <w:t>{</w:t>
      </w:r>
      <w:r w:rsidR="005F5540" w:rsidRPr="005F5540">
        <w:rPr>
          <w:rFonts w:ascii="ＭＳ 明朝" w:eastAsia="ＭＳ 明朝" w:hAnsi="ＭＳ 明朝" w:cs="ＭＳ ゴシック" w:hint="eastAsia"/>
        </w:rPr>
        <w:t>製造品出荷額等＋</w:t>
      </w:r>
      <w:r w:rsidR="005F5540" w:rsidRPr="005F5540">
        <w:rPr>
          <w:rFonts w:ascii="ＭＳ 明朝" w:eastAsia="ＭＳ 明朝" w:hAnsi="ＭＳ 明朝" w:cs="ＭＳ ゴシック"/>
        </w:rPr>
        <w:t>(</w:t>
      </w:r>
      <w:r w:rsidR="005F5540" w:rsidRPr="005F5540">
        <w:rPr>
          <w:rFonts w:ascii="ＭＳ 明朝" w:eastAsia="ＭＳ 明朝" w:hAnsi="ＭＳ 明朝" w:cs="ＭＳ ゴシック" w:hint="eastAsia"/>
        </w:rPr>
        <w:t>製造品年末在庫額－製造品年初在庫額</w:t>
      </w:r>
      <w:r w:rsidR="005F5540" w:rsidRPr="005F5540">
        <w:rPr>
          <w:rFonts w:ascii="ＭＳ 明朝" w:eastAsia="ＭＳ 明朝" w:hAnsi="ＭＳ 明朝" w:cs="ＭＳ ゴシック"/>
        </w:rPr>
        <w:t>)</w:t>
      </w:r>
      <w:r w:rsidR="005F5540" w:rsidRPr="005F5540">
        <w:rPr>
          <w:rFonts w:ascii="ＭＳ 明朝" w:eastAsia="ＭＳ 明朝" w:hAnsi="ＭＳ 明朝" w:cs="ＭＳ ゴシック" w:hint="eastAsia"/>
        </w:rPr>
        <w:t>＋</w:t>
      </w:r>
      <w:r w:rsidR="005F5540" w:rsidRPr="005F5540">
        <w:rPr>
          <w:rFonts w:ascii="ＭＳ 明朝" w:eastAsia="ＭＳ 明朝" w:hAnsi="ＭＳ 明朝" w:cs="ＭＳ ゴシック"/>
        </w:rPr>
        <w:t>(</w:t>
      </w:r>
      <w:r w:rsidR="005F5540" w:rsidRPr="005F5540">
        <w:rPr>
          <w:rFonts w:ascii="ＭＳ 明朝" w:eastAsia="ＭＳ 明朝" w:hAnsi="ＭＳ 明朝" w:cs="ＭＳ ゴシック" w:hint="eastAsia"/>
        </w:rPr>
        <w:t>半製品及び仕掛品年末価額－半製品及び仕掛品年初価額</w:t>
      </w:r>
      <w:r w:rsidR="005F5540" w:rsidRPr="005F5540">
        <w:rPr>
          <w:rFonts w:ascii="ＭＳ 明朝" w:eastAsia="ＭＳ 明朝" w:hAnsi="ＭＳ 明朝" w:cs="ＭＳ ゴシック"/>
        </w:rPr>
        <w:t>)</w:t>
      </w:r>
      <w:r w:rsidR="005F5540" w:rsidRPr="005F5540">
        <w:rPr>
          <w:rFonts w:ascii="ＭＳ 明朝" w:eastAsia="ＭＳ 明朝" w:hAnsi="ＭＳ 明朝" w:cs="ＭＳ ゴシック" w:hint="eastAsia"/>
        </w:rPr>
        <w:t>－</w:t>
      </w:r>
      <w:r w:rsidR="005F5540" w:rsidRPr="005F5540">
        <w:rPr>
          <w:rFonts w:ascii="ＭＳ 明朝" w:eastAsia="ＭＳ 明朝" w:hAnsi="ＭＳ 明朝" w:cs="ＭＳ ゴシック"/>
        </w:rPr>
        <w:t>(</w:t>
      </w:r>
      <w:r w:rsidR="005F5540" w:rsidRPr="005F5540">
        <w:rPr>
          <w:rFonts w:ascii="ＭＳ 明朝" w:eastAsia="ＭＳ 明朝" w:hAnsi="ＭＳ 明朝" w:cs="ＭＳ ゴシック" w:hint="eastAsia"/>
        </w:rPr>
        <w:t>推計酒税、たばこ税、揮発油税及び地方揮発油税</w:t>
      </w:r>
      <w:r w:rsidR="003F47AF" w:rsidRPr="003F47AF">
        <w:rPr>
          <w:rFonts w:ascii="ＭＳ 明朝" w:eastAsia="ＭＳ 明朝" w:hAnsi="ＭＳ 明朝" w:cs="ＭＳ ゴシック" w:hint="eastAsia"/>
        </w:rPr>
        <w:t>（※</w:t>
      </w:r>
      <w:r w:rsidR="003F47AF" w:rsidRPr="003F47AF">
        <w:rPr>
          <w:rFonts w:ascii="ＭＳ 明朝" w:eastAsia="ＭＳ 明朝" w:hAnsi="ＭＳ 明朝" w:cs="ＭＳ ゴシック"/>
        </w:rPr>
        <w:t>1</w:t>
      </w:r>
      <w:r w:rsidR="003F47AF" w:rsidRPr="003F47AF">
        <w:rPr>
          <w:rFonts w:ascii="ＭＳ 明朝" w:eastAsia="ＭＳ 明朝" w:hAnsi="ＭＳ 明朝" w:cs="ＭＳ ゴシック" w:hint="eastAsia"/>
        </w:rPr>
        <w:t>）</w:t>
      </w:r>
      <w:r w:rsidR="005F5540" w:rsidRPr="005F5540">
        <w:rPr>
          <w:rFonts w:ascii="ＭＳ 明朝" w:eastAsia="ＭＳ 明朝" w:hAnsi="ＭＳ 明朝" w:cs="ＭＳ ゴシック" w:hint="eastAsia"/>
        </w:rPr>
        <w:t>＋推計消費税額</w:t>
      </w:r>
    </w:p>
    <w:p w14:paraId="53C209C9" w14:textId="27D6502F" w:rsidR="005F5540" w:rsidRPr="005F5540" w:rsidRDefault="003F47AF" w:rsidP="001F2FD3">
      <w:pPr>
        <w:spacing w:after="0"/>
        <w:ind w:leftChars="1000" w:left="2266" w:hangingChars="30" w:hanging="66"/>
        <w:rPr>
          <w:rFonts w:ascii="ＭＳ 明朝" w:eastAsia="ＭＳ 明朝" w:hAnsi="ＭＳ 明朝" w:cs="ＭＳ ゴシック"/>
        </w:rPr>
      </w:pPr>
      <w:r w:rsidRPr="003F47AF">
        <w:rPr>
          <w:rFonts w:ascii="ＭＳ 明朝" w:eastAsia="ＭＳ 明朝" w:hAnsi="ＭＳ 明朝" w:cs="ＭＳ ゴシック" w:hint="eastAsia"/>
        </w:rPr>
        <w:t>（※</w:t>
      </w:r>
      <w:r w:rsidRPr="003F47AF">
        <w:rPr>
          <w:rFonts w:ascii="ＭＳ 明朝" w:eastAsia="ＭＳ 明朝" w:hAnsi="ＭＳ 明朝" w:cs="ＭＳ ゴシック"/>
        </w:rPr>
        <w:t>2</w:t>
      </w:r>
      <w:r w:rsidRPr="003F47AF">
        <w:rPr>
          <w:rFonts w:ascii="ＭＳ 明朝" w:eastAsia="ＭＳ 明朝" w:hAnsi="ＭＳ 明朝" w:cs="ＭＳ ゴシック" w:hint="eastAsia"/>
        </w:rPr>
        <w:t>）</w:t>
      </w:r>
      <w:r w:rsidR="005F5540" w:rsidRPr="005F5540">
        <w:rPr>
          <w:rFonts w:ascii="ＭＳ 明朝" w:eastAsia="ＭＳ 明朝" w:hAnsi="ＭＳ 明朝" w:cs="ＭＳ ゴシック"/>
        </w:rPr>
        <w:t>)}×</w:t>
      </w:r>
      <w:r w:rsidR="002D4D8A">
        <w:rPr>
          <w:rFonts w:ascii="ＭＳ 明朝" w:eastAsia="ＭＳ 明朝" w:hAnsi="ＭＳ 明朝" w:cs="ＭＳ ゴシック" w:hint="eastAsia"/>
        </w:rPr>
        <w:t>100</w:t>
      </w:r>
    </w:p>
    <w:p w14:paraId="72DAC577" w14:textId="515610A0" w:rsidR="005F5540" w:rsidRPr="005F5540" w:rsidRDefault="002D4D8A" w:rsidP="0097525B">
      <w:pPr>
        <w:spacing w:beforeLines="50" w:before="120" w:after="0"/>
        <w:ind w:leftChars="64" w:left="1701" w:hangingChars="709" w:hanging="1560"/>
        <w:rPr>
          <w:rFonts w:ascii="ＭＳ 明朝" w:eastAsia="ＭＳ 明朝" w:hAnsi="ＭＳ 明朝" w:cs="ＭＳ ゴシック"/>
        </w:rPr>
      </w:pPr>
      <w:r>
        <w:rPr>
          <w:rFonts w:ascii="ＭＳ 明朝" w:eastAsia="ＭＳ 明朝" w:hAnsi="ＭＳ 明朝" w:cs="ＭＳ ゴシック" w:hint="eastAsia"/>
        </w:rPr>
        <w:lastRenderedPageBreak/>
        <w:t>（２）</w:t>
      </w:r>
      <w:r w:rsidR="005F5540" w:rsidRPr="005F5540">
        <w:rPr>
          <w:rFonts w:ascii="ＭＳ 明朝" w:eastAsia="ＭＳ 明朝" w:hAnsi="ＭＳ 明朝" w:cs="ＭＳ ゴシック" w:hint="eastAsia"/>
        </w:rPr>
        <w:t>在庫率＝製造品年末在庫額÷</w:t>
      </w:r>
      <w:r w:rsidR="005F5540" w:rsidRPr="005F5540">
        <w:rPr>
          <w:rFonts w:ascii="ＭＳ 明朝" w:eastAsia="ＭＳ 明朝" w:hAnsi="ＭＳ 明朝" w:cs="ＭＳ ゴシック"/>
        </w:rPr>
        <w:t>{</w:t>
      </w:r>
      <w:r w:rsidR="005F5540" w:rsidRPr="005F5540">
        <w:rPr>
          <w:rFonts w:ascii="ＭＳ 明朝" w:eastAsia="ＭＳ 明朝" w:hAnsi="ＭＳ 明朝" w:cs="ＭＳ ゴシック" w:hint="eastAsia"/>
        </w:rPr>
        <w:t>製造品出荷額等＋</w:t>
      </w:r>
      <w:r w:rsidR="005F5540" w:rsidRPr="005F5540">
        <w:rPr>
          <w:rFonts w:ascii="ＭＳ 明朝" w:eastAsia="ＭＳ 明朝" w:hAnsi="ＭＳ 明朝" w:cs="ＭＳ ゴシック"/>
        </w:rPr>
        <w:t>(</w:t>
      </w:r>
      <w:r w:rsidR="005F5540" w:rsidRPr="005F5540">
        <w:rPr>
          <w:rFonts w:ascii="ＭＳ 明朝" w:eastAsia="ＭＳ 明朝" w:hAnsi="ＭＳ 明朝" w:cs="ＭＳ ゴシック" w:hint="eastAsia"/>
        </w:rPr>
        <w:t>製造品年末在庫額－製造品年初在庫額</w:t>
      </w:r>
      <w:r w:rsidR="005F5540" w:rsidRPr="005F5540">
        <w:rPr>
          <w:rFonts w:ascii="ＭＳ 明朝" w:eastAsia="ＭＳ 明朝" w:hAnsi="ＭＳ 明朝" w:cs="ＭＳ ゴシック"/>
        </w:rPr>
        <w:t>)</w:t>
      </w:r>
      <w:r w:rsidR="005F5540" w:rsidRPr="005F5540">
        <w:rPr>
          <w:rFonts w:ascii="ＭＳ 明朝" w:eastAsia="ＭＳ 明朝" w:hAnsi="ＭＳ 明朝" w:cs="ＭＳ ゴシック" w:hint="eastAsia"/>
        </w:rPr>
        <w:t>＋</w:t>
      </w:r>
      <w:r w:rsidR="005F5540" w:rsidRPr="005F5540">
        <w:rPr>
          <w:rFonts w:ascii="ＭＳ 明朝" w:eastAsia="ＭＳ 明朝" w:hAnsi="ＭＳ 明朝" w:cs="ＭＳ ゴシック"/>
        </w:rPr>
        <w:t>(</w:t>
      </w:r>
      <w:r w:rsidR="005F5540" w:rsidRPr="005F5540">
        <w:rPr>
          <w:rFonts w:ascii="ＭＳ 明朝" w:eastAsia="ＭＳ 明朝" w:hAnsi="ＭＳ 明朝" w:cs="ＭＳ ゴシック" w:hint="eastAsia"/>
        </w:rPr>
        <w:t>半製品及び仕掛品年末価額－半製品及び仕掛品年初価額</w:t>
      </w:r>
      <w:r w:rsidR="005F5540" w:rsidRPr="005F5540">
        <w:rPr>
          <w:rFonts w:ascii="ＭＳ 明朝" w:eastAsia="ＭＳ 明朝" w:hAnsi="ＭＳ 明朝" w:cs="ＭＳ ゴシック"/>
        </w:rPr>
        <w:t>)</w:t>
      </w:r>
      <w:r w:rsidR="005F5540" w:rsidRPr="005F5540">
        <w:rPr>
          <w:rFonts w:ascii="ＭＳ 明朝" w:eastAsia="ＭＳ 明朝" w:hAnsi="ＭＳ 明朝" w:cs="ＭＳ ゴシック" w:hint="eastAsia"/>
        </w:rPr>
        <w:t>－</w:t>
      </w:r>
      <w:r w:rsidR="005F5540" w:rsidRPr="005F5540">
        <w:rPr>
          <w:rFonts w:ascii="ＭＳ 明朝" w:eastAsia="ＭＳ 明朝" w:hAnsi="ＭＳ 明朝" w:cs="ＭＳ ゴシック"/>
        </w:rPr>
        <w:t>(</w:t>
      </w:r>
      <w:r w:rsidR="005F5540" w:rsidRPr="005F5540">
        <w:rPr>
          <w:rFonts w:ascii="ＭＳ 明朝" w:eastAsia="ＭＳ 明朝" w:hAnsi="ＭＳ 明朝" w:cs="ＭＳ ゴシック" w:hint="eastAsia"/>
        </w:rPr>
        <w:t>推計酒税、たばこ税、揮発油税及び地方揮発油税</w:t>
      </w:r>
      <w:r w:rsidR="003F47AF">
        <w:rPr>
          <w:rFonts w:ascii="ＭＳ 明朝" w:eastAsia="ＭＳ 明朝" w:hAnsi="ＭＳ 明朝" w:cs="ＭＳ ゴシック" w:hint="eastAsia"/>
        </w:rPr>
        <w:t>（</w:t>
      </w:r>
      <w:r w:rsidR="003F47AF" w:rsidRPr="003F47AF">
        <w:rPr>
          <w:rFonts w:ascii="ＭＳ 明朝" w:eastAsia="ＭＳ 明朝" w:hAnsi="ＭＳ 明朝" w:cs="ＭＳ ゴシック" w:hint="eastAsia"/>
        </w:rPr>
        <w:t>※</w:t>
      </w:r>
      <w:r w:rsidR="003F47AF" w:rsidRPr="003F47AF">
        <w:rPr>
          <w:rFonts w:ascii="ＭＳ 明朝" w:eastAsia="ＭＳ 明朝" w:hAnsi="ＭＳ 明朝" w:cs="ＭＳ ゴシック"/>
        </w:rPr>
        <w:t>1</w:t>
      </w:r>
      <w:r w:rsidR="003F47AF" w:rsidRPr="003F47AF">
        <w:rPr>
          <w:rFonts w:ascii="ＭＳ 明朝" w:eastAsia="ＭＳ 明朝" w:hAnsi="ＭＳ 明朝" w:cs="ＭＳ ゴシック" w:hint="eastAsia"/>
        </w:rPr>
        <w:t>）</w:t>
      </w:r>
      <w:r w:rsidR="005F5540" w:rsidRPr="005F5540">
        <w:rPr>
          <w:rFonts w:ascii="ＭＳ 明朝" w:eastAsia="ＭＳ 明朝" w:hAnsi="ＭＳ 明朝" w:cs="ＭＳ ゴシック" w:hint="eastAsia"/>
        </w:rPr>
        <w:t>＋推計消費税額</w:t>
      </w:r>
      <w:r w:rsidR="003F47AF" w:rsidRPr="003F47AF">
        <w:rPr>
          <w:rFonts w:ascii="ＭＳ 明朝" w:eastAsia="ＭＳ 明朝" w:hAnsi="ＭＳ 明朝" w:cs="ＭＳ ゴシック" w:hint="eastAsia"/>
        </w:rPr>
        <w:t>（※</w:t>
      </w:r>
      <w:r w:rsidR="003F47AF" w:rsidRPr="003F47AF">
        <w:rPr>
          <w:rFonts w:ascii="ＭＳ 明朝" w:eastAsia="ＭＳ 明朝" w:hAnsi="ＭＳ 明朝" w:cs="ＭＳ ゴシック"/>
        </w:rPr>
        <w:t>2</w:t>
      </w:r>
      <w:r w:rsidR="003F47AF" w:rsidRPr="003F47AF">
        <w:rPr>
          <w:rFonts w:ascii="ＭＳ 明朝" w:eastAsia="ＭＳ 明朝" w:hAnsi="ＭＳ 明朝" w:cs="ＭＳ ゴシック" w:hint="eastAsia"/>
        </w:rPr>
        <w:t>）</w:t>
      </w:r>
      <w:r w:rsidR="005F5540" w:rsidRPr="005F5540">
        <w:rPr>
          <w:rFonts w:ascii="ＭＳ 明朝" w:eastAsia="ＭＳ 明朝" w:hAnsi="ＭＳ 明朝" w:cs="ＭＳ ゴシック"/>
        </w:rPr>
        <w:t>)}×</w:t>
      </w:r>
      <w:r>
        <w:rPr>
          <w:rFonts w:ascii="ＭＳ 明朝" w:eastAsia="ＭＳ 明朝" w:hAnsi="ＭＳ 明朝" w:cs="ＭＳ ゴシック" w:hint="eastAsia"/>
        </w:rPr>
        <w:t>100</w:t>
      </w:r>
    </w:p>
    <w:p w14:paraId="4DD66682" w14:textId="2E85E071" w:rsidR="005F5540" w:rsidRPr="005F5540" w:rsidRDefault="002D4D8A" w:rsidP="00432947">
      <w:pPr>
        <w:spacing w:beforeLines="50" w:before="120" w:after="0"/>
        <w:ind w:leftChars="100" w:left="2266" w:hangingChars="930" w:hanging="2046"/>
        <w:rPr>
          <w:rFonts w:ascii="ＭＳ 明朝" w:eastAsia="ＭＳ 明朝" w:hAnsi="ＭＳ 明朝" w:cs="ＭＳ ゴシック"/>
        </w:rPr>
      </w:pPr>
      <w:r>
        <w:rPr>
          <w:rFonts w:ascii="ＭＳ 明朝" w:eastAsia="ＭＳ 明朝" w:hAnsi="ＭＳ 明朝" w:cs="ＭＳ ゴシック" w:hint="eastAsia"/>
        </w:rPr>
        <w:t>（３）</w:t>
      </w:r>
      <w:r w:rsidR="005F5540" w:rsidRPr="005F5540">
        <w:rPr>
          <w:rFonts w:ascii="ＭＳ 明朝" w:eastAsia="ＭＳ 明朝" w:hAnsi="ＭＳ 明朝" w:cs="ＭＳ ゴシック" w:hint="eastAsia"/>
        </w:rPr>
        <w:t>現金給与率‥‥従業者</w:t>
      </w:r>
      <w:r w:rsidR="005F5540" w:rsidRPr="005F5540">
        <w:rPr>
          <w:rFonts w:ascii="ＭＳ 明朝" w:eastAsia="ＭＳ 明朝" w:hAnsi="ＭＳ 明朝" w:cs="ＭＳ ゴシック"/>
        </w:rPr>
        <w:t>30</w:t>
      </w:r>
      <w:r w:rsidR="005F5540" w:rsidRPr="005F5540">
        <w:rPr>
          <w:rFonts w:ascii="ＭＳ 明朝" w:eastAsia="ＭＳ 明朝" w:hAnsi="ＭＳ 明朝" w:cs="ＭＳ ゴシック" w:hint="eastAsia"/>
        </w:rPr>
        <w:t>人以上の事業所について、次の算式により計算される。</w:t>
      </w:r>
    </w:p>
    <w:p w14:paraId="76EA90AC" w14:textId="43539500" w:rsidR="005F5540" w:rsidRPr="005F5540" w:rsidRDefault="005F5540" w:rsidP="002D4D8A">
      <w:pPr>
        <w:spacing w:after="0"/>
        <w:ind w:leftChars="100" w:left="2266" w:hangingChars="930" w:hanging="2046"/>
        <w:rPr>
          <w:rFonts w:ascii="ＭＳ 明朝" w:eastAsia="ＭＳ 明朝" w:hAnsi="ＭＳ 明朝" w:cs="ＭＳ ゴシック"/>
        </w:rPr>
      </w:pPr>
      <w:r w:rsidRPr="005F5540">
        <w:rPr>
          <w:rFonts w:ascii="ＭＳ 明朝" w:eastAsia="ＭＳ 明朝" w:hAnsi="ＭＳ 明朝" w:cs="ＭＳ ゴシック" w:hint="eastAsia"/>
        </w:rPr>
        <w:t xml:space="preserve">　　　現金給与率＝現金給与総額÷</w:t>
      </w:r>
      <w:r w:rsidRPr="005F5540">
        <w:rPr>
          <w:rFonts w:ascii="ＭＳ 明朝" w:eastAsia="ＭＳ 明朝" w:hAnsi="ＭＳ 明朝" w:cs="ＭＳ ゴシック"/>
        </w:rPr>
        <w:t>{</w:t>
      </w:r>
      <w:r w:rsidRPr="005F5540">
        <w:rPr>
          <w:rFonts w:ascii="ＭＳ 明朝" w:eastAsia="ＭＳ 明朝" w:hAnsi="ＭＳ 明朝" w:cs="ＭＳ ゴシック" w:hint="eastAsia"/>
        </w:rPr>
        <w:t>製造品出荷額等＋</w:t>
      </w:r>
      <w:r w:rsidRPr="005F5540">
        <w:rPr>
          <w:rFonts w:ascii="ＭＳ 明朝" w:eastAsia="ＭＳ 明朝" w:hAnsi="ＭＳ 明朝" w:cs="ＭＳ ゴシック"/>
        </w:rPr>
        <w:t>(</w:t>
      </w:r>
      <w:r w:rsidRPr="005F5540">
        <w:rPr>
          <w:rFonts w:ascii="ＭＳ 明朝" w:eastAsia="ＭＳ 明朝" w:hAnsi="ＭＳ 明朝" w:cs="ＭＳ ゴシック" w:hint="eastAsia"/>
        </w:rPr>
        <w:t>製造品年末在庫額－製造品年初在庫額</w:t>
      </w:r>
      <w:r w:rsidRPr="005F5540">
        <w:rPr>
          <w:rFonts w:ascii="ＭＳ 明朝" w:eastAsia="ＭＳ 明朝" w:hAnsi="ＭＳ 明朝" w:cs="ＭＳ ゴシック"/>
        </w:rPr>
        <w:t>)</w:t>
      </w:r>
      <w:r w:rsidRPr="005F5540">
        <w:rPr>
          <w:rFonts w:ascii="ＭＳ 明朝" w:eastAsia="ＭＳ 明朝" w:hAnsi="ＭＳ 明朝" w:cs="ＭＳ ゴシック" w:hint="eastAsia"/>
        </w:rPr>
        <w:t>＋</w:t>
      </w:r>
      <w:r w:rsidRPr="005F5540">
        <w:rPr>
          <w:rFonts w:ascii="ＭＳ 明朝" w:eastAsia="ＭＳ 明朝" w:hAnsi="ＭＳ 明朝" w:cs="ＭＳ ゴシック"/>
        </w:rPr>
        <w:t>(</w:t>
      </w:r>
      <w:r w:rsidRPr="005F5540">
        <w:rPr>
          <w:rFonts w:ascii="ＭＳ 明朝" w:eastAsia="ＭＳ 明朝" w:hAnsi="ＭＳ 明朝" w:cs="ＭＳ ゴシック" w:hint="eastAsia"/>
        </w:rPr>
        <w:t>半製品及び仕掛品年末価額－半製品及び仕掛品年初価額</w:t>
      </w:r>
      <w:r w:rsidRPr="005F5540">
        <w:rPr>
          <w:rFonts w:ascii="ＭＳ 明朝" w:eastAsia="ＭＳ 明朝" w:hAnsi="ＭＳ 明朝" w:cs="ＭＳ ゴシック"/>
        </w:rPr>
        <w:t>)</w:t>
      </w:r>
      <w:r w:rsidRPr="005F5540">
        <w:rPr>
          <w:rFonts w:ascii="ＭＳ 明朝" w:eastAsia="ＭＳ 明朝" w:hAnsi="ＭＳ 明朝" w:cs="ＭＳ ゴシック" w:hint="eastAsia"/>
        </w:rPr>
        <w:t>－</w:t>
      </w:r>
      <w:r w:rsidRPr="005F5540">
        <w:rPr>
          <w:rFonts w:ascii="ＭＳ 明朝" w:eastAsia="ＭＳ 明朝" w:hAnsi="ＭＳ 明朝" w:cs="ＭＳ ゴシック"/>
        </w:rPr>
        <w:t>(</w:t>
      </w:r>
      <w:r w:rsidRPr="005F5540">
        <w:rPr>
          <w:rFonts w:ascii="ＭＳ 明朝" w:eastAsia="ＭＳ 明朝" w:hAnsi="ＭＳ 明朝" w:cs="ＭＳ ゴシック" w:hint="eastAsia"/>
        </w:rPr>
        <w:t>推計酒税、たばこ税、揮発油税及び地方揮発油税</w:t>
      </w:r>
      <w:r w:rsidR="003F47AF" w:rsidRPr="003F47AF">
        <w:rPr>
          <w:rFonts w:ascii="ＭＳ 明朝" w:eastAsia="ＭＳ 明朝" w:hAnsi="ＭＳ 明朝" w:cs="ＭＳ ゴシック" w:hint="eastAsia"/>
        </w:rPr>
        <w:t>（※</w:t>
      </w:r>
      <w:r w:rsidR="003F47AF" w:rsidRPr="003F47AF">
        <w:rPr>
          <w:rFonts w:ascii="ＭＳ 明朝" w:eastAsia="ＭＳ 明朝" w:hAnsi="ＭＳ 明朝" w:cs="ＭＳ ゴシック"/>
        </w:rPr>
        <w:t>1</w:t>
      </w:r>
      <w:r w:rsidR="003F47AF" w:rsidRPr="003F47AF">
        <w:rPr>
          <w:rFonts w:ascii="ＭＳ 明朝" w:eastAsia="ＭＳ 明朝" w:hAnsi="ＭＳ 明朝" w:cs="ＭＳ ゴシック" w:hint="eastAsia"/>
        </w:rPr>
        <w:t>）</w:t>
      </w:r>
      <w:r w:rsidRPr="005F5540">
        <w:rPr>
          <w:rFonts w:ascii="ＭＳ 明朝" w:eastAsia="ＭＳ 明朝" w:hAnsi="ＭＳ 明朝" w:cs="ＭＳ ゴシック" w:hint="eastAsia"/>
        </w:rPr>
        <w:t>＋推計消費税額</w:t>
      </w:r>
      <w:r w:rsidR="003F47AF" w:rsidRPr="003F47AF">
        <w:rPr>
          <w:rFonts w:ascii="ＭＳ 明朝" w:eastAsia="ＭＳ 明朝" w:hAnsi="ＭＳ 明朝" w:cs="ＭＳ ゴシック" w:hint="eastAsia"/>
        </w:rPr>
        <w:t>（※</w:t>
      </w:r>
      <w:r w:rsidR="003F47AF" w:rsidRPr="003F47AF">
        <w:rPr>
          <w:rFonts w:ascii="ＭＳ 明朝" w:eastAsia="ＭＳ 明朝" w:hAnsi="ＭＳ 明朝" w:cs="ＭＳ ゴシック"/>
        </w:rPr>
        <w:t>2</w:t>
      </w:r>
      <w:r w:rsidR="003F47AF" w:rsidRPr="003F47AF">
        <w:rPr>
          <w:rFonts w:ascii="ＭＳ 明朝" w:eastAsia="ＭＳ 明朝" w:hAnsi="ＭＳ 明朝" w:cs="ＭＳ ゴシック" w:hint="eastAsia"/>
        </w:rPr>
        <w:t>）</w:t>
      </w:r>
      <w:r w:rsidRPr="005F5540">
        <w:rPr>
          <w:rFonts w:ascii="ＭＳ 明朝" w:eastAsia="ＭＳ 明朝" w:hAnsi="ＭＳ 明朝" w:cs="ＭＳ ゴシック"/>
        </w:rPr>
        <w:t>)}×</w:t>
      </w:r>
      <w:r w:rsidR="002D4D8A">
        <w:rPr>
          <w:rFonts w:ascii="ＭＳ 明朝" w:eastAsia="ＭＳ 明朝" w:hAnsi="ＭＳ 明朝" w:cs="ＭＳ ゴシック" w:hint="eastAsia"/>
        </w:rPr>
        <w:t>100</w:t>
      </w:r>
    </w:p>
    <w:p w14:paraId="1FBD07A1" w14:textId="77777777" w:rsidR="005F5540" w:rsidRPr="005F5540" w:rsidRDefault="005F5540" w:rsidP="005F5540">
      <w:pPr>
        <w:spacing w:after="0"/>
        <w:ind w:leftChars="100" w:left="425" w:hangingChars="93" w:hanging="205"/>
        <w:rPr>
          <w:rFonts w:ascii="ＭＳ 明朝" w:eastAsia="ＭＳ 明朝" w:hAnsi="ＭＳ 明朝" w:cs="ＭＳ ゴシック"/>
        </w:rPr>
      </w:pPr>
      <w:r w:rsidRPr="005F5540">
        <w:rPr>
          <w:rFonts w:ascii="ＭＳ 明朝" w:eastAsia="ＭＳ 明朝" w:hAnsi="ＭＳ 明朝" w:cs="ＭＳ ゴシック" w:hint="eastAsia"/>
        </w:rPr>
        <w:t xml:space="preserve">　　　　　　　　　‥‥従業者</w:t>
      </w:r>
      <w:r w:rsidRPr="005F5540">
        <w:rPr>
          <w:rFonts w:ascii="ＭＳ 明朝" w:eastAsia="ＭＳ 明朝" w:hAnsi="ＭＳ 明朝" w:cs="ＭＳ ゴシック"/>
        </w:rPr>
        <w:t>29</w:t>
      </w:r>
      <w:r w:rsidRPr="005F5540">
        <w:rPr>
          <w:rFonts w:ascii="ＭＳ 明朝" w:eastAsia="ＭＳ 明朝" w:hAnsi="ＭＳ 明朝" w:cs="ＭＳ ゴシック" w:hint="eastAsia"/>
        </w:rPr>
        <w:t>人以下の事業所については、次の算式により計算される。</w:t>
      </w:r>
    </w:p>
    <w:p w14:paraId="674A0810" w14:textId="5DD95B9C" w:rsidR="005F5540" w:rsidRPr="005F5540" w:rsidRDefault="005F5540" w:rsidP="002D4D8A">
      <w:pPr>
        <w:spacing w:after="0"/>
        <w:ind w:leftChars="100" w:left="2266" w:hangingChars="930" w:hanging="2046"/>
        <w:rPr>
          <w:rFonts w:ascii="ＭＳ 明朝" w:eastAsia="ＭＳ 明朝" w:hAnsi="ＭＳ 明朝" w:cs="ＭＳ ゴシック"/>
        </w:rPr>
      </w:pPr>
      <w:r w:rsidRPr="005F5540">
        <w:rPr>
          <w:rFonts w:ascii="ＭＳ 明朝" w:eastAsia="ＭＳ 明朝" w:hAnsi="ＭＳ 明朝" w:cs="ＭＳ ゴシック" w:hint="eastAsia"/>
        </w:rPr>
        <w:t xml:space="preserve">　　　現金給与率＝現金給与総額÷</w:t>
      </w:r>
      <w:r w:rsidRPr="005F5540">
        <w:rPr>
          <w:rFonts w:ascii="ＭＳ 明朝" w:eastAsia="ＭＳ 明朝" w:hAnsi="ＭＳ 明朝" w:cs="ＭＳ ゴシック"/>
        </w:rPr>
        <w:t>{</w:t>
      </w:r>
      <w:r w:rsidRPr="005F5540">
        <w:rPr>
          <w:rFonts w:ascii="ＭＳ 明朝" w:eastAsia="ＭＳ 明朝" w:hAnsi="ＭＳ 明朝" w:cs="ＭＳ ゴシック" w:hint="eastAsia"/>
        </w:rPr>
        <w:t>製造品出荷額等－</w:t>
      </w:r>
      <w:r w:rsidRPr="005F5540">
        <w:rPr>
          <w:rFonts w:ascii="ＭＳ 明朝" w:eastAsia="ＭＳ 明朝" w:hAnsi="ＭＳ 明朝" w:cs="ＭＳ ゴシック"/>
        </w:rPr>
        <w:t>(</w:t>
      </w:r>
      <w:r w:rsidRPr="005F5540">
        <w:rPr>
          <w:rFonts w:ascii="ＭＳ 明朝" w:eastAsia="ＭＳ 明朝" w:hAnsi="ＭＳ 明朝" w:cs="ＭＳ ゴシック" w:hint="eastAsia"/>
        </w:rPr>
        <w:t>推計酒税、たばこ税、揮発油税及び地方揮発油税</w:t>
      </w:r>
      <w:r w:rsidR="003F47AF" w:rsidRPr="003F47AF">
        <w:rPr>
          <w:rFonts w:ascii="ＭＳ 明朝" w:eastAsia="ＭＳ 明朝" w:hAnsi="ＭＳ 明朝" w:cs="ＭＳ ゴシック" w:hint="eastAsia"/>
        </w:rPr>
        <w:t>（※</w:t>
      </w:r>
      <w:r w:rsidR="003F47AF" w:rsidRPr="003F47AF">
        <w:rPr>
          <w:rFonts w:ascii="ＭＳ 明朝" w:eastAsia="ＭＳ 明朝" w:hAnsi="ＭＳ 明朝" w:cs="ＭＳ ゴシック"/>
        </w:rPr>
        <w:t>1</w:t>
      </w:r>
      <w:r w:rsidR="003F47AF" w:rsidRPr="003F47AF">
        <w:rPr>
          <w:rFonts w:ascii="ＭＳ 明朝" w:eastAsia="ＭＳ 明朝" w:hAnsi="ＭＳ 明朝" w:cs="ＭＳ ゴシック" w:hint="eastAsia"/>
        </w:rPr>
        <w:t>）</w:t>
      </w:r>
      <w:r w:rsidRPr="005F5540">
        <w:rPr>
          <w:rFonts w:ascii="ＭＳ 明朝" w:eastAsia="ＭＳ 明朝" w:hAnsi="ＭＳ 明朝" w:cs="ＭＳ ゴシック" w:hint="eastAsia"/>
        </w:rPr>
        <w:t>＋推計消費税額</w:t>
      </w:r>
      <w:r w:rsidR="003F47AF" w:rsidRPr="003F47AF">
        <w:rPr>
          <w:rFonts w:ascii="ＭＳ 明朝" w:eastAsia="ＭＳ 明朝" w:hAnsi="ＭＳ 明朝" w:cs="ＭＳ ゴシック" w:hint="eastAsia"/>
        </w:rPr>
        <w:t>（※</w:t>
      </w:r>
      <w:r w:rsidR="003F47AF" w:rsidRPr="003F47AF">
        <w:rPr>
          <w:rFonts w:ascii="ＭＳ 明朝" w:eastAsia="ＭＳ 明朝" w:hAnsi="ＭＳ 明朝" w:cs="ＭＳ ゴシック"/>
        </w:rPr>
        <w:t>2</w:t>
      </w:r>
      <w:r w:rsidR="003F47AF" w:rsidRPr="003F47AF">
        <w:rPr>
          <w:rFonts w:ascii="ＭＳ 明朝" w:eastAsia="ＭＳ 明朝" w:hAnsi="ＭＳ 明朝" w:cs="ＭＳ ゴシック" w:hint="eastAsia"/>
        </w:rPr>
        <w:t>）</w:t>
      </w:r>
      <w:r w:rsidRPr="005F5540">
        <w:rPr>
          <w:rFonts w:ascii="ＭＳ 明朝" w:eastAsia="ＭＳ 明朝" w:hAnsi="ＭＳ 明朝" w:cs="ＭＳ ゴシック"/>
        </w:rPr>
        <w:t>)}×</w:t>
      </w:r>
      <w:r w:rsidR="002D4D8A">
        <w:rPr>
          <w:rFonts w:ascii="ＭＳ 明朝" w:eastAsia="ＭＳ 明朝" w:hAnsi="ＭＳ 明朝" w:cs="ＭＳ ゴシック" w:hint="eastAsia"/>
        </w:rPr>
        <w:t>100</w:t>
      </w:r>
    </w:p>
    <w:p w14:paraId="1E242BA0" w14:textId="33DA425F" w:rsidR="005F5540" w:rsidRPr="005F5540" w:rsidRDefault="002D4D8A" w:rsidP="00432947">
      <w:pPr>
        <w:spacing w:beforeLines="50" w:before="120" w:after="0"/>
        <w:ind w:leftChars="100" w:left="2266" w:hangingChars="930" w:hanging="2046"/>
        <w:rPr>
          <w:rFonts w:ascii="ＭＳ 明朝" w:eastAsia="ＭＳ 明朝" w:hAnsi="ＭＳ 明朝" w:cs="ＭＳ ゴシック"/>
        </w:rPr>
      </w:pPr>
      <w:r>
        <w:rPr>
          <w:rFonts w:ascii="ＭＳ 明朝" w:eastAsia="ＭＳ 明朝" w:hAnsi="ＭＳ 明朝" w:cs="ＭＳ ゴシック" w:hint="eastAsia"/>
        </w:rPr>
        <w:t>（４）</w:t>
      </w:r>
      <w:r w:rsidR="005F5540" w:rsidRPr="005F5540">
        <w:rPr>
          <w:rFonts w:ascii="ＭＳ 明朝" w:eastAsia="ＭＳ 明朝" w:hAnsi="ＭＳ 明朝" w:cs="ＭＳ ゴシック" w:hint="eastAsia"/>
        </w:rPr>
        <w:t>原材料率‥‥従業者</w:t>
      </w:r>
      <w:r w:rsidR="005F5540" w:rsidRPr="005F5540">
        <w:rPr>
          <w:rFonts w:ascii="ＭＳ 明朝" w:eastAsia="ＭＳ 明朝" w:hAnsi="ＭＳ 明朝" w:cs="ＭＳ ゴシック"/>
        </w:rPr>
        <w:t>30</w:t>
      </w:r>
      <w:r w:rsidR="005F5540" w:rsidRPr="005F5540">
        <w:rPr>
          <w:rFonts w:ascii="ＭＳ 明朝" w:eastAsia="ＭＳ 明朝" w:hAnsi="ＭＳ 明朝" w:cs="ＭＳ ゴシック" w:hint="eastAsia"/>
        </w:rPr>
        <w:t>人以上の事業所については、次の算式により計算される。</w:t>
      </w:r>
    </w:p>
    <w:p w14:paraId="5C4E3F63" w14:textId="06850758" w:rsidR="002D4D8A" w:rsidRDefault="005F5540" w:rsidP="0036730F">
      <w:pPr>
        <w:spacing w:after="0"/>
        <w:ind w:leftChars="100" w:left="1984" w:rightChars="-105" w:right="-231" w:hangingChars="802" w:hanging="1764"/>
        <w:rPr>
          <w:rFonts w:ascii="ＭＳ 明朝" w:eastAsia="ＭＳ 明朝" w:hAnsi="ＭＳ 明朝" w:cs="ＭＳ ゴシック"/>
        </w:rPr>
      </w:pPr>
      <w:r w:rsidRPr="005F5540">
        <w:rPr>
          <w:rFonts w:ascii="ＭＳ 明朝" w:eastAsia="ＭＳ 明朝" w:hAnsi="ＭＳ 明朝" w:cs="ＭＳ ゴシック" w:hint="eastAsia"/>
        </w:rPr>
        <w:t xml:space="preserve">　　</w:t>
      </w:r>
      <w:r w:rsidR="002D4D8A">
        <w:rPr>
          <w:rFonts w:ascii="ＭＳ 明朝" w:eastAsia="ＭＳ 明朝" w:hAnsi="ＭＳ 明朝" w:cs="ＭＳ ゴシック" w:hint="eastAsia"/>
        </w:rPr>
        <w:t xml:space="preserve">　</w:t>
      </w:r>
      <w:r w:rsidRPr="005F5540">
        <w:rPr>
          <w:rFonts w:ascii="ＭＳ 明朝" w:eastAsia="ＭＳ 明朝" w:hAnsi="ＭＳ 明朝" w:cs="ＭＳ ゴシック" w:hint="eastAsia"/>
        </w:rPr>
        <w:t>原材料率＝原材料使用額等÷</w:t>
      </w:r>
      <w:r w:rsidRPr="005F5540">
        <w:rPr>
          <w:rFonts w:ascii="ＭＳ 明朝" w:eastAsia="ＭＳ 明朝" w:hAnsi="ＭＳ 明朝" w:cs="ＭＳ ゴシック"/>
        </w:rPr>
        <w:t>{</w:t>
      </w:r>
      <w:r w:rsidRPr="005F5540">
        <w:rPr>
          <w:rFonts w:ascii="ＭＳ 明朝" w:eastAsia="ＭＳ 明朝" w:hAnsi="ＭＳ 明朝" w:cs="ＭＳ ゴシック" w:hint="eastAsia"/>
        </w:rPr>
        <w:t>製造品出荷額等＋</w:t>
      </w:r>
      <w:r w:rsidRPr="005F5540">
        <w:rPr>
          <w:rFonts w:ascii="ＭＳ 明朝" w:eastAsia="ＭＳ 明朝" w:hAnsi="ＭＳ 明朝" w:cs="ＭＳ ゴシック"/>
        </w:rPr>
        <w:t>(</w:t>
      </w:r>
      <w:r w:rsidRPr="005F5540">
        <w:rPr>
          <w:rFonts w:ascii="ＭＳ 明朝" w:eastAsia="ＭＳ 明朝" w:hAnsi="ＭＳ 明朝" w:cs="ＭＳ ゴシック" w:hint="eastAsia"/>
        </w:rPr>
        <w:t>製造品年末在庫額－製造品年初在庫額</w:t>
      </w:r>
      <w:r w:rsidRPr="005F5540">
        <w:rPr>
          <w:rFonts w:ascii="ＭＳ 明朝" w:eastAsia="ＭＳ 明朝" w:hAnsi="ＭＳ 明朝" w:cs="ＭＳ ゴシック"/>
        </w:rPr>
        <w:t>)</w:t>
      </w:r>
      <w:r w:rsidRPr="005F5540">
        <w:rPr>
          <w:rFonts w:ascii="ＭＳ 明朝" w:eastAsia="ＭＳ 明朝" w:hAnsi="ＭＳ 明朝" w:cs="ＭＳ ゴシック" w:hint="eastAsia"/>
        </w:rPr>
        <w:t>＋</w:t>
      </w:r>
      <w:r w:rsidRPr="005F5540">
        <w:rPr>
          <w:rFonts w:ascii="ＭＳ 明朝" w:eastAsia="ＭＳ 明朝" w:hAnsi="ＭＳ 明朝" w:cs="ＭＳ ゴシック"/>
        </w:rPr>
        <w:t>(</w:t>
      </w:r>
      <w:r w:rsidRPr="005F5540">
        <w:rPr>
          <w:rFonts w:ascii="ＭＳ 明朝" w:eastAsia="ＭＳ 明朝" w:hAnsi="ＭＳ 明朝" w:cs="ＭＳ ゴシック" w:hint="eastAsia"/>
        </w:rPr>
        <w:t>半製品及び仕掛品年末価額－半製品及び仕掛品年初価額</w:t>
      </w:r>
      <w:r w:rsidRPr="005F5540">
        <w:rPr>
          <w:rFonts w:ascii="ＭＳ 明朝" w:eastAsia="ＭＳ 明朝" w:hAnsi="ＭＳ 明朝" w:cs="ＭＳ ゴシック"/>
        </w:rPr>
        <w:t>)</w:t>
      </w:r>
      <w:r w:rsidRPr="005F5540">
        <w:rPr>
          <w:rFonts w:ascii="ＭＳ 明朝" w:eastAsia="ＭＳ 明朝" w:hAnsi="ＭＳ 明朝" w:cs="ＭＳ ゴシック" w:hint="eastAsia"/>
        </w:rPr>
        <w:t>－</w:t>
      </w:r>
      <w:r w:rsidRPr="005F5540">
        <w:rPr>
          <w:rFonts w:ascii="ＭＳ 明朝" w:eastAsia="ＭＳ 明朝" w:hAnsi="ＭＳ 明朝" w:cs="ＭＳ ゴシック"/>
        </w:rPr>
        <w:t>(</w:t>
      </w:r>
      <w:r w:rsidRPr="005F5540">
        <w:rPr>
          <w:rFonts w:ascii="ＭＳ 明朝" w:eastAsia="ＭＳ 明朝" w:hAnsi="ＭＳ 明朝" w:cs="ＭＳ ゴシック" w:hint="eastAsia"/>
        </w:rPr>
        <w:t>推計酒税、たばこ税、揮発油税及び地方揮発油税</w:t>
      </w:r>
      <w:r w:rsidR="003F47AF" w:rsidRPr="003F47AF">
        <w:rPr>
          <w:rFonts w:ascii="ＭＳ 明朝" w:eastAsia="ＭＳ 明朝" w:hAnsi="ＭＳ 明朝" w:cs="ＭＳ ゴシック" w:hint="eastAsia"/>
        </w:rPr>
        <w:t>（※</w:t>
      </w:r>
      <w:r w:rsidR="003F47AF" w:rsidRPr="003F47AF">
        <w:rPr>
          <w:rFonts w:ascii="ＭＳ 明朝" w:eastAsia="ＭＳ 明朝" w:hAnsi="ＭＳ 明朝" w:cs="ＭＳ ゴシック"/>
        </w:rPr>
        <w:t>1</w:t>
      </w:r>
      <w:r w:rsidR="003F47AF" w:rsidRPr="003F47AF">
        <w:rPr>
          <w:rFonts w:ascii="ＭＳ 明朝" w:eastAsia="ＭＳ 明朝" w:hAnsi="ＭＳ 明朝" w:cs="ＭＳ ゴシック" w:hint="eastAsia"/>
        </w:rPr>
        <w:t>）</w:t>
      </w:r>
      <w:r w:rsidRPr="005F5540">
        <w:rPr>
          <w:rFonts w:ascii="ＭＳ 明朝" w:eastAsia="ＭＳ 明朝" w:hAnsi="ＭＳ 明朝" w:cs="ＭＳ ゴシック" w:hint="eastAsia"/>
        </w:rPr>
        <w:t>＋推計消費税額</w:t>
      </w:r>
      <w:r w:rsidR="003F47AF" w:rsidRPr="003F47AF">
        <w:rPr>
          <w:rFonts w:ascii="ＭＳ 明朝" w:eastAsia="ＭＳ 明朝" w:hAnsi="ＭＳ 明朝" w:cs="ＭＳ ゴシック" w:hint="eastAsia"/>
        </w:rPr>
        <w:t>（※</w:t>
      </w:r>
      <w:r w:rsidR="003F47AF" w:rsidRPr="003F47AF">
        <w:rPr>
          <w:rFonts w:ascii="ＭＳ 明朝" w:eastAsia="ＭＳ 明朝" w:hAnsi="ＭＳ 明朝" w:cs="ＭＳ ゴシック"/>
        </w:rPr>
        <w:t>2</w:t>
      </w:r>
      <w:r w:rsidR="003F47AF" w:rsidRPr="003F47AF">
        <w:rPr>
          <w:rFonts w:ascii="ＭＳ 明朝" w:eastAsia="ＭＳ 明朝" w:hAnsi="ＭＳ 明朝" w:cs="ＭＳ ゴシック" w:hint="eastAsia"/>
        </w:rPr>
        <w:t>）</w:t>
      </w:r>
      <w:r w:rsidRPr="005F5540">
        <w:rPr>
          <w:rFonts w:ascii="ＭＳ 明朝" w:eastAsia="ＭＳ 明朝" w:hAnsi="ＭＳ 明朝" w:cs="ＭＳ ゴシック"/>
        </w:rPr>
        <w:t>)}×</w:t>
      </w:r>
      <w:r w:rsidR="002D4D8A">
        <w:rPr>
          <w:rFonts w:ascii="ＭＳ 明朝" w:eastAsia="ＭＳ 明朝" w:hAnsi="ＭＳ 明朝" w:cs="ＭＳ ゴシック" w:hint="eastAsia"/>
        </w:rPr>
        <w:t>100</w:t>
      </w:r>
    </w:p>
    <w:p w14:paraId="2D3A0026" w14:textId="7DBD2556" w:rsidR="005F5540" w:rsidRPr="005F5540" w:rsidRDefault="005F5540" w:rsidP="002D4D8A">
      <w:pPr>
        <w:spacing w:after="0"/>
        <w:ind w:leftChars="774" w:left="2266" w:hangingChars="256" w:hanging="563"/>
        <w:rPr>
          <w:rFonts w:ascii="ＭＳ 明朝" w:eastAsia="ＭＳ 明朝" w:hAnsi="ＭＳ 明朝" w:cs="ＭＳ ゴシック"/>
        </w:rPr>
      </w:pPr>
      <w:r w:rsidRPr="005F5540">
        <w:rPr>
          <w:rFonts w:ascii="ＭＳ 明朝" w:eastAsia="ＭＳ 明朝" w:hAnsi="ＭＳ 明朝" w:cs="ＭＳ ゴシック" w:hint="eastAsia"/>
        </w:rPr>
        <w:t>‥‥従業者</w:t>
      </w:r>
      <w:r w:rsidRPr="005F5540">
        <w:rPr>
          <w:rFonts w:ascii="ＭＳ 明朝" w:eastAsia="ＭＳ 明朝" w:hAnsi="ＭＳ 明朝" w:cs="ＭＳ ゴシック"/>
        </w:rPr>
        <w:t>29</w:t>
      </w:r>
      <w:r w:rsidRPr="005F5540">
        <w:rPr>
          <w:rFonts w:ascii="ＭＳ 明朝" w:eastAsia="ＭＳ 明朝" w:hAnsi="ＭＳ 明朝" w:cs="ＭＳ ゴシック" w:hint="eastAsia"/>
        </w:rPr>
        <w:t>人以下の事業所については、次の算式により計算される。</w:t>
      </w:r>
    </w:p>
    <w:p w14:paraId="6068AEB9" w14:textId="045A415E" w:rsidR="005F5540" w:rsidRPr="005F5540" w:rsidRDefault="005F5540" w:rsidP="0097525B">
      <w:pPr>
        <w:spacing w:after="0"/>
        <w:ind w:leftChars="129" w:left="1982" w:hangingChars="772" w:hanging="1698"/>
        <w:rPr>
          <w:rFonts w:ascii="ＭＳ 明朝" w:eastAsia="ＭＳ 明朝" w:hAnsi="ＭＳ 明朝" w:cs="ＭＳ ゴシック"/>
        </w:rPr>
      </w:pPr>
      <w:r w:rsidRPr="005F5540">
        <w:rPr>
          <w:rFonts w:ascii="ＭＳ 明朝" w:eastAsia="ＭＳ 明朝" w:hAnsi="ＭＳ 明朝" w:cs="ＭＳ ゴシック" w:hint="eastAsia"/>
        </w:rPr>
        <w:t xml:space="preserve">　　</w:t>
      </w:r>
      <w:r w:rsidR="00AB0EDC">
        <w:rPr>
          <w:rFonts w:ascii="ＭＳ 明朝" w:eastAsia="ＭＳ 明朝" w:hAnsi="ＭＳ 明朝" w:cs="ＭＳ ゴシック" w:hint="eastAsia"/>
        </w:rPr>
        <w:t xml:space="preserve"> </w:t>
      </w:r>
      <w:r w:rsidRPr="005F5540">
        <w:rPr>
          <w:rFonts w:ascii="ＭＳ 明朝" w:eastAsia="ＭＳ 明朝" w:hAnsi="ＭＳ 明朝" w:cs="ＭＳ ゴシック" w:hint="eastAsia"/>
        </w:rPr>
        <w:t>原材料率＝原材料使用額等÷</w:t>
      </w:r>
      <w:r w:rsidRPr="005F5540">
        <w:rPr>
          <w:rFonts w:ascii="ＭＳ 明朝" w:eastAsia="ＭＳ 明朝" w:hAnsi="ＭＳ 明朝" w:cs="ＭＳ ゴシック"/>
        </w:rPr>
        <w:t>{</w:t>
      </w:r>
      <w:r w:rsidRPr="005F5540">
        <w:rPr>
          <w:rFonts w:ascii="ＭＳ 明朝" w:eastAsia="ＭＳ 明朝" w:hAnsi="ＭＳ 明朝" w:cs="ＭＳ ゴシック" w:hint="eastAsia"/>
        </w:rPr>
        <w:t>製造品出荷額等－</w:t>
      </w:r>
      <w:r w:rsidRPr="005F5540">
        <w:rPr>
          <w:rFonts w:ascii="ＭＳ 明朝" w:eastAsia="ＭＳ 明朝" w:hAnsi="ＭＳ 明朝" w:cs="ＭＳ ゴシック"/>
        </w:rPr>
        <w:t>(</w:t>
      </w:r>
      <w:r w:rsidRPr="005F5540">
        <w:rPr>
          <w:rFonts w:ascii="ＭＳ 明朝" w:eastAsia="ＭＳ 明朝" w:hAnsi="ＭＳ 明朝" w:cs="ＭＳ ゴシック" w:hint="eastAsia"/>
        </w:rPr>
        <w:t>推計酒税、たばこ税、揮発油税及び地方揮発油税</w:t>
      </w:r>
      <w:r w:rsidR="003F47AF" w:rsidRPr="003F47AF">
        <w:rPr>
          <w:rFonts w:ascii="ＭＳ 明朝" w:eastAsia="ＭＳ 明朝" w:hAnsi="ＭＳ 明朝" w:cs="ＭＳ ゴシック" w:hint="eastAsia"/>
        </w:rPr>
        <w:t>（※</w:t>
      </w:r>
      <w:r w:rsidR="003F47AF" w:rsidRPr="003F47AF">
        <w:rPr>
          <w:rFonts w:ascii="ＭＳ 明朝" w:eastAsia="ＭＳ 明朝" w:hAnsi="ＭＳ 明朝" w:cs="ＭＳ ゴシック"/>
        </w:rPr>
        <w:t>1</w:t>
      </w:r>
      <w:r w:rsidR="003F47AF" w:rsidRPr="003F47AF">
        <w:rPr>
          <w:rFonts w:ascii="ＭＳ 明朝" w:eastAsia="ＭＳ 明朝" w:hAnsi="ＭＳ 明朝" w:cs="ＭＳ ゴシック" w:hint="eastAsia"/>
        </w:rPr>
        <w:t>）</w:t>
      </w:r>
      <w:r w:rsidRPr="005F5540">
        <w:rPr>
          <w:rFonts w:ascii="ＭＳ 明朝" w:eastAsia="ＭＳ 明朝" w:hAnsi="ＭＳ 明朝" w:cs="ＭＳ ゴシック" w:hint="eastAsia"/>
        </w:rPr>
        <w:t>＋推計消費税額</w:t>
      </w:r>
      <w:r w:rsidR="003F47AF" w:rsidRPr="003F47AF">
        <w:rPr>
          <w:rFonts w:ascii="ＭＳ 明朝" w:eastAsia="ＭＳ 明朝" w:hAnsi="ＭＳ 明朝" w:cs="ＭＳ ゴシック" w:hint="eastAsia"/>
        </w:rPr>
        <w:t>（※</w:t>
      </w:r>
      <w:r w:rsidR="003F47AF" w:rsidRPr="003F47AF">
        <w:rPr>
          <w:rFonts w:ascii="ＭＳ 明朝" w:eastAsia="ＭＳ 明朝" w:hAnsi="ＭＳ 明朝" w:cs="ＭＳ ゴシック"/>
        </w:rPr>
        <w:t>2</w:t>
      </w:r>
      <w:r w:rsidR="003F47AF" w:rsidRPr="003F47AF">
        <w:rPr>
          <w:rFonts w:ascii="ＭＳ 明朝" w:eastAsia="ＭＳ 明朝" w:hAnsi="ＭＳ 明朝" w:cs="ＭＳ ゴシック" w:hint="eastAsia"/>
        </w:rPr>
        <w:t>）</w:t>
      </w:r>
      <w:r w:rsidRPr="005F5540">
        <w:rPr>
          <w:rFonts w:ascii="ＭＳ 明朝" w:eastAsia="ＭＳ 明朝" w:hAnsi="ＭＳ 明朝" w:cs="ＭＳ ゴシック"/>
        </w:rPr>
        <w:t>)}×</w:t>
      </w:r>
      <w:r w:rsidR="002D4D8A">
        <w:rPr>
          <w:rFonts w:ascii="ＭＳ 明朝" w:eastAsia="ＭＳ 明朝" w:hAnsi="ＭＳ 明朝" w:cs="ＭＳ ゴシック" w:hint="eastAsia"/>
        </w:rPr>
        <w:t>100</w:t>
      </w:r>
    </w:p>
    <w:p w14:paraId="04B81C1F" w14:textId="5E597CD6" w:rsidR="005F5540" w:rsidRPr="005F5540" w:rsidRDefault="005F5540" w:rsidP="00285272">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rPr>
        <w:t>1</w:t>
      </w:r>
      <w:r w:rsidR="00127CF4">
        <w:rPr>
          <w:rFonts w:ascii="ＭＳ 明朝" w:eastAsia="ＭＳ 明朝" w:hAnsi="ＭＳ 明朝" w:cs="ＭＳ ゴシック" w:hint="eastAsia"/>
        </w:rPr>
        <w:t>5</w:t>
      </w:r>
      <w:r w:rsidRPr="005F5540">
        <w:rPr>
          <w:rFonts w:ascii="ＭＳ 明朝" w:eastAsia="ＭＳ 明朝" w:hAnsi="ＭＳ 明朝" w:cs="ＭＳ ゴシック" w:hint="eastAsia"/>
        </w:rPr>
        <w:t xml:space="preserve">　有形固定資産投資総額</w:t>
      </w:r>
    </w:p>
    <w:p w14:paraId="261B8484" w14:textId="77777777" w:rsidR="005F5540" w:rsidRPr="005F5540" w:rsidRDefault="005F5540" w:rsidP="005F5540">
      <w:pPr>
        <w:spacing w:after="0"/>
        <w:ind w:leftChars="100" w:left="425" w:hangingChars="93" w:hanging="205"/>
        <w:rPr>
          <w:rFonts w:ascii="ＭＳ 明朝" w:eastAsia="ＭＳ 明朝" w:hAnsi="ＭＳ 明朝" w:cs="ＭＳ ゴシック"/>
        </w:rPr>
      </w:pPr>
      <w:r w:rsidRPr="005F5540">
        <w:rPr>
          <w:rFonts w:ascii="ＭＳ 明朝" w:eastAsia="ＭＳ 明朝" w:hAnsi="ＭＳ 明朝" w:cs="ＭＳ ゴシック" w:hint="eastAsia"/>
        </w:rPr>
        <w:t xml:space="preserve">　</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 xml:space="preserve">　　有形固定資産投資総額＝有形固定資産取得額＋建設仮勘定の増減額</w:t>
      </w:r>
    </w:p>
    <w:p w14:paraId="08B778B9" w14:textId="54EE6696" w:rsidR="005F5540" w:rsidRDefault="005F5540" w:rsidP="00285272">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rPr>
        <w:t>1</w:t>
      </w:r>
      <w:r w:rsidR="00127CF4">
        <w:rPr>
          <w:rFonts w:ascii="ＭＳ 明朝" w:eastAsia="ＭＳ 明朝" w:hAnsi="ＭＳ 明朝" w:cs="ＭＳ ゴシック" w:hint="eastAsia"/>
        </w:rPr>
        <w:t>6</w:t>
      </w:r>
      <w:r w:rsidRPr="005F5540">
        <w:rPr>
          <w:rFonts w:ascii="ＭＳ 明朝" w:eastAsia="ＭＳ 明朝" w:hAnsi="ＭＳ 明朝" w:cs="ＭＳ ゴシック" w:hint="eastAsia"/>
        </w:rPr>
        <w:t xml:space="preserve">　１事業所当たり及び従業者１人当たり</w:t>
      </w:r>
    </w:p>
    <w:p w14:paraId="0FA00F06" w14:textId="77777777" w:rsidR="00B14435" w:rsidRDefault="00B14435" w:rsidP="005F5540">
      <w:pPr>
        <w:spacing w:after="0"/>
        <w:ind w:leftChars="100" w:left="425" w:hangingChars="93" w:hanging="205"/>
        <w:rPr>
          <w:rFonts w:ascii="ＭＳ 明朝" w:eastAsia="ＭＳ 明朝" w:hAnsi="ＭＳ 明朝" w:cs="ＭＳ ゴシック"/>
        </w:rPr>
        <w:sectPr w:rsidR="00B14435" w:rsidSect="005F5540">
          <w:footerReference w:type="even" r:id="rId8"/>
          <w:footerReference w:type="default" r:id="rId9"/>
          <w:footerReference w:type="first" r:id="rId10"/>
          <w:pgSz w:w="11900" w:h="16840"/>
          <w:pgMar w:top="1185" w:right="1247" w:bottom="1134" w:left="1247" w:header="720" w:footer="607" w:gutter="0"/>
          <w:pgNumType w:start="1"/>
          <w:cols w:space="720"/>
        </w:sectPr>
      </w:pPr>
    </w:p>
    <w:tbl>
      <w:tblPr>
        <w:tblStyle w:val="a6"/>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3"/>
        <w:gridCol w:w="425"/>
        <w:gridCol w:w="5245"/>
      </w:tblGrid>
      <w:tr w:rsidR="00B14435" w:rsidRPr="001F2FD3" w14:paraId="68C6C78D" w14:textId="77777777" w:rsidTr="003D3019">
        <w:tc>
          <w:tcPr>
            <w:tcW w:w="3833" w:type="dxa"/>
            <w:vMerge w:val="restart"/>
            <w:vAlign w:val="center"/>
          </w:tcPr>
          <w:p w14:paraId="5B35C452" w14:textId="28067515" w:rsidR="00B14435" w:rsidRDefault="00B14435" w:rsidP="00080B17">
            <w:pPr>
              <w:spacing w:after="0"/>
              <w:rPr>
                <w:rFonts w:eastAsiaTheme="minorEastAsia"/>
                <w:sz w:val="21"/>
                <w:szCs w:val="21"/>
              </w:rPr>
            </w:pPr>
            <w:r>
              <w:rPr>
                <w:rFonts w:ascii="ＭＳ 明朝" w:eastAsia="ＭＳ 明朝" w:hAnsi="ＭＳ 明朝" w:cs="ＭＳ ゴシック" w:hint="eastAsia"/>
              </w:rPr>
              <w:t>（１）</w:t>
            </w:r>
            <w:r w:rsidRPr="00B14435">
              <w:rPr>
                <w:rFonts w:hint="eastAsia"/>
                <w:sz w:val="21"/>
                <w:szCs w:val="21"/>
              </w:rPr>
              <w:t>１事業所【従業者１人】</w:t>
            </w:r>
            <w:r>
              <w:rPr>
                <w:rFonts w:hint="eastAsia"/>
                <w:sz w:val="21"/>
                <w:szCs w:val="21"/>
              </w:rPr>
              <w:t>当たり</w:t>
            </w:r>
          </w:p>
          <w:p w14:paraId="38B962A5" w14:textId="77777777" w:rsidR="00B14435" w:rsidRDefault="00B14435" w:rsidP="00080B17">
            <w:pPr>
              <w:spacing w:after="0"/>
              <w:jc w:val="right"/>
              <w:rPr>
                <w:rFonts w:ascii="ＭＳ 明朝" w:eastAsia="ＭＳ 明朝" w:hAnsi="ＭＳ 明朝" w:cs="ＭＳ ゴシック"/>
              </w:rPr>
            </w:pPr>
            <w:r w:rsidRPr="00B14435">
              <w:rPr>
                <w:rFonts w:hint="eastAsia"/>
                <w:sz w:val="21"/>
                <w:szCs w:val="21"/>
              </w:rPr>
              <w:t>製造品出荷額等</w:t>
            </w:r>
          </w:p>
        </w:tc>
        <w:tc>
          <w:tcPr>
            <w:tcW w:w="425" w:type="dxa"/>
            <w:vMerge w:val="restart"/>
            <w:vAlign w:val="center"/>
          </w:tcPr>
          <w:p w14:paraId="3B0A1A26" w14:textId="77777777" w:rsidR="00B14435" w:rsidRDefault="00B14435" w:rsidP="00080B17">
            <w:pPr>
              <w:spacing w:after="0"/>
              <w:rPr>
                <w:rFonts w:ascii="ＭＳ 明朝" w:eastAsia="ＭＳ 明朝" w:hAnsi="ＭＳ 明朝" w:cs="ＭＳ ゴシック"/>
              </w:rPr>
            </w:pPr>
            <w:r>
              <w:rPr>
                <w:rFonts w:ascii="ＭＳ 明朝" w:eastAsia="ＭＳ 明朝" w:hAnsi="ＭＳ 明朝" w:cs="ＭＳ ゴシック" w:hint="eastAsia"/>
              </w:rPr>
              <w:t>＝</w:t>
            </w:r>
          </w:p>
        </w:tc>
        <w:tc>
          <w:tcPr>
            <w:tcW w:w="5245" w:type="dxa"/>
            <w:tcBorders>
              <w:bottom w:val="single" w:sz="4" w:space="0" w:color="auto"/>
            </w:tcBorders>
          </w:tcPr>
          <w:p w14:paraId="0D9A0537" w14:textId="37D177C3" w:rsidR="00B14435" w:rsidRPr="001F2FD3" w:rsidRDefault="00B14435" w:rsidP="001F2FD3">
            <w:pPr>
              <w:spacing w:after="0"/>
              <w:jc w:val="center"/>
              <w:rPr>
                <w:rFonts w:ascii="ＭＳ 明朝" w:eastAsia="ＭＳ 明朝" w:hAnsi="ＭＳ 明朝" w:cs="ＭＳ ゴシック"/>
              </w:rPr>
            </w:pPr>
            <w:r w:rsidRPr="005F5540">
              <w:rPr>
                <w:rFonts w:ascii="ＭＳ 明朝" w:eastAsia="ＭＳ 明朝" w:hAnsi="ＭＳ 明朝" w:cs="ＭＳ ゴシック" w:hint="eastAsia"/>
              </w:rPr>
              <w:t>製造品出荷額等－</w:t>
            </w:r>
            <w:r w:rsidRPr="005F5540">
              <w:rPr>
                <w:rFonts w:ascii="ＭＳ 明朝" w:eastAsia="ＭＳ 明朝" w:hAnsi="ＭＳ 明朝" w:cs="ＭＳ ゴシック"/>
              </w:rPr>
              <w:t>(</w:t>
            </w:r>
            <w:r w:rsidRPr="005F5540">
              <w:rPr>
                <w:rFonts w:ascii="ＭＳ 明朝" w:eastAsia="ＭＳ 明朝" w:hAnsi="ＭＳ 明朝" w:cs="ＭＳ ゴシック" w:hint="eastAsia"/>
              </w:rPr>
              <w:t>推計酒税、たばこ税、揮発油</w:t>
            </w:r>
            <w:r w:rsidR="003D3019">
              <w:rPr>
                <w:rFonts w:ascii="ＭＳ 明朝" w:eastAsia="ＭＳ 明朝" w:hAnsi="ＭＳ 明朝" w:cs="ＭＳ ゴシック" w:hint="eastAsia"/>
              </w:rPr>
              <w:t>税</w:t>
            </w:r>
            <w:r w:rsidRPr="00924F67">
              <w:rPr>
                <w:rFonts w:ascii="ＭＳ 明朝" w:eastAsia="ＭＳ 明朝" w:hAnsi="ＭＳ 明朝" w:cs="ＭＳ ゴシック" w:hint="eastAsia"/>
                <w:spacing w:val="6"/>
                <w:kern w:val="0"/>
                <w:fitText w:val="5190" w:id="-1021117952"/>
              </w:rPr>
              <w:t>及び地方揮発油税</w:t>
            </w:r>
            <w:r w:rsidR="003F47AF" w:rsidRPr="00924F67">
              <w:rPr>
                <w:rFonts w:ascii="ＭＳ 明朝" w:eastAsia="ＭＳ 明朝" w:hAnsi="ＭＳ 明朝" w:cs="ＭＳ ゴシック" w:hint="eastAsia"/>
                <w:spacing w:val="6"/>
                <w:kern w:val="0"/>
                <w:fitText w:val="5190" w:id="-1021117952"/>
              </w:rPr>
              <w:t>（※</w:t>
            </w:r>
            <w:r w:rsidR="003F47AF" w:rsidRPr="00924F67">
              <w:rPr>
                <w:rFonts w:ascii="ＭＳ 明朝" w:eastAsia="ＭＳ 明朝" w:hAnsi="ＭＳ 明朝" w:cs="ＭＳ ゴシック"/>
                <w:spacing w:val="6"/>
                <w:kern w:val="0"/>
                <w:fitText w:val="5190" w:id="-1021117952"/>
              </w:rPr>
              <w:t>1</w:t>
            </w:r>
            <w:r w:rsidR="003F47AF" w:rsidRPr="00924F67">
              <w:rPr>
                <w:rFonts w:ascii="ＭＳ 明朝" w:eastAsia="ＭＳ 明朝" w:hAnsi="ＭＳ 明朝" w:cs="ＭＳ ゴシック" w:hint="eastAsia"/>
                <w:spacing w:val="6"/>
                <w:kern w:val="0"/>
                <w:fitText w:val="5190" w:id="-1021117952"/>
              </w:rPr>
              <w:t>）</w:t>
            </w:r>
            <w:r w:rsidRPr="00924F67">
              <w:rPr>
                <w:rFonts w:ascii="ＭＳ 明朝" w:eastAsia="ＭＳ 明朝" w:hAnsi="ＭＳ 明朝" w:cs="ＭＳ ゴシック" w:hint="eastAsia"/>
                <w:spacing w:val="6"/>
                <w:kern w:val="0"/>
                <w:fitText w:val="5190" w:id="-1021117952"/>
              </w:rPr>
              <w:t>＋推計消費税額</w:t>
            </w:r>
            <w:r w:rsidR="003F47AF" w:rsidRPr="00924F67">
              <w:rPr>
                <w:rFonts w:ascii="ＭＳ 明朝" w:eastAsia="ＭＳ 明朝" w:hAnsi="ＭＳ 明朝" w:cs="ＭＳ ゴシック" w:hint="eastAsia"/>
                <w:spacing w:val="6"/>
                <w:kern w:val="0"/>
                <w:fitText w:val="5190" w:id="-1021117952"/>
              </w:rPr>
              <w:t>（※</w:t>
            </w:r>
            <w:r w:rsidR="003F47AF" w:rsidRPr="00924F67">
              <w:rPr>
                <w:rFonts w:ascii="ＭＳ 明朝" w:eastAsia="ＭＳ 明朝" w:hAnsi="ＭＳ 明朝" w:cs="ＭＳ ゴシック"/>
                <w:spacing w:val="6"/>
                <w:kern w:val="0"/>
                <w:fitText w:val="5190" w:id="-1021117952"/>
              </w:rPr>
              <w:t>2</w:t>
            </w:r>
            <w:r w:rsidR="003F47AF" w:rsidRPr="00924F67">
              <w:rPr>
                <w:rFonts w:ascii="ＭＳ 明朝" w:eastAsia="ＭＳ 明朝" w:hAnsi="ＭＳ 明朝" w:cs="ＭＳ ゴシック" w:hint="eastAsia"/>
                <w:spacing w:val="6"/>
                <w:kern w:val="0"/>
                <w:fitText w:val="5190" w:id="-1021117952"/>
              </w:rPr>
              <w:t>）</w:t>
            </w:r>
            <w:r w:rsidRPr="00924F67">
              <w:rPr>
                <w:rFonts w:ascii="ＭＳ 明朝" w:eastAsia="ＭＳ 明朝" w:hAnsi="ＭＳ 明朝" w:cs="ＭＳ ゴシック" w:hint="eastAsia"/>
                <w:spacing w:val="11"/>
                <w:kern w:val="0"/>
                <w:sz w:val="20"/>
                <w:szCs w:val="20"/>
                <w:fitText w:val="5190" w:id="-1021117952"/>
              </w:rPr>
              <w:t>）</w:t>
            </w:r>
          </w:p>
        </w:tc>
      </w:tr>
      <w:tr w:rsidR="00B14435" w14:paraId="66AF584F" w14:textId="77777777" w:rsidTr="003D3019">
        <w:tc>
          <w:tcPr>
            <w:tcW w:w="3833" w:type="dxa"/>
            <w:vMerge/>
          </w:tcPr>
          <w:p w14:paraId="2CE24B62" w14:textId="77777777" w:rsidR="00B14435" w:rsidRDefault="00B14435" w:rsidP="00080B17">
            <w:pPr>
              <w:spacing w:after="0"/>
              <w:rPr>
                <w:rFonts w:ascii="ＭＳ 明朝" w:eastAsia="ＭＳ 明朝" w:hAnsi="ＭＳ 明朝" w:cs="ＭＳ ゴシック"/>
              </w:rPr>
            </w:pPr>
          </w:p>
        </w:tc>
        <w:tc>
          <w:tcPr>
            <w:tcW w:w="425" w:type="dxa"/>
            <w:vMerge/>
          </w:tcPr>
          <w:p w14:paraId="0072BC4E" w14:textId="77777777" w:rsidR="00B14435" w:rsidRDefault="00B14435" w:rsidP="00080B17">
            <w:pPr>
              <w:spacing w:after="0"/>
              <w:rPr>
                <w:rFonts w:ascii="ＭＳ 明朝" w:eastAsia="ＭＳ 明朝" w:hAnsi="ＭＳ 明朝" w:cs="ＭＳ ゴシック"/>
              </w:rPr>
            </w:pPr>
          </w:p>
        </w:tc>
        <w:tc>
          <w:tcPr>
            <w:tcW w:w="5245" w:type="dxa"/>
            <w:tcBorders>
              <w:top w:val="single" w:sz="4" w:space="0" w:color="auto"/>
            </w:tcBorders>
          </w:tcPr>
          <w:p w14:paraId="4CAEBDAC" w14:textId="77777777" w:rsidR="00B14435" w:rsidRDefault="00B14435" w:rsidP="00080B17">
            <w:pPr>
              <w:spacing w:after="0"/>
              <w:ind w:firstLineChars="100" w:firstLine="220"/>
              <w:jc w:val="center"/>
              <w:rPr>
                <w:rFonts w:ascii="ＭＳ 明朝" w:eastAsia="ＭＳ 明朝" w:hAnsi="ＭＳ 明朝" w:cs="ＭＳ ゴシック"/>
              </w:rPr>
            </w:pPr>
            <w:r w:rsidRPr="005F5540">
              <w:rPr>
                <w:rFonts w:ascii="ＭＳ 明朝" w:eastAsia="ＭＳ 明朝" w:hAnsi="ＭＳ 明朝" w:cs="ＭＳ ゴシック" w:hint="eastAsia"/>
              </w:rPr>
              <w:t>事業所数【従業者数】</w:t>
            </w:r>
          </w:p>
        </w:tc>
      </w:tr>
    </w:tbl>
    <w:p w14:paraId="13B87EA2" w14:textId="2F152E5E" w:rsidR="00B14435" w:rsidRPr="00550FEB" w:rsidRDefault="00B14435" w:rsidP="005F5540">
      <w:pPr>
        <w:spacing w:after="0"/>
        <w:ind w:leftChars="100" w:left="369" w:hangingChars="93" w:hanging="149"/>
        <w:rPr>
          <w:rFonts w:ascii="ＭＳ 明朝" w:eastAsia="ＭＳ 明朝" w:hAnsi="ＭＳ 明朝" w:cs="ＭＳ ゴシック"/>
          <w:sz w:val="16"/>
          <w:szCs w:val="16"/>
        </w:rPr>
      </w:pP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36"/>
        <w:gridCol w:w="5147"/>
      </w:tblGrid>
      <w:tr w:rsidR="00B14435" w14:paraId="42F42318" w14:textId="77777777" w:rsidTr="00080B17">
        <w:tc>
          <w:tcPr>
            <w:tcW w:w="3828" w:type="dxa"/>
            <w:vMerge w:val="restart"/>
            <w:vAlign w:val="center"/>
          </w:tcPr>
          <w:p w14:paraId="6B9CDD76" w14:textId="552E8248" w:rsidR="00B14435" w:rsidRDefault="00B14435" w:rsidP="00080B17">
            <w:pPr>
              <w:spacing w:after="0"/>
              <w:rPr>
                <w:rFonts w:eastAsiaTheme="minorEastAsia"/>
                <w:sz w:val="21"/>
                <w:szCs w:val="21"/>
              </w:rPr>
            </w:pPr>
            <w:r>
              <w:rPr>
                <w:rFonts w:ascii="ＭＳ 明朝" w:eastAsia="ＭＳ 明朝" w:hAnsi="ＭＳ 明朝" w:cs="ＭＳ ゴシック" w:hint="eastAsia"/>
              </w:rPr>
              <w:t>（２）</w:t>
            </w:r>
            <w:r w:rsidRPr="00B14435">
              <w:rPr>
                <w:rFonts w:hint="eastAsia"/>
                <w:sz w:val="21"/>
                <w:szCs w:val="21"/>
              </w:rPr>
              <w:t>１事業所【従業者１人】</w:t>
            </w:r>
            <w:r>
              <w:rPr>
                <w:rFonts w:hint="eastAsia"/>
                <w:sz w:val="21"/>
                <w:szCs w:val="21"/>
              </w:rPr>
              <w:t>当たり</w:t>
            </w:r>
          </w:p>
          <w:p w14:paraId="7BE8DC7E" w14:textId="355A7C6C" w:rsidR="00B14435" w:rsidRDefault="00B14435" w:rsidP="00080B17">
            <w:pPr>
              <w:spacing w:after="0"/>
              <w:jc w:val="right"/>
              <w:rPr>
                <w:rFonts w:ascii="ＭＳ 明朝" w:eastAsia="ＭＳ 明朝" w:hAnsi="ＭＳ 明朝" w:cs="ＭＳ ゴシック"/>
              </w:rPr>
            </w:pPr>
            <w:r w:rsidRPr="005F5540">
              <w:rPr>
                <w:rFonts w:ascii="ＭＳ 明朝" w:eastAsia="ＭＳ 明朝" w:hAnsi="ＭＳ 明朝" w:cs="ＭＳ ゴシック" w:hint="eastAsia"/>
              </w:rPr>
              <w:t>付加価値額</w:t>
            </w:r>
          </w:p>
        </w:tc>
        <w:tc>
          <w:tcPr>
            <w:tcW w:w="436" w:type="dxa"/>
            <w:vMerge w:val="restart"/>
            <w:vAlign w:val="center"/>
          </w:tcPr>
          <w:p w14:paraId="2F5FCBE1" w14:textId="77777777" w:rsidR="00B14435" w:rsidRDefault="00B14435" w:rsidP="00080B17">
            <w:pPr>
              <w:spacing w:after="0"/>
              <w:rPr>
                <w:rFonts w:ascii="ＭＳ 明朝" w:eastAsia="ＭＳ 明朝" w:hAnsi="ＭＳ 明朝" w:cs="ＭＳ ゴシック"/>
              </w:rPr>
            </w:pPr>
            <w:r>
              <w:rPr>
                <w:rFonts w:ascii="ＭＳ 明朝" w:eastAsia="ＭＳ 明朝" w:hAnsi="ＭＳ 明朝" w:cs="ＭＳ ゴシック" w:hint="eastAsia"/>
              </w:rPr>
              <w:t>＝</w:t>
            </w:r>
          </w:p>
        </w:tc>
        <w:tc>
          <w:tcPr>
            <w:tcW w:w="5147" w:type="dxa"/>
            <w:tcBorders>
              <w:bottom w:val="single" w:sz="4" w:space="0" w:color="auto"/>
            </w:tcBorders>
          </w:tcPr>
          <w:p w14:paraId="091D4531" w14:textId="756D3AE8" w:rsidR="00B14435" w:rsidRDefault="00B14435" w:rsidP="00080B17">
            <w:pPr>
              <w:spacing w:after="0"/>
              <w:jc w:val="center"/>
              <w:rPr>
                <w:rFonts w:ascii="ＭＳ 明朝" w:eastAsia="ＭＳ 明朝" w:hAnsi="ＭＳ 明朝" w:cs="ＭＳ ゴシック"/>
              </w:rPr>
            </w:pPr>
            <w:r w:rsidRPr="005F5540">
              <w:rPr>
                <w:rFonts w:ascii="ＭＳ 明朝" w:eastAsia="ＭＳ 明朝" w:hAnsi="ＭＳ 明朝" w:cs="ＭＳ ゴシック" w:hint="eastAsia"/>
              </w:rPr>
              <w:t>付加価値額</w:t>
            </w:r>
          </w:p>
        </w:tc>
      </w:tr>
      <w:tr w:rsidR="00B14435" w14:paraId="308C843E" w14:textId="77777777" w:rsidTr="00080B17">
        <w:tc>
          <w:tcPr>
            <w:tcW w:w="3828" w:type="dxa"/>
            <w:vMerge/>
          </w:tcPr>
          <w:p w14:paraId="2AF335B3" w14:textId="77777777" w:rsidR="00B14435" w:rsidRDefault="00B14435" w:rsidP="00080B17">
            <w:pPr>
              <w:spacing w:after="0"/>
              <w:rPr>
                <w:rFonts w:ascii="ＭＳ 明朝" w:eastAsia="ＭＳ 明朝" w:hAnsi="ＭＳ 明朝" w:cs="ＭＳ ゴシック"/>
              </w:rPr>
            </w:pPr>
          </w:p>
        </w:tc>
        <w:tc>
          <w:tcPr>
            <w:tcW w:w="436" w:type="dxa"/>
            <w:vMerge/>
          </w:tcPr>
          <w:p w14:paraId="4F5FCFAB" w14:textId="77777777" w:rsidR="00B14435" w:rsidRDefault="00B14435" w:rsidP="00080B17">
            <w:pPr>
              <w:spacing w:after="0"/>
              <w:rPr>
                <w:rFonts w:ascii="ＭＳ 明朝" w:eastAsia="ＭＳ 明朝" w:hAnsi="ＭＳ 明朝" w:cs="ＭＳ ゴシック"/>
              </w:rPr>
            </w:pPr>
          </w:p>
        </w:tc>
        <w:tc>
          <w:tcPr>
            <w:tcW w:w="5147" w:type="dxa"/>
            <w:tcBorders>
              <w:top w:val="single" w:sz="4" w:space="0" w:color="auto"/>
            </w:tcBorders>
          </w:tcPr>
          <w:p w14:paraId="29AEC371" w14:textId="77777777" w:rsidR="00B14435" w:rsidRDefault="00B14435" w:rsidP="00080B17">
            <w:pPr>
              <w:spacing w:after="0"/>
              <w:ind w:firstLineChars="100" w:firstLine="220"/>
              <w:jc w:val="center"/>
              <w:rPr>
                <w:rFonts w:ascii="ＭＳ 明朝" w:eastAsia="ＭＳ 明朝" w:hAnsi="ＭＳ 明朝" w:cs="ＭＳ ゴシック"/>
              </w:rPr>
            </w:pPr>
            <w:r w:rsidRPr="005F5540">
              <w:rPr>
                <w:rFonts w:ascii="ＭＳ 明朝" w:eastAsia="ＭＳ 明朝" w:hAnsi="ＭＳ 明朝" w:cs="ＭＳ ゴシック" w:hint="eastAsia"/>
              </w:rPr>
              <w:t>事業所数【従業者数】</w:t>
            </w:r>
          </w:p>
        </w:tc>
      </w:tr>
    </w:tbl>
    <w:p w14:paraId="3112E4D9" w14:textId="4A0BCC3F" w:rsidR="003F47AF" w:rsidRDefault="005F5540" w:rsidP="009F6A65">
      <w:pPr>
        <w:spacing w:beforeLines="50" w:before="120" w:after="0"/>
        <w:ind w:leftChars="129" w:left="284"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１事業所当たり生産額、製造品年末在庫額、有形固定資産投資総額、原材料使用額等、敷地面積、工業用水量（淡水）及び従業者１人当たり</w:t>
      </w:r>
      <w:r w:rsidR="00385E2E">
        <w:rPr>
          <w:rFonts w:ascii="ＭＳ 明朝" w:eastAsia="ＭＳ 明朝" w:hAnsi="ＭＳ 明朝" w:cs="ＭＳ ゴシック" w:hint="eastAsia"/>
        </w:rPr>
        <w:t>生産額、</w:t>
      </w:r>
      <w:r w:rsidRPr="005F5540">
        <w:rPr>
          <w:rFonts w:ascii="ＭＳ 明朝" w:eastAsia="ＭＳ 明朝" w:hAnsi="ＭＳ 明朝" w:cs="ＭＳ ゴシック" w:hint="eastAsia"/>
        </w:rPr>
        <w:t>有形固定資産投資総額、現金給与総額は上記</w:t>
      </w:r>
      <w:r w:rsidR="007342AD">
        <w:rPr>
          <w:rFonts w:ascii="ＭＳ 明朝" w:eastAsia="ＭＳ 明朝" w:hAnsi="ＭＳ 明朝" w:cs="ＭＳ ゴシック" w:hint="eastAsia"/>
        </w:rPr>
        <w:t>（</w:t>
      </w:r>
      <w:r w:rsidRPr="005F5540">
        <w:rPr>
          <w:rFonts w:ascii="ＭＳ 明朝" w:eastAsia="ＭＳ 明朝" w:hAnsi="ＭＳ 明朝" w:cs="ＭＳ ゴシック"/>
        </w:rPr>
        <w:t>2)</w:t>
      </w:r>
      <w:r w:rsidRPr="005F5540">
        <w:rPr>
          <w:rFonts w:ascii="ＭＳ 明朝" w:eastAsia="ＭＳ 明朝" w:hAnsi="ＭＳ 明朝" w:cs="ＭＳ ゴシック" w:hint="eastAsia"/>
        </w:rPr>
        <w:t xml:space="preserve">式の分子を各々置き換えることによって計算している。　　</w:t>
      </w:r>
    </w:p>
    <w:p w14:paraId="7BAF8C8E" w14:textId="5E524E24" w:rsidR="003F47AF" w:rsidRPr="00127CF4" w:rsidRDefault="003F47AF" w:rsidP="0036730F">
      <w:pPr>
        <w:spacing w:before="240" w:after="0"/>
        <w:ind w:leftChars="100" w:left="708" w:hangingChars="222" w:hanging="488"/>
        <w:rPr>
          <w:rFonts w:ascii="ＭＳ 明朝" w:eastAsia="ＭＳ 明朝" w:hAnsi="ＭＳ 明朝" w:cs="ＭＳ ゴシック"/>
        </w:rPr>
      </w:pPr>
      <w:r>
        <w:rPr>
          <w:rFonts w:ascii="ＭＳ 明朝" w:eastAsia="ＭＳ 明朝" w:hAnsi="ＭＳ 明朝" w:cs="ＭＳ ゴシック" w:hint="eastAsia"/>
        </w:rPr>
        <w:t>※1：</w:t>
      </w:r>
      <w:r w:rsidRPr="00127CF4">
        <w:rPr>
          <w:rFonts w:ascii="ＭＳ 明朝" w:eastAsia="ＭＳ 明朝" w:hAnsi="ＭＳ 明朝" w:cs="ＭＳ ゴシック" w:hint="eastAsia"/>
        </w:rPr>
        <w:t>平成２９年</w:t>
      </w:r>
      <w:r>
        <w:rPr>
          <w:rFonts w:ascii="ＭＳ 明朝" w:eastAsia="ＭＳ 明朝" w:hAnsi="ＭＳ 明朝" w:cs="ＭＳ ゴシック" w:hint="eastAsia"/>
        </w:rPr>
        <w:t>工業統計</w:t>
      </w:r>
      <w:r w:rsidRPr="00127CF4">
        <w:rPr>
          <w:rFonts w:ascii="ＭＳ 明朝" w:eastAsia="ＭＳ 明朝" w:hAnsi="ＭＳ 明朝" w:cs="ＭＳ ゴシック" w:hint="eastAsia"/>
        </w:rPr>
        <w:t>より「酒税、たばこ税、揮発油税及び地方揮発油税の合計額」の調査を廃止したため、「推計酒税、たばこ税、揮発油税及び地方揮発油税」は、出荷数量等から推計したものである。</w:t>
      </w:r>
    </w:p>
    <w:p w14:paraId="09CF95B9" w14:textId="3F3381AE" w:rsidR="003F47AF" w:rsidRPr="003F47AF" w:rsidRDefault="003F47AF" w:rsidP="0036730F">
      <w:pPr>
        <w:spacing w:after="0"/>
        <w:ind w:leftChars="100" w:left="708" w:hangingChars="222" w:hanging="488"/>
        <w:rPr>
          <w:rFonts w:ascii="ＭＳ 明朝" w:eastAsia="ＭＳ 明朝" w:hAnsi="ＭＳ 明朝" w:cs="ＭＳ ゴシック"/>
        </w:rPr>
      </w:pPr>
      <w:r w:rsidRPr="00127CF4">
        <w:rPr>
          <w:rFonts w:ascii="ＭＳ 明朝" w:eastAsia="ＭＳ 明朝" w:hAnsi="ＭＳ 明朝" w:cs="ＭＳ ゴシック" w:hint="eastAsia"/>
        </w:rPr>
        <w:t>※</w:t>
      </w:r>
      <w:r w:rsidRPr="00127CF4">
        <w:rPr>
          <w:rFonts w:ascii="ＭＳ 明朝" w:eastAsia="ＭＳ 明朝" w:hAnsi="ＭＳ 明朝" w:cs="ＭＳ ゴシック"/>
        </w:rPr>
        <w:t>2</w:t>
      </w:r>
      <w:r w:rsidRPr="00127CF4">
        <w:rPr>
          <w:rFonts w:ascii="ＭＳ 明朝" w:eastAsia="ＭＳ 明朝" w:hAnsi="ＭＳ 明朝" w:cs="ＭＳ ゴシック" w:hint="eastAsia"/>
        </w:rPr>
        <w:t>：推計消費税額は平成１３年</w:t>
      </w:r>
      <w:r w:rsidR="00A23881">
        <w:rPr>
          <w:rFonts w:ascii="ＭＳ 明朝" w:eastAsia="ＭＳ 明朝" w:hAnsi="ＭＳ 明朝" w:cs="ＭＳ ゴシック" w:hint="eastAsia"/>
        </w:rPr>
        <w:t>工業統計</w:t>
      </w:r>
      <w:r w:rsidRPr="00127CF4">
        <w:rPr>
          <w:rFonts w:ascii="ＭＳ 明朝" w:eastAsia="ＭＳ 明朝" w:hAnsi="ＭＳ 明朝" w:cs="ＭＳ ゴシック" w:hint="eastAsia"/>
        </w:rPr>
        <w:t>より消費税額の調査を廃止したため推計したものであり、推計消費税額の算出に当たっては、直接輸出分、原材料、設備投資を控除している。</w:t>
      </w:r>
    </w:p>
    <w:p w14:paraId="1754DFBD" w14:textId="3B30D5CB" w:rsidR="00947887" w:rsidRDefault="00323C5C" w:rsidP="00323C5C">
      <w:pPr>
        <w:spacing w:before="240" w:after="0"/>
        <w:ind w:leftChars="100" w:left="708" w:hangingChars="222" w:hanging="488"/>
        <w:rPr>
          <w:rFonts w:ascii="ＭＳ 明朝" w:eastAsia="ＭＳ 明朝" w:hAnsi="ＭＳ 明朝" w:cs="ＭＳ ゴシック"/>
        </w:rPr>
      </w:pPr>
      <w:r>
        <w:rPr>
          <w:rFonts w:ascii="ＭＳ 明朝" w:eastAsia="ＭＳ 明朝" w:hAnsi="ＭＳ 明朝" w:cs="ＭＳ ゴシック" w:hint="eastAsia"/>
        </w:rPr>
        <w:t>1</w:t>
      </w:r>
      <w:r w:rsidR="00127CF4">
        <w:rPr>
          <w:rFonts w:ascii="ＭＳ 明朝" w:eastAsia="ＭＳ 明朝" w:hAnsi="ＭＳ 明朝" w:cs="ＭＳ ゴシック" w:hint="eastAsia"/>
        </w:rPr>
        <w:t>7</w:t>
      </w:r>
      <w:r w:rsidR="00947887">
        <w:rPr>
          <w:rFonts w:ascii="ＭＳ 明朝" w:eastAsia="ＭＳ 明朝" w:hAnsi="ＭＳ 明朝" w:cs="ＭＳ ゴシック" w:hint="eastAsia"/>
        </w:rPr>
        <w:t xml:space="preserve">　</w:t>
      </w:r>
      <w:r w:rsidR="00947887" w:rsidRPr="00947887">
        <w:rPr>
          <w:rFonts w:ascii="ＭＳ 明朝" w:eastAsia="ＭＳ 明朝" w:hAnsi="ＭＳ 明朝" w:cs="ＭＳ ゴシック" w:hint="eastAsia"/>
        </w:rPr>
        <w:t>事業所敷地面積</w:t>
      </w:r>
      <w:r w:rsidR="00947887" w:rsidRPr="005F5540">
        <w:rPr>
          <w:rFonts w:ascii="ＭＳ 明朝" w:eastAsia="ＭＳ 明朝" w:hAnsi="ＭＳ 明朝" w:cs="ＭＳ ゴシック" w:hint="eastAsia"/>
        </w:rPr>
        <w:t>‥‥</w:t>
      </w:r>
      <w:r w:rsidR="00947887">
        <w:rPr>
          <w:rFonts w:ascii="ＭＳ 明朝" w:eastAsia="ＭＳ 明朝" w:hAnsi="ＭＳ 明朝" w:cs="ＭＳ ゴシック" w:hint="eastAsia"/>
        </w:rPr>
        <w:t>調査日</w:t>
      </w:r>
      <w:r w:rsidR="00947887" w:rsidRPr="00947887">
        <w:rPr>
          <w:rFonts w:ascii="ＭＳ 明朝" w:eastAsia="ＭＳ 明朝" w:hAnsi="ＭＳ 明朝" w:cs="ＭＳ ゴシック" w:hint="eastAsia"/>
        </w:rPr>
        <w:t>現在において、事業所が使用（賃借を含む）している敷地の全面積をいう。ただし、鉱区、住宅、寄宿舎、グランド、倉庫、その他福利厚生施設などに使用している敷地については、生産設備などのある敷地と道路（公道）、塀、柵などにより明確に区別される場合又はこれらの敷地の面積が何らかの方法で区別できる場合は除外する。</w:t>
      </w:r>
      <w:r w:rsidR="00947887" w:rsidRPr="00947887">
        <w:rPr>
          <w:rFonts w:ascii="ＭＳ 明朝" w:eastAsia="ＭＳ 明朝" w:hAnsi="ＭＳ 明朝" w:cs="ＭＳ ゴシック"/>
        </w:rPr>
        <w:t xml:space="preserve"> </w:t>
      </w:r>
    </w:p>
    <w:p w14:paraId="5F81D613" w14:textId="4BBC7156" w:rsidR="00947887" w:rsidRDefault="00947887" w:rsidP="00947887">
      <w:pPr>
        <w:spacing w:after="0"/>
        <w:ind w:leftChars="300" w:left="660" w:firstLineChars="100" w:firstLine="220"/>
        <w:rPr>
          <w:rFonts w:ascii="ＭＳ 明朝" w:eastAsia="ＭＳ 明朝" w:hAnsi="ＭＳ 明朝" w:cs="ＭＳ ゴシック"/>
        </w:rPr>
      </w:pPr>
      <w:r w:rsidRPr="00947887">
        <w:rPr>
          <w:rFonts w:ascii="ＭＳ 明朝" w:eastAsia="ＭＳ 明朝" w:hAnsi="ＭＳ 明朝" w:cs="ＭＳ ゴシック" w:hint="eastAsia"/>
        </w:rPr>
        <w:t>なお、事業所の隣接地にある拡張予定地を事業所が占有している場合は含まれる。</w:t>
      </w:r>
    </w:p>
    <w:p w14:paraId="639D1CFF" w14:textId="415A1ED3" w:rsidR="00947887" w:rsidRDefault="00323C5C" w:rsidP="00323C5C">
      <w:pPr>
        <w:spacing w:beforeLines="50" w:before="120" w:after="0"/>
        <w:ind w:leftChars="100" w:left="708" w:hangingChars="222" w:hanging="488"/>
        <w:rPr>
          <w:rFonts w:ascii="ＭＳ 明朝" w:eastAsia="ＭＳ 明朝" w:hAnsi="ＭＳ 明朝" w:cs="ＭＳ ゴシック"/>
        </w:rPr>
      </w:pPr>
      <w:r>
        <w:rPr>
          <w:rFonts w:ascii="ＭＳ 明朝" w:eastAsia="ＭＳ 明朝" w:hAnsi="ＭＳ 明朝" w:cs="ＭＳ ゴシック" w:hint="eastAsia"/>
        </w:rPr>
        <w:lastRenderedPageBreak/>
        <w:t>1</w:t>
      </w:r>
      <w:r w:rsidR="00127CF4">
        <w:rPr>
          <w:rFonts w:ascii="ＭＳ 明朝" w:eastAsia="ＭＳ 明朝" w:hAnsi="ＭＳ 明朝" w:cs="ＭＳ ゴシック" w:hint="eastAsia"/>
        </w:rPr>
        <w:t>8</w:t>
      </w:r>
      <w:r w:rsidR="00947887">
        <w:rPr>
          <w:rFonts w:ascii="ＭＳ 明朝" w:eastAsia="ＭＳ 明朝" w:hAnsi="ＭＳ 明朝" w:cs="ＭＳ ゴシック" w:hint="eastAsia"/>
        </w:rPr>
        <w:t xml:space="preserve">　</w:t>
      </w:r>
      <w:r w:rsidR="00947887" w:rsidRPr="00947887">
        <w:rPr>
          <w:rFonts w:ascii="ＭＳ 明朝" w:eastAsia="ＭＳ 明朝" w:hAnsi="ＭＳ 明朝" w:cs="ＭＳ ゴシック"/>
        </w:rPr>
        <w:t>水源別用水量</w:t>
      </w:r>
      <w:r w:rsidR="00947887" w:rsidRPr="005F5540">
        <w:rPr>
          <w:rFonts w:ascii="ＭＳ 明朝" w:eastAsia="ＭＳ 明朝" w:hAnsi="ＭＳ 明朝" w:cs="ＭＳ ゴシック" w:hint="eastAsia"/>
        </w:rPr>
        <w:t>‥‥</w:t>
      </w:r>
      <w:r w:rsidR="00947887" w:rsidRPr="00947887">
        <w:rPr>
          <w:rFonts w:ascii="ＭＳ 明朝" w:eastAsia="ＭＳ 明朝" w:hAnsi="ＭＳ 明朝" w:cs="ＭＳ ゴシック" w:hint="eastAsia"/>
        </w:rPr>
        <w:t>事業所内で生産のために使用される用水（従業者の飲料水、雑用水を含む。）をいい、１日当たり用水量とは、</w:t>
      </w:r>
      <w:r w:rsidR="00947887">
        <w:rPr>
          <w:rFonts w:ascii="ＭＳ 明朝" w:eastAsia="ＭＳ 明朝" w:hAnsi="ＭＳ 明朝" w:cs="ＭＳ ゴシック" w:hint="eastAsia"/>
        </w:rPr>
        <w:t>調査期間</w:t>
      </w:r>
      <w:r w:rsidR="00947887" w:rsidRPr="00947887">
        <w:rPr>
          <w:rFonts w:ascii="ＭＳ 明朝" w:eastAsia="ＭＳ 明朝" w:hAnsi="ＭＳ 明朝" w:cs="ＭＳ ゴシック" w:hint="eastAsia"/>
        </w:rPr>
        <w:t>の</w:t>
      </w:r>
      <w:r w:rsidR="00947887" w:rsidRPr="00947887">
        <w:rPr>
          <w:rFonts w:ascii="ＭＳ 明朝" w:eastAsia="ＭＳ 明朝" w:hAnsi="ＭＳ 明朝" w:cs="ＭＳ ゴシック"/>
        </w:rPr>
        <w:t>1</w:t>
      </w:r>
      <w:r w:rsidR="00947887" w:rsidRPr="00947887">
        <w:rPr>
          <w:rFonts w:ascii="ＭＳ 明朝" w:eastAsia="ＭＳ 明朝" w:hAnsi="ＭＳ 明朝" w:cs="ＭＳ ゴシック" w:hint="eastAsia"/>
        </w:rPr>
        <w:t>年間に使用した工業用水の総量を</w:t>
      </w:r>
      <w:r w:rsidR="00947887">
        <w:rPr>
          <w:rFonts w:ascii="ＭＳ 明朝" w:eastAsia="ＭＳ 明朝" w:hAnsi="ＭＳ 明朝" w:cs="ＭＳ ゴシック" w:hint="eastAsia"/>
        </w:rPr>
        <w:t>調査期間</w:t>
      </w:r>
      <w:r w:rsidR="00947887" w:rsidRPr="00947887">
        <w:rPr>
          <w:rFonts w:ascii="ＭＳ 明朝" w:eastAsia="ＭＳ 明朝" w:hAnsi="ＭＳ 明朝" w:cs="ＭＳ ゴシック" w:hint="eastAsia"/>
        </w:rPr>
        <w:t>の操業日数で割ったものをいう。</w:t>
      </w:r>
    </w:p>
    <w:p w14:paraId="6B7AF48E" w14:textId="317CFFC4" w:rsidR="00947887" w:rsidRDefault="00947887" w:rsidP="001F2FD3">
      <w:pPr>
        <w:spacing w:after="0" w:line="240" w:lineRule="auto"/>
        <w:ind w:firstLineChars="100" w:firstLine="220"/>
        <w:rPr>
          <w:rFonts w:ascii="ＭＳ 明朝" w:eastAsia="ＭＳ 明朝" w:hAnsi="ＭＳ 明朝" w:cs="ＭＳ ゴシック"/>
        </w:rPr>
      </w:pPr>
      <w:r w:rsidRPr="00947887">
        <w:rPr>
          <w:rFonts w:ascii="ＭＳ 明朝" w:eastAsia="ＭＳ 明朝" w:hAnsi="ＭＳ 明朝" w:cs="ＭＳ ゴシック" w:hint="eastAsia"/>
        </w:rPr>
        <w:t>（１</w:t>
      </w:r>
      <w:r>
        <w:rPr>
          <w:rFonts w:ascii="ＭＳ 明朝" w:eastAsia="ＭＳ 明朝" w:hAnsi="ＭＳ 明朝" w:cs="ＭＳ ゴシック"/>
        </w:rPr>
        <w:t xml:space="preserve">） </w:t>
      </w:r>
      <w:r w:rsidRPr="00947887">
        <w:rPr>
          <w:rFonts w:ascii="ＭＳ 明朝" w:eastAsia="ＭＳ 明朝" w:hAnsi="ＭＳ 明朝" w:cs="ＭＳ ゴシック"/>
        </w:rPr>
        <w:t xml:space="preserve">淡水 </w:t>
      </w:r>
    </w:p>
    <w:p w14:paraId="154C988C" w14:textId="0A293FA3" w:rsidR="00947887" w:rsidRPr="00947887" w:rsidRDefault="00947887" w:rsidP="00947887">
      <w:pPr>
        <w:spacing w:beforeLines="50" w:before="120" w:after="0"/>
        <w:ind w:leftChars="300" w:left="992" w:hangingChars="151" w:hanging="332"/>
        <w:rPr>
          <w:rFonts w:ascii="ＭＳ 明朝" w:eastAsia="ＭＳ 明朝" w:hAnsi="ＭＳ 明朝" w:cs="ＭＳ ゴシック"/>
        </w:rPr>
      </w:pPr>
      <w:r w:rsidRPr="00947887">
        <w:rPr>
          <w:rFonts w:ascii="ＭＳ 明朝" w:eastAsia="ＭＳ 明朝" w:hAnsi="ＭＳ 明朝" w:cs="ＭＳ ゴシック"/>
        </w:rPr>
        <w:t>ア  公共水道は、都道府県又は市区町村によって経営されている工業用水道又は上水道から取水した水をいう。</w:t>
      </w:r>
    </w:p>
    <w:p w14:paraId="0AAD6530" w14:textId="77777777" w:rsidR="00947887" w:rsidRDefault="00947887" w:rsidP="00947887">
      <w:pPr>
        <w:ind w:leftChars="400" w:left="880"/>
      </w:pPr>
      <w:r w:rsidRPr="00947887">
        <w:rPr>
          <w:rFonts w:ascii="ＭＳ 明朝" w:eastAsia="ＭＳ 明朝" w:hAnsi="ＭＳ 明朝" w:cs="ＭＳ 明朝" w:hint="eastAsia"/>
        </w:rPr>
        <w:t>・</w:t>
      </w:r>
      <w:r w:rsidRPr="00947887">
        <w:t xml:space="preserve">  </w:t>
      </w:r>
      <w:r w:rsidRPr="00947887">
        <w:rPr>
          <w:rFonts w:ascii="ＭＳ 明朝" w:eastAsia="ＭＳ 明朝" w:hAnsi="ＭＳ 明朝" w:cs="ＭＳ 明朝" w:hint="eastAsia"/>
        </w:rPr>
        <w:t>工業用水道とは、飲用に適さない工業用水を供給するもの。</w:t>
      </w:r>
      <w:r w:rsidRPr="00947887">
        <w:t xml:space="preserve"> </w:t>
      </w:r>
      <w:r w:rsidRPr="00947887">
        <w:br/>
      </w:r>
      <w:r w:rsidRPr="00947887">
        <w:rPr>
          <w:rFonts w:ascii="ＭＳ 明朝" w:eastAsia="ＭＳ 明朝" w:hAnsi="ＭＳ 明朝" w:cs="ＭＳ 明朝" w:hint="eastAsia"/>
        </w:rPr>
        <w:t>・</w:t>
      </w:r>
      <w:r w:rsidRPr="00947887">
        <w:t xml:space="preserve">  </w:t>
      </w:r>
      <w:r w:rsidRPr="00947887">
        <w:rPr>
          <w:rFonts w:ascii="ＭＳ 明朝" w:eastAsia="ＭＳ 明朝" w:hAnsi="ＭＳ 明朝" w:cs="ＭＳ 明朝" w:hint="eastAsia"/>
        </w:rPr>
        <w:t>上水道とは、一般の水道のことで、飲用に適する水を供給するもの。</w:t>
      </w:r>
      <w:r w:rsidRPr="00947887">
        <w:t xml:space="preserve"> </w:t>
      </w:r>
    </w:p>
    <w:p w14:paraId="0F4743C1" w14:textId="77777777" w:rsidR="00947887" w:rsidRDefault="00947887" w:rsidP="00947887">
      <w:pPr>
        <w:ind w:leftChars="300" w:left="992" w:hangingChars="151" w:hanging="332"/>
        <w:rPr>
          <w:rFonts w:ascii="ＭＳ 明朝" w:eastAsia="ＭＳ 明朝" w:hAnsi="ＭＳ 明朝" w:cs="ＭＳ ゴシック"/>
        </w:rPr>
      </w:pPr>
      <w:r w:rsidRPr="00947887">
        <w:rPr>
          <w:rFonts w:ascii="ＭＳ 明朝" w:eastAsia="ＭＳ 明朝" w:hAnsi="ＭＳ 明朝" w:cs="ＭＳ ゴシック" w:hint="eastAsia"/>
        </w:rPr>
        <w:t>イ</w:t>
      </w:r>
      <w:r w:rsidRPr="00947887">
        <w:rPr>
          <w:rFonts w:ascii="ＭＳ 明朝" w:eastAsia="ＭＳ 明朝" w:hAnsi="ＭＳ 明朝" w:cs="ＭＳ ゴシック"/>
        </w:rPr>
        <w:t xml:space="preserve">  </w:t>
      </w:r>
      <w:r w:rsidRPr="00947887">
        <w:rPr>
          <w:rFonts w:ascii="ＭＳ 明朝" w:eastAsia="ＭＳ 明朝" w:hAnsi="ＭＳ 明朝" w:cs="ＭＳ ゴシック" w:hint="eastAsia"/>
        </w:rPr>
        <w:t>井戸水は、浅井戸、深井戸又は湧水から取水した水をいう。</w:t>
      </w:r>
      <w:r w:rsidRPr="00947887">
        <w:rPr>
          <w:rFonts w:ascii="ＭＳ 明朝" w:eastAsia="ＭＳ 明朝" w:hAnsi="ＭＳ 明朝" w:cs="ＭＳ ゴシック"/>
        </w:rPr>
        <w:t xml:space="preserve"> </w:t>
      </w:r>
    </w:p>
    <w:p w14:paraId="41EA5223" w14:textId="77777777" w:rsidR="00947887" w:rsidRDefault="00947887" w:rsidP="00947887">
      <w:pPr>
        <w:ind w:leftChars="300" w:left="992" w:hangingChars="151" w:hanging="332"/>
        <w:rPr>
          <w:rFonts w:ascii="ＭＳ 明朝" w:eastAsia="ＭＳ 明朝" w:hAnsi="ＭＳ 明朝" w:cs="ＭＳ ゴシック"/>
        </w:rPr>
      </w:pPr>
      <w:r w:rsidRPr="00947887">
        <w:rPr>
          <w:rFonts w:ascii="ＭＳ 明朝" w:eastAsia="ＭＳ 明朝" w:hAnsi="ＭＳ 明朝" w:cs="ＭＳ ゴシック" w:hint="eastAsia"/>
        </w:rPr>
        <w:t>ウ</w:t>
      </w:r>
      <w:r w:rsidRPr="00947887">
        <w:rPr>
          <w:rFonts w:ascii="ＭＳ 明朝" w:eastAsia="ＭＳ 明朝" w:hAnsi="ＭＳ 明朝" w:cs="ＭＳ ゴシック"/>
        </w:rPr>
        <w:t xml:space="preserve">  </w:t>
      </w:r>
      <w:r w:rsidRPr="00947887">
        <w:rPr>
          <w:rFonts w:ascii="ＭＳ 明朝" w:eastAsia="ＭＳ 明朝" w:hAnsi="ＭＳ 明朝" w:cs="ＭＳ ゴシック" w:hint="eastAsia"/>
        </w:rPr>
        <w:t>その他の淡水は、「公共水道」、「井戸水」、「回収水」以外の淡水をいう。例えば、河川、湖　沼又は貯水池から取水した水（地表水）、河川敷及び旧河川敷内において集水埋きょによって取水した水（伏流水）、農業用水路から取水した水、他の事業所から供給を受けた水などである。</w:t>
      </w:r>
      <w:r w:rsidRPr="00947887">
        <w:rPr>
          <w:rFonts w:ascii="ＭＳ 明朝" w:eastAsia="ＭＳ 明朝" w:hAnsi="ＭＳ 明朝" w:cs="ＭＳ ゴシック"/>
        </w:rPr>
        <w:t xml:space="preserve"> </w:t>
      </w:r>
    </w:p>
    <w:p w14:paraId="1C93314B" w14:textId="77777777" w:rsidR="00947887" w:rsidRDefault="00947887" w:rsidP="00947887">
      <w:pPr>
        <w:ind w:leftChars="300" w:left="992" w:hangingChars="151" w:hanging="332"/>
      </w:pPr>
      <w:r w:rsidRPr="00947887">
        <w:rPr>
          <w:rFonts w:ascii="ＭＳ 明朝" w:eastAsia="ＭＳ 明朝" w:hAnsi="ＭＳ 明朝" w:cs="ＭＳ 明朝" w:hint="eastAsia"/>
        </w:rPr>
        <w:t>エ</w:t>
      </w:r>
      <w:r w:rsidRPr="00947887">
        <w:t xml:space="preserve">  </w:t>
      </w:r>
      <w:r w:rsidRPr="00947887">
        <w:rPr>
          <w:rFonts w:ascii="ＭＳ 明朝" w:eastAsia="ＭＳ 明朝" w:hAnsi="ＭＳ 明朝" w:cs="ＭＳ 明朝" w:hint="eastAsia"/>
        </w:rPr>
        <w:t>回収水は、事業所内で一度使用した水のうち、循環して使用する水をいうが、回収装置（冷却塔、戻水池、沈でん池、循環装置等）を通すかどうかは問わない。</w:t>
      </w:r>
      <w:r w:rsidRPr="00947887">
        <w:t xml:space="preserve"> </w:t>
      </w:r>
    </w:p>
    <w:p w14:paraId="48DF284A" w14:textId="408D9727" w:rsidR="00947887" w:rsidRPr="00947887" w:rsidRDefault="00947887" w:rsidP="00211687">
      <w:pPr>
        <w:ind w:leftChars="129" w:left="878" w:hangingChars="270" w:hanging="594"/>
      </w:pPr>
      <w:r>
        <w:rPr>
          <w:rFonts w:ascii="ＭＳ 明朝" w:eastAsia="ＭＳ 明朝" w:hAnsi="ＭＳ 明朝" w:cs="ＭＳ 明朝" w:hint="eastAsia"/>
        </w:rPr>
        <w:t>（２）</w:t>
      </w:r>
      <w:r w:rsidRPr="00947887">
        <w:t xml:space="preserve">  </w:t>
      </w:r>
      <w:r w:rsidRPr="00947887">
        <w:rPr>
          <w:rFonts w:ascii="ＭＳ 明朝" w:eastAsia="ＭＳ 明朝" w:hAnsi="ＭＳ 明朝" w:cs="ＭＳ 明朝" w:hint="eastAsia"/>
        </w:rPr>
        <w:t>海水</w:t>
      </w:r>
      <w:r w:rsidRPr="00947887">
        <w:t xml:space="preserve"> </w:t>
      </w:r>
      <w:r w:rsidRPr="00947887">
        <w:br/>
      </w:r>
      <w:r w:rsidRPr="00947887">
        <w:rPr>
          <w:rFonts w:ascii="ＭＳ 明朝" w:eastAsia="ＭＳ 明朝" w:hAnsi="ＭＳ 明朝" w:cs="ＭＳ 明朝" w:hint="eastAsia"/>
        </w:rPr>
        <w:t>海水及び河川のうち常時潮の影響を受けている部分から取水した水をいう</w:t>
      </w:r>
      <w:r w:rsidR="00851DFA">
        <w:rPr>
          <w:rFonts w:ascii="ＭＳ 明朝" w:eastAsia="ＭＳ 明朝" w:hAnsi="ＭＳ 明朝" w:cs="ＭＳ 明朝" w:hint="eastAsia"/>
        </w:rPr>
        <w:t>。</w:t>
      </w:r>
    </w:p>
    <w:p w14:paraId="74B6AA25" w14:textId="5FD51D76" w:rsidR="00323C5C" w:rsidRDefault="00127CF4" w:rsidP="00323C5C">
      <w:pPr>
        <w:spacing w:beforeLines="50" w:before="120" w:after="0"/>
        <w:ind w:leftChars="100" w:left="708" w:hangingChars="222" w:hanging="488"/>
        <w:rPr>
          <w:rFonts w:ascii="ＭＳ 明朝" w:eastAsia="ＭＳ 明朝" w:hAnsi="ＭＳ 明朝" w:cs="ＭＳ ゴシック"/>
        </w:rPr>
      </w:pPr>
      <w:r>
        <w:rPr>
          <w:rFonts w:ascii="ＭＳ 明朝" w:eastAsia="ＭＳ 明朝" w:hAnsi="ＭＳ 明朝" w:cs="ＭＳ ゴシック" w:hint="eastAsia"/>
        </w:rPr>
        <w:t>19</w:t>
      </w:r>
      <w:r w:rsidR="00323C5C" w:rsidRPr="005F5540">
        <w:rPr>
          <w:rFonts w:ascii="ＭＳ 明朝" w:eastAsia="ＭＳ 明朝" w:hAnsi="ＭＳ 明朝" w:cs="ＭＳ ゴシック" w:hint="eastAsia"/>
        </w:rPr>
        <w:t xml:space="preserve">　産出事業所‥‥産業格付とは関係なく、当該品目を生産したすべての事業所を集計している。したがって、一つの事業所でも複数の品目を生産した場合、各品目に重複して計上するため、事業所の主要な産出品目により産業分類して集計した他の統計表の事業所数とは数値が異なる。</w:t>
      </w:r>
    </w:p>
    <w:p w14:paraId="08E09382" w14:textId="0D02D617" w:rsidR="00947887" w:rsidRDefault="00947887" w:rsidP="00947887">
      <w:pPr>
        <w:spacing w:beforeLines="50" w:before="120" w:after="0"/>
        <w:ind w:leftChars="100" w:left="708" w:hangingChars="222" w:hanging="488"/>
        <w:rPr>
          <w:rFonts w:ascii="ＭＳ 明朝" w:eastAsia="ＭＳ 明朝" w:hAnsi="ＭＳ 明朝" w:cs="ＭＳ ゴシック"/>
        </w:rPr>
      </w:pPr>
    </w:p>
    <w:p w14:paraId="40DBFA89" w14:textId="52272CDD" w:rsidR="00F4230B" w:rsidRDefault="00F4230B" w:rsidP="00947887">
      <w:pPr>
        <w:spacing w:beforeLines="50" w:before="120" w:after="0"/>
        <w:ind w:leftChars="100" w:left="708" w:hangingChars="222" w:hanging="488"/>
        <w:rPr>
          <w:rFonts w:ascii="ＭＳ 明朝" w:eastAsia="ＭＳ 明朝" w:hAnsi="ＭＳ 明朝" w:cs="ＭＳ ゴシック"/>
        </w:rPr>
      </w:pPr>
    </w:p>
    <w:p w14:paraId="43F104FC" w14:textId="10590434" w:rsidR="00F4230B" w:rsidRDefault="00F4230B" w:rsidP="00947887">
      <w:pPr>
        <w:spacing w:beforeLines="50" w:before="120" w:after="0"/>
        <w:ind w:leftChars="100" w:left="708" w:hangingChars="222" w:hanging="488"/>
        <w:rPr>
          <w:rFonts w:ascii="ＭＳ 明朝" w:eastAsia="ＭＳ 明朝" w:hAnsi="ＭＳ 明朝" w:cs="ＭＳ ゴシック"/>
        </w:rPr>
      </w:pPr>
    </w:p>
    <w:p w14:paraId="4202EB66" w14:textId="77777777" w:rsidR="00F4230B" w:rsidRPr="00323C5C" w:rsidRDefault="00F4230B" w:rsidP="00947887">
      <w:pPr>
        <w:spacing w:beforeLines="50" w:before="120" w:after="0"/>
        <w:ind w:leftChars="100" w:left="708" w:hangingChars="222" w:hanging="488"/>
        <w:rPr>
          <w:rFonts w:ascii="ＭＳ 明朝" w:eastAsia="ＭＳ 明朝" w:hAnsi="ＭＳ 明朝" w:cs="ＭＳ ゴシック"/>
        </w:rPr>
      </w:pPr>
    </w:p>
    <w:p w14:paraId="10EA5F09" w14:textId="763AEEFC" w:rsidR="005F5540" w:rsidRPr="005F5540" w:rsidRDefault="00B14435" w:rsidP="00B14435">
      <w:pPr>
        <w:spacing w:after="0"/>
        <w:ind w:leftChars="1968" w:left="4535" w:hangingChars="93" w:hanging="205"/>
        <w:rPr>
          <w:rFonts w:ascii="ＭＳ 明朝" w:eastAsia="ＭＳ 明朝" w:hAnsi="ＭＳ 明朝" w:cs="ＭＳ ゴシック"/>
        </w:rPr>
      </w:pPr>
      <w:r>
        <w:rPr>
          <w:rFonts w:ascii="ＭＳ 明朝" w:eastAsia="ＭＳ 明朝" w:hAnsi="ＭＳ 明朝" w:cs="ＭＳ ゴシック" w:hint="eastAsia"/>
        </w:rPr>
        <w:t>【問い合わせ先】</w:t>
      </w:r>
    </w:p>
    <w:p w14:paraId="54C79E74" w14:textId="77777777" w:rsidR="005F5540" w:rsidRPr="005F5540" w:rsidRDefault="005F5540" w:rsidP="00B14435">
      <w:pPr>
        <w:spacing w:after="0"/>
        <w:ind w:leftChars="1968" w:left="4330"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佐賀県</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政策部</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統計分析課</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調査分析第二担当</w:t>
      </w:r>
    </w:p>
    <w:p w14:paraId="0916AB33" w14:textId="77777777" w:rsidR="005F5540" w:rsidRPr="005F5540" w:rsidRDefault="005F5540" w:rsidP="00B14435">
      <w:pPr>
        <w:spacing w:after="0"/>
        <w:ind w:leftChars="1968" w:left="4330"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ＴＥＬ（０９５２）２５－７０３７</w:t>
      </w:r>
    </w:p>
    <w:p w14:paraId="45B27BF3" w14:textId="77777777" w:rsidR="005F5540" w:rsidRPr="005F5540" w:rsidRDefault="005F5540" w:rsidP="00B14435">
      <w:pPr>
        <w:spacing w:after="0"/>
        <w:ind w:leftChars="1968" w:left="4330"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ＦＡＸ（０９５２）２５－７２９８</w:t>
      </w:r>
    </w:p>
    <w:sectPr w:rsidR="005F5540" w:rsidRPr="005F5540" w:rsidSect="00EA5402">
      <w:type w:val="continuous"/>
      <w:pgSz w:w="11900" w:h="16840"/>
      <w:pgMar w:top="1185" w:right="1247" w:bottom="1134" w:left="1247" w:header="720"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F8E6" w14:textId="77777777" w:rsidR="00E55AD1" w:rsidRDefault="005879F5">
      <w:pPr>
        <w:spacing w:after="0" w:line="240" w:lineRule="auto"/>
      </w:pPr>
      <w:r>
        <w:separator/>
      </w:r>
    </w:p>
  </w:endnote>
  <w:endnote w:type="continuationSeparator" w:id="0">
    <w:p w14:paraId="0A3A62F0" w14:textId="77777777" w:rsidR="00E55AD1" w:rsidRDefault="0058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E4DE" w14:textId="77777777" w:rsidR="00937175" w:rsidRDefault="005879F5">
    <w:pPr>
      <w:spacing w:after="0"/>
      <w:ind w:right="4715"/>
      <w:jc w:val="right"/>
    </w:pPr>
    <w:r>
      <w:rPr>
        <w:rFonts w:ascii="ＭＳ 明朝" w:eastAsia="ＭＳ 明朝" w:hAnsi="ＭＳ 明朝" w:cs="ＭＳ 明朝"/>
        <w:sz w:val="20"/>
      </w:rPr>
      <w:t xml:space="preserve">- </w:t>
    </w:r>
    <w:r>
      <w:fldChar w:fldCharType="begin"/>
    </w:r>
    <w:r>
      <w:instrText xml:space="preserve"> PAGE   \* MERGEFORMAT </w:instrText>
    </w:r>
    <w:r>
      <w:fldChar w:fldCharType="separate"/>
    </w:r>
    <w:r>
      <w:rPr>
        <w:rFonts w:ascii="ＭＳ 明朝" w:eastAsia="ＭＳ 明朝" w:hAnsi="ＭＳ 明朝" w:cs="ＭＳ 明朝"/>
        <w:sz w:val="20"/>
      </w:rPr>
      <w:t>12</w:t>
    </w:r>
    <w:r>
      <w:rPr>
        <w:rFonts w:ascii="ＭＳ 明朝" w:eastAsia="ＭＳ 明朝" w:hAnsi="ＭＳ 明朝" w:cs="ＭＳ 明朝"/>
        <w:sz w:val="20"/>
      </w:rPr>
      <w:fldChar w:fldCharType="end"/>
    </w:r>
    <w:r>
      <w:rPr>
        <w:rFonts w:ascii="ＭＳ 明朝" w:eastAsia="ＭＳ 明朝" w:hAnsi="ＭＳ 明朝" w:cs="ＭＳ 明朝"/>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A6AC" w14:textId="77777777" w:rsidR="00937175" w:rsidRDefault="005879F5">
    <w:pPr>
      <w:spacing w:after="0"/>
      <w:ind w:right="4715"/>
      <w:jc w:val="right"/>
    </w:pPr>
    <w:r>
      <w:rPr>
        <w:rFonts w:ascii="ＭＳ 明朝" w:eastAsia="ＭＳ 明朝" w:hAnsi="ＭＳ 明朝" w:cs="ＭＳ 明朝"/>
        <w:sz w:val="20"/>
      </w:rPr>
      <w:t xml:space="preserve">- </w:t>
    </w:r>
    <w:r>
      <w:fldChar w:fldCharType="begin"/>
    </w:r>
    <w:r>
      <w:instrText xml:space="preserve"> PAGE   \* MERGEFORMAT </w:instrText>
    </w:r>
    <w:r>
      <w:fldChar w:fldCharType="separate"/>
    </w:r>
    <w:r>
      <w:rPr>
        <w:rFonts w:ascii="ＭＳ 明朝" w:eastAsia="ＭＳ 明朝" w:hAnsi="ＭＳ 明朝" w:cs="ＭＳ 明朝"/>
        <w:sz w:val="20"/>
      </w:rPr>
      <w:t>12</w:t>
    </w:r>
    <w:r>
      <w:rPr>
        <w:rFonts w:ascii="ＭＳ 明朝" w:eastAsia="ＭＳ 明朝" w:hAnsi="ＭＳ 明朝" w:cs="ＭＳ 明朝"/>
        <w:sz w:val="20"/>
      </w:rPr>
      <w:fldChar w:fldCharType="end"/>
    </w:r>
    <w:r>
      <w:rPr>
        <w:rFonts w:ascii="ＭＳ 明朝" w:eastAsia="ＭＳ 明朝" w:hAnsi="ＭＳ 明朝" w:cs="ＭＳ 明朝"/>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6C6D" w14:textId="77777777" w:rsidR="00937175" w:rsidRDefault="005879F5">
    <w:pPr>
      <w:spacing w:after="0"/>
      <w:ind w:right="4715"/>
      <w:jc w:val="right"/>
    </w:pPr>
    <w:r>
      <w:rPr>
        <w:rFonts w:ascii="ＭＳ 明朝" w:eastAsia="ＭＳ 明朝" w:hAnsi="ＭＳ 明朝" w:cs="ＭＳ 明朝"/>
        <w:sz w:val="20"/>
      </w:rPr>
      <w:t xml:space="preserve">- </w:t>
    </w:r>
    <w:r>
      <w:fldChar w:fldCharType="begin"/>
    </w:r>
    <w:r>
      <w:instrText xml:space="preserve"> PAGE   \* MERGEFORMAT </w:instrText>
    </w:r>
    <w:r>
      <w:fldChar w:fldCharType="separate"/>
    </w:r>
    <w:r>
      <w:rPr>
        <w:rFonts w:ascii="ＭＳ 明朝" w:eastAsia="ＭＳ 明朝" w:hAnsi="ＭＳ 明朝" w:cs="ＭＳ 明朝"/>
        <w:sz w:val="20"/>
      </w:rPr>
      <w:t>12</w:t>
    </w:r>
    <w:r>
      <w:rPr>
        <w:rFonts w:ascii="ＭＳ 明朝" w:eastAsia="ＭＳ 明朝" w:hAnsi="ＭＳ 明朝" w:cs="ＭＳ 明朝"/>
        <w:sz w:val="20"/>
      </w:rPr>
      <w:fldChar w:fldCharType="end"/>
    </w:r>
    <w:r>
      <w:rPr>
        <w:rFonts w:ascii="ＭＳ 明朝" w:eastAsia="ＭＳ 明朝" w:hAnsi="ＭＳ 明朝" w:cs="ＭＳ 明朝"/>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EEDE" w14:textId="77777777" w:rsidR="00E55AD1" w:rsidRDefault="005879F5">
      <w:pPr>
        <w:spacing w:after="0" w:line="240" w:lineRule="auto"/>
      </w:pPr>
      <w:r>
        <w:separator/>
      </w:r>
    </w:p>
  </w:footnote>
  <w:footnote w:type="continuationSeparator" w:id="0">
    <w:p w14:paraId="62F2593E" w14:textId="77777777" w:rsidR="00E55AD1" w:rsidRDefault="00587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93C"/>
    <w:multiLevelType w:val="hybridMultilevel"/>
    <w:tmpl w:val="3F7256D4"/>
    <w:lvl w:ilvl="0" w:tplc="8A1CCFB2">
      <w:start w:val="24"/>
      <w:numFmt w:val="decimal"/>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B582068">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9F8C5518">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CDC587C">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3D2A4C6">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098B226">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ED66348">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B988CB4">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7996DEC6">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0CA7E98"/>
    <w:multiLevelType w:val="hybridMultilevel"/>
    <w:tmpl w:val="E2321EEC"/>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A0E61"/>
    <w:multiLevelType w:val="hybridMultilevel"/>
    <w:tmpl w:val="BDB0A1D0"/>
    <w:lvl w:ilvl="0" w:tplc="2124DA0A">
      <w:start w:val="9"/>
      <w:numFmt w:val="decimalZero"/>
      <w:lvlText w:val="%1"/>
      <w:lvlJc w:val="left"/>
      <w:pPr>
        <w:ind w:left="5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EEA7160">
      <w:start w:val="1"/>
      <w:numFmt w:val="lowerLetter"/>
      <w:lvlText w:val="%2"/>
      <w:lvlJc w:val="left"/>
      <w:pPr>
        <w:ind w:left="12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28A8254">
      <w:start w:val="1"/>
      <w:numFmt w:val="lowerRoman"/>
      <w:lvlText w:val="%3"/>
      <w:lvlJc w:val="left"/>
      <w:pPr>
        <w:ind w:left="19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E8EAE5A">
      <w:start w:val="1"/>
      <w:numFmt w:val="decimal"/>
      <w:lvlText w:val="%4"/>
      <w:lvlJc w:val="left"/>
      <w:pPr>
        <w:ind w:left="27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78A1FE0">
      <w:start w:val="1"/>
      <w:numFmt w:val="lowerLetter"/>
      <w:lvlText w:val="%5"/>
      <w:lvlJc w:val="left"/>
      <w:pPr>
        <w:ind w:left="3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56A5CB6">
      <w:start w:val="1"/>
      <w:numFmt w:val="lowerRoman"/>
      <w:lvlText w:val="%6"/>
      <w:lvlJc w:val="left"/>
      <w:pPr>
        <w:ind w:left="41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F74300A">
      <w:start w:val="1"/>
      <w:numFmt w:val="decimal"/>
      <w:lvlText w:val="%7"/>
      <w:lvlJc w:val="left"/>
      <w:pPr>
        <w:ind w:left="48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92476BE">
      <w:start w:val="1"/>
      <w:numFmt w:val="lowerLetter"/>
      <w:lvlText w:val="%8"/>
      <w:lvlJc w:val="left"/>
      <w:pPr>
        <w:ind w:left="55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CC67CD4">
      <w:start w:val="1"/>
      <w:numFmt w:val="lowerRoman"/>
      <w:lvlText w:val="%9"/>
      <w:lvlJc w:val="left"/>
      <w:pPr>
        <w:ind w:left="63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614B10"/>
    <w:multiLevelType w:val="hybridMultilevel"/>
    <w:tmpl w:val="BD7A6EF4"/>
    <w:lvl w:ilvl="0" w:tplc="F54054DE">
      <w:start w:val="25"/>
      <w:numFmt w:val="decimal"/>
      <w:lvlText w:val="%1"/>
      <w:lvlJc w:val="left"/>
      <w:pPr>
        <w:ind w:left="7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5BC8740C">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5F2EC5BC">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26EA37E">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8604C284">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FD44CCE2">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97FE7EDC">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26D06FBE">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60287536">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D7C79FC"/>
    <w:multiLevelType w:val="hybridMultilevel"/>
    <w:tmpl w:val="37D8BFFC"/>
    <w:lvl w:ilvl="0" w:tplc="B0AE97A2">
      <w:start w:val="13"/>
      <w:numFmt w:val="decimal"/>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61EA7D4">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BA69DFE">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9FCAB108">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1FE6C02">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12AF8AC">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2044B6E">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03AD0C2">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EBA975C">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1D259A1"/>
    <w:multiLevelType w:val="hybridMultilevel"/>
    <w:tmpl w:val="3EF80D5E"/>
    <w:lvl w:ilvl="0" w:tplc="93CED378">
      <w:start w:val="1"/>
      <w:numFmt w:val="decimalFullWidth"/>
      <w:lvlText w:val="（%1）"/>
      <w:lvlJc w:val="left"/>
      <w:pPr>
        <w:ind w:left="1208" w:hanging="768"/>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6EE671B"/>
    <w:multiLevelType w:val="hybridMultilevel"/>
    <w:tmpl w:val="5A8AE4E2"/>
    <w:lvl w:ilvl="0" w:tplc="0C30F6BE">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8442FC8"/>
    <w:multiLevelType w:val="hybridMultilevel"/>
    <w:tmpl w:val="8B526A70"/>
    <w:lvl w:ilvl="0" w:tplc="ECB0D8FA">
      <w:start w:val="9"/>
      <w:numFmt w:val="decimalZero"/>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0206108">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EFE666A">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9AADC3C">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97A4ECBC">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DE4D48E">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D7C8A96">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9805800">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6330A44A">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DF4188"/>
    <w:multiLevelType w:val="hybridMultilevel"/>
    <w:tmpl w:val="94E6A5F4"/>
    <w:lvl w:ilvl="0" w:tplc="04B28C02">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412B8F8">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5F663CA">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13ABFA6">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F434F8">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9445D18">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76693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36E0E42">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BCE5C9A">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0F1270"/>
    <w:multiLevelType w:val="hybridMultilevel"/>
    <w:tmpl w:val="0C265F9A"/>
    <w:lvl w:ilvl="0" w:tplc="FFFAC7E0">
      <w:start w:val="2"/>
      <w:numFmt w:val="decimal"/>
      <w:lvlText w:val="%1）"/>
      <w:lvlJc w:val="left"/>
      <w:pPr>
        <w:ind w:left="806"/>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1" w:tplc="878A1940">
      <w:start w:val="1"/>
      <w:numFmt w:val="lowerLetter"/>
      <w:lvlText w:val="%2"/>
      <w:lvlJc w:val="left"/>
      <w:pPr>
        <w:ind w:left="145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2" w:tplc="FD7E5ECE">
      <w:start w:val="1"/>
      <w:numFmt w:val="lowerRoman"/>
      <w:lvlText w:val="%3"/>
      <w:lvlJc w:val="left"/>
      <w:pPr>
        <w:ind w:left="217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3" w:tplc="928CA476">
      <w:start w:val="1"/>
      <w:numFmt w:val="decimal"/>
      <w:lvlText w:val="%4"/>
      <w:lvlJc w:val="left"/>
      <w:pPr>
        <w:ind w:left="289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4" w:tplc="E684F9F6">
      <w:start w:val="1"/>
      <w:numFmt w:val="lowerLetter"/>
      <w:lvlText w:val="%5"/>
      <w:lvlJc w:val="left"/>
      <w:pPr>
        <w:ind w:left="361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5" w:tplc="FA5081CE">
      <w:start w:val="1"/>
      <w:numFmt w:val="lowerRoman"/>
      <w:lvlText w:val="%6"/>
      <w:lvlJc w:val="left"/>
      <w:pPr>
        <w:ind w:left="433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6" w:tplc="2064FBC2">
      <w:start w:val="1"/>
      <w:numFmt w:val="decimal"/>
      <w:lvlText w:val="%7"/>
      <w:lvlJc w:val="left"/>
      <w:pPr>
        <w:ind w:left="505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7" w:tplc="0A7C8D34">
      <w:start w:val="1"/>
      <w:numFmt w:val="lowerLetter"/>
      <w:lvlText w:val="%8"/>
      <w:lvlJc w:val="left"/>
      <w:pPr>
        <w:ind w:left="577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8" w:tplc="88B4FDC6">
      <w:start w:val="1"/>
      <w:numFmt w:val="lowerRoman"/>
      <w:lvlText w:val="%9"/>
      <w:lvlJc w:val="left"/>
      <w:pPr>
        <w:ind w:left="649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abstractNum>
  <w:abstractNum w:abstractNumId="10" w15:restartNumberingAfterBreak="0">
    <w:nsid w:val="25184CAB"/>
    <w:multiLevelType w:val="hybridMultilevel"/>
    <w:tmpl w:val="1D4A269A"/>
    <w:lvl w:ilvl="0" w:tplc="568EEE64">
      <w:start w:val="21"/>
      <w:numFmt w:val="decimal"/>
      <w:lvlText w:val="%1"/>
      <w:lvlJc w:val="left"/>
      <w:pPr>
        <w:ind w:left="4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480B9A4">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4496BC62">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A9220CF8">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CA4AEF88">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BE240588">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B16C03DE">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048779C">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0EE231D4">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6E31232"/>
    <w:multiLevelType w:val="hybridMultilevel"/>
    <w:tmpl w:val="73808BB8"/>
    <w:lvl w:ilvl="0" w:tplc="72CC9072">
      <w:start w:val="9"/>
      <w:numFmt w:val="decimalZero"/>
      <w:lvlText w:val="%1"/>
      <w:lvlJc w:val="left"/>
      <w:pPr>
        <w:ind w:left="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12C0F14">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27422FE">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1263354">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E54F318">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8338A180">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199A9114">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FE8F07A">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530193C">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7E07273"/>
    <w:multiLevelType w:val="hybridMultilevel"/>
    <w:tmpl w:val="CA4EABA0"/>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CC017C"/>
    <w:multiLevelType w:val="hybridMultilevel"/>
    <w:tmpl w:val="E0ACC5FC"/>
    <w:lvl w:ilvl="0" w:tplc="33CC6B24">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4" w15:restartNumberingAfterBreak="0">
    <w:nsid w:val="31246B68"/>
    <w:multiLevelType w:val="hybridMultilevel"/>
    <w:tmpl w:val="A0185152"/>
    <w:lvl w:ilvl="0" w:tplc="43F6A83C">
      <w:start w:val="11"/>
      <w:numFmt w:val="decimal"/>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2A095BC">
      <w:start w:val="1"/>
      <w:numFmt w:val="lowerLetter"/>
      <w:lvlText w:val="%2"/>
      <w:lvlJc w:val="left"/>
      <w:pPr>
        <w:ind w:left="11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C0657C2">
      <w:start w:val="1"/>
      <w:numFmt w:val="lowerRoman"/>
      <w:lvlText w:val="%3"/>
      <w:lvlJc w:val="left"/>
      <w:pPr>
        <w:ind w:left="18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DD0113C">
      <w:start w:val="1"/>
      <w:numFmt w:val="decimal"/>
      <w:lvlText w:val="%4"/>
      <w:lvlJc w:val="left"/>
      <w:pPr>
        <w:ind w:left="25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196B4FE">
      <w:start w:val="1"/>
      <w:numFmt w:val="lowerLetter"/>
      <w:lvlText w:val="%5"/>
      <w:lvlJc w:val="left"/>
      <w:pPr>
        <w:ind w:left="3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388B168">
      <w:start w:val="1"/>
      <w:numFmt w:val="lowerRoman"/>
      <w:lvlText w:val="%6"/>
      <w:lvlJc w:val="left"/>
      <w:pPr>
        <w:ind w:left="40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7F08F0C">
      <w:start w:val="1"/>
      <w:numFmt w:val="decimal"/>
      <w:lvlText w:val="%7"/>
      <w:lvlJc w:val="left"/>
      <w:pPr>
        <w:ind w:left="47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D5C2FF8">
      <w:start w:val="1"/>
      <w:numFmt w:val="lowerLetter"/>
      <w:lvlText w:val="%8"/>
      <w:lvlJc w:val="left"/>
      <w:pPr>
        <w:ind w:left="54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EB61B62">
      <w:start w:val="1"/>
      <w:numFmt w:val="lowerRoman"/>
      <w:lvlText w:val="%9"/>
      <w:lvlJc w:val="left"/>
      <w:pPr>
        <w:ind w:left="61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423703"/>
    <w:multiLevelType w:val="hybridMultilevel"/>
    <w:tmpl w:val="6C3234E0"/>
    <w:lvl w:ilvl="0" w:tplc="C58078E6">
      <w:start w:val="9"/>
      <w:numFmt w:val="decimalZero"/>
      <w:lvlText w:val="%1"/>
      <w:lvlJc w:val="left"/>
      <w:pPr>
        <w:ind w:left="7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884EA784">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13EA4400">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337A2026">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984AD0E0">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A3B0031E">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F71C7DAE">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DB804AF2">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91C48778">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BDB074C"/>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40786F5A"/>
    <w:multiLevelType w:val="hybridMultilevel"/>
    <w:tmpl w:val="44E206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EC4CF6"/>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6C70044"/>
    <w:multiLevelType w:val="hybridMultilevel"/>
    <w:tmpl w:val="A1522F78"/>
    <w:lvl w:ilvl="0" w:tplc="0C30F6BE">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7A6ACE"/>
    <w:multiLevelType w:val="hybridMultilevel"/>
    <w:tmpl w:val="6B680E7E"/>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8100B5"/>
    <w:multiLevelType w:val="hybridMultilevel"/>
    <w:tmpl w:val="A8788800"/>
    <w:lvl w:ilvl="0" w:tplc="10EED10A">
      <w:start w:val="16"/>
      <w:numFmt w:val="decimal"/>
      <w:lvlText w:val="%1"/>
      <w:lvlJc w:val="left"/>
      <w:pPr>
        <w:ind w:left="5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56296DC">
      <w:start w:val="1"/>
      <w:numFmt w:val="lowerLetter"/>
      <w:lvlText w:val="%2"/>
      <w:lvlJc w:val="left"/>
      <w:pPr>
        <w:ind w:left="12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A0A60E0">
      <w:start w:val="1"/>
      <w:numFmt w:val="lowerRoman"/>
      <w:lvlText w:val="%3"/>
      <w:lvlJc w:val="left"/>
      <w:pPr>
        <w:ind w:left="19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2F21014">
      <w:start w:val="1"/>
      <w:numFmt w:val="decimal"/>
      <w:lvlText w:val="%4"/>
      <w:lvlJc w:val="left"/>
      <w:pPr>
        <w:ind w:left="27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5949B6E">
      <w:start w:val="1"/>
      <w:numFmt w:val="lowerLetter"/>
      <w:lvlText w:val="%5"/>
      <w:lvlJc w:val="left"/>
      <w:pPr>
        <w:ind w:left="3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3EE6DAE">
      <w:start w:val="1"/>
      <w:numFmt w:val="lowerRoman"/>
      <w:lvlText w:val="%6"/>
      <w:lvlJc w:val="left"/>
      <w:pPr>
        <w:ind w:left="41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9FE0000">
      <w:start w:val="1"/>
      <w:numFmt w:val="decimal"/>
      <w:lvlText w:val="%7"/>
      <w:lvlJc w:val="left"/>
      <w:pPr>
        <w:ind w:left="48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8E86FE4">
      <w:start w:val="1"/>
      <w:numFmt w:val="lowerLetter"/>
      <w:lvlText w:val="%8"/>
      <w:lvlJc w:val="left"/>
      <w:pPr>
        <w:ind w:left="55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5ACB972">
      <w:start w:val="1"/>
      <w:numFmt w:val="lowerRoman"/>
      <w:lvlText w:val="%9"/>
      <w:lvlJc w:val="left"/>
      <w:pPr>
        <w:ind w:left="63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F441D27"/>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F4432AC"/>
    <w:multiLevelType w:val="hybridMultilevel"/>
    <w:tmpl w:val="62549D8C"/>
    <w:lvl w:ilvl="0" w:tplc="192C1EF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D66F8C"/>
    <w:multiLevelType w:val="hybridMultilevel"/>
    <w:tmpl w:val="50BA6130"/>
    <w:lvl w:ilvl="0" w:tplc="0116FDAA">
      <w:start w:val="18"/>
      <w:numFmt w:val="decimal"/>
      <w:lvlText w:val="%1"/>
      <w:lvlJc w:val="left"/>
      <w:pPr>
        <w:ind w:left="36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2B5A8B28">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085CF6CE">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D0E686B6">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545CC73A">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B448ADF0">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815C4E40">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F7CA8D0">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390E9DC">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511E3DEB"/>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57CB4888"/>
    <w:multiLevelType w:val="hybridMultilevel"/>
    <w:tmpl w:val="ACE09B48"/>
    <w:lvl w:ilvl="0" w:tplc="947E2FCC">
      <w:start w:val="1"/>
      <w:numFmt w:val="bullet"/>
      <w:lvlText w:val="-"/>
      <w:lvlJc w:val="left"/>
      <w:pPr>
        <w:ind w:left="9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E06EDC2">
      <w:start w:val="1"/>
      <w:numFmt w:val="bullet"/>
      <w:lvlText w:val="o"/>
      <w:lvlJc w:val="left"/>
      <w:pPr>
        <w:ind w:left="43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6CAB700">
      <w:start w:val="1"/>
      <w:numFmt w:val="bullet"/>
      <w:lvlText w:val="▪"/>
      <w:lvlJc w:val="left"/>
      <w:pPr>
        <w:ind w:left="50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F1AC226">
      <w:start w:val="1"/>
      <w:numFmt w:val="bullet"/>
      <w:lvlText w:val="•"/>
      <w:lvlJc w:val="left"/>
      <w:pPr>
        <w:ind w:left="57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D68A46E">
      <w:start w:val="1"/>
      <w:numFmt w:val="bullet"/>
      <w:lvlText w:val="o"/>
      <w:lvlJc w:val="left"/>
      <w:pPr>
        <w:ind w:left="64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7624D3E">
      <w:start w:val="1"/>
      <w:numFmt w:val="bullet"/>
      <w:lvlText w:val="▪"/>
      <w:lvlJc w:val="left"/>
      <w:pPr>
        <w:ind w:left="72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870287C">
      <w:start w:val="1"/>
      <w:numFmt w:val="bullet"/>
      <w:lvlText w:val="•"/>
      <w:lvlJc w:val="left"/>
      <w:pPr>
        <w:ind w:left="79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4C2C082">
      <w:start w:val="1"/>
      <w:numFmt w:val="bullet"/>
      <w:lvlText w:val="o"/>
      <w:lvlJc w:val="left"/>
      <w:pPr>
        <w:ind w:left="86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72AD4A8">
      <w:start w:val="1"/>
      <w:numFmt w:val="bullet"/>
      <w:lvlText w:val="▪"/>
      <w:lvlJc w:val="left"/>
      <w:pPr>
        <w:ind w:left="93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A69401B"/>
    <w:multiLevelType w:val="hybridMultilevel"/>
    <w:tmpl w:val="05D4D858"/>
    <w:lvl w:ilvl="0" w:tplc="505414FE">
      <w:start w:val="9"/>
      <w:numFmt w:val="decimalZero"/>
      <w:lvlText w:val="%1"/>
      <w:lvlJc w:val="left"/>
      <w:pPr>
        <w:ind w:left="32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C4240B1C">
      <w:start w:val="1"/>
      <w:numFmt w:val="lowerLetter"/>
      <w:lvlText w:val="%2"/>
      <w:lvlJc w:val="left"/>
      <w:pPr>
        <w:ind w:left="115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7144D5D6">
      <w:start w:val="1"/>
      <w:numFmt w:val="lowerRoman"/>
      <w:lvlText w:val="%3"/>
      <w:lvlJc w:val="left"/>
      <w:pPr>
        <w:ind w:left="187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1ABAD548">
      <w:start w:val="1"/>
      <w:numFmt w:val="decimal"/>
      <w:lvlText w:val="%4"/>
      <w:lvlJc w:val="left"/>
      <w:pPr>
        <w:ind w:left="259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CD48F778">
      <w:start w:val="1"/>
      <w:numFmt w:val="lowerLetter"/>
      <w:lvlText w:val="%5"/>
      <w:lvlJc w:val="left"/>
      <w:pPr>
        <w:ind w:left="331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647A0932">
      <w:start w:val="1"/>
      <w:numFmt w:val="lowerRoman"/>
      <w:lvlText w:val="%6"/>
      <w:lvlJc w:val="left"/>
      <w:pPr>
        <w:ind w:left="403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0FF0ABC4">
      <w:start w:val="1"/>
      <w:numFmt w:val="decimal"/>
      <w:lvlText w:val="%7"/>
      <w:lvlJc w:val="left"/>
      <w:pPr>
        <w:ind w:left="475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0BDA25D2">
      <w:start w:val="1"/>
      <w:numFmt w:val="lowerLetter"/>
      <w:lvlText w:val="%8"/>
      <w:lvlJc w:val="left"/>
      <w:pPr>
        <w:ind w:left="547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65FE3BD4">
      <w:start w:val="1"/>
      <w:numFmt w:val="lowerRoman"/>
      <w:lvlText w:val="%9"/>
      <w:lvlJc w:val="left"/>
      <w:pPr>
        <w:ind w:left="619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28" w15:restartNumberingAfterBreak="0">
    <w:nsid w:val="5BE07A41"/>
    <w:multiLevelType w:val="hybridMultilevel"/>
    <w:tmpl w:val="A47A461A"/>
    <w:lvl w:ilvl="0" w:tplc="C45C999C">
      <w:start w:val="29"/>
      <w:numFmt w:val="decimal"/>
      <w:lvlText w:val="%1"/>
      <w:lvlJc w:val="left"/>
      <w:pPr>
        <w:ind w:left="2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3E20EEE">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A9060AE">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8C2075A">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61CA13A6">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C2A4004">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58644DA6">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5B729CE6">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3AE68DA">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206517A"/>
    <w:multiLevelType w:val="hybridMultilevel"/>
    <w:tmpl w:val="FB50E2EA"/>
    <w:lvl w:ilvl="0" w:tplc="F1284592">
      <w:start w:val="1"/>
      <w:numFmt w:val="decimal"/>
      <w:lvlText w:val="%1）"/>
      <w:lvlJc w:val="left"/>
      <w:pPr>
        <w:ind w:left="281"/>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1" w:tplc="745A2690">
      <w:start w:val="1"/>
      <w:numFmt w:val="lowerLetter"/>
      <w:lvlText w:val="%2"/>
      <w:lvlJc w:val="left"/>
      <w:pPr>
        <w:ind w:left="126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2" w:tplc="E3E8DB0C">
      <w:start w:val="1"/>
      <w:numFmt w:val="lowerRoman"/>
      <w:lvlText w:val="%3"/>
      <w:lvlJc w:val="left"/>
      <w:pPr>
        <w:ind w:left="198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3" w:tplc="D9CE5EE0">
      <w:start w:val="1"/>
      <w:numFmt w:val="decimal"/>
      <w:lvlText w:val="%4"/>
      <w:lvlJc w:val="left"/>
      <w:pPr>
        <w:ind w:left="270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4" w:tplc="283CE96A">
      <w:start w:val="1"/>
      <w:numFmt w:val="lowerLetter"/>
      <w:lvlText w:val="%5"/>
      <w:lvlJc w:val="left"/>
      <w:pPr>
        <w:ind w:left="342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5" w:tplc="4DB0D016">
      <w:start w:val="1"/>
      <w:numFmt w:val="lowerRoman"/>
      <w:lvlText w:val="%6"/>
      <w:lvlJc w:val="left"/>
      <w:pPr>
        <w:ind w:left="414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6" w:tplc="8C645934">
      <w:start w:val="1"/>
      <w:numFmt w:val="decimal"/>
      <w:lvlText w:val="%7"/>
      <w:lvlJc w:val="left"/>
      <w:pPr>
        <w:ind w:left="486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7" w:tplc="821CD1C6">
      <w:start w:val="1"/>
      <w:numFmt w:val="lowerLetter"/>
      <w:lvlText w:val="%8"/>
      <w:lvlJc w:val="left"/>
      <w:pPr>
        <w:ind w:left="558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8" w:tplc="19BC816E">
      <w:start w:val="1"/>
      <w:numFmt w:val="lowerRoman"/>
      <w:lvlText w:val="%9"/>
      <w:lvlJc w:val="left"/>
      <w:pPr>
        <w:ind w:left="630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abstractNum>
  <w:abstractNum w:abstractNumId="30" w15:restartNumberingAfterBreak="0">
    <w:nsid w:val="64BB38F1"/>
    <w:multiLevelType w:val="hybridMultilevel"/>
    <w:tmpl w:val="84F062C8"/>
    <w:lvl w:ilvl="0" w:tplc="08B0A6C4">
      <w:start w:val="26"/>
      <w:numFmt w:val="decimal"/>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CF002AC">
      <w:start w:val="1"/>
      <w:numFmt w:val="lowerLetter"/>
      <w:lvlText w:val="%2"/>
      <w:lvlJc w:val="left"/>
      <w:pPr>
        <w:ind w:left="11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472B96A">
      <w:start w:val="1"/>
      <w:numFmt w:val="lowerRoman"/>
      <w:lvlText w:val="%3"/>
      <w:lvlJc w:val="left"/>
      <w:pPr>
        <w:ind w:left="18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EE01014">
      <w:start w:val="1"/>
      <w:numFmt w:val="decimal"/>
      <w:lvlText w:val="%4"/>
      <w:lvlJc w:val="left"/>
      <w:pPr>
        <w:ind w:left="25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9460648">
      <w:start w:val="1"/>
      <w:numFmt w:val="lowerLetter"/>
      <w:lvlText w:val="%5"/>
      <w:lvlJc w:val="left"/>
      <w:pPr>
        <w:ind w:left="3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8C485F0">
      <w:start w:val="1"/>
      <w:numFmt w:val="lowerRoman"/>
      <w:lvlText w:val="%6"/>
      <w:lvlJc w:val="left"/>
      <w:pPr>
        <w:ind w:left="40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F18AC0A">
      <w:start w:val="1"/>
      <w:numFmt w:val="decimal"/>
      <w:lvlText w:val="%7"/>
      <w:lvlJc w:val="left"/>
      <w:pPr>
        <w:ind w:left="47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0440E4E">
      <w:start w:val="1"/>
      <w:numFmt w:val="lowerLetter"/>
      <w:lvlText w:val="%8"/>
      <w:lvlJc w:val="left"/>
      <w:pPr>
        <w:ind w:left="54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7602C4E">
      <w:start w:val="1"/>
      <w:numFmt w:val="lowerRoman"/>
      <w:lvlText w:val="%9"/>
      <w:lvlJc w:val="left"/>
      <w:pPr>
        <w:ind w:left="61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66D304B"/>
    <w:multiLevelType w:val="hybridMultilevel"/>
    <w:tmpl w:val="EFF41020"/>
    <w:lvl w:ilvl="0" w:tplc="1116E350">
      <w:start w:val="21"/>
      <w:numFmt w:val="decimal"/>
      <w:lvlText w:val="%1"/>
      <w:lvlJc w:val="left"/>
      <w:pPr>
        <w:ind w:left="1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624ADEE">
      <w:start w:val="1"/>
      <w:numFmt w:val="lowerLetter"/>
      <w:lvlText w:val="%2"/>
      <w:lvlJc w:val="left"/>
      <w:pPr>
        <w:ind w:left="12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60A012C">
      <w:start w:val="1"/>
      <w:numFmt w:val="lowerRoman"/>
      <w:lvlText w:val="%3"/>
      <w:lvlJc w:val="left"/>
      <w:pPr>
        <w:ind w:left="19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F7E74C6">
      <w:start w:val="1"/>
      <w:numFmt w:val="decimal"/>
      <w:lvlText w:val="%4"/>
      <w:lvlJc w:val="left"/>
      <w:pPr>
        <w:ind w:left="27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264F276">
      <w:start w:val="1"/>
      <w:numFmt w:val="lowerLetter"/>
      <w:lvlText w:val="%5"/>
      <w:lvlJc w:val="left"/>
      <w:pPr>
        <w:ind w:left="3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1269B08">
      <w:start w:val="1"/>
      <w:numFmt w:val="lowerRoman"/>
      <w:lvlText w:val="%6"/>
      <w:lvlJc w:val="left"/>
      <w:pPr>
        <w:ind w:left="41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9DED310">
      <w:start w:val="1"/>
      <w:numFmt w:val="decimal"/>
      <w:lvlText w:val="%7"/>
      <w:lvlJc w:val="left"/>
      <w:pPr>
        <w:ind w:left="48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8709698">
      <w:start w:val="1"/>
      <w:numFmt w:val="lowerLetter"/>
      <w:lvlText w:val="%8"/>
      <w:lvlJc w:val="left"/>
      <w:pPr>
        <w:ind w:left="55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D84BD14">
      <w:start w:val="1"/>
      <w:numFmt w:val="lowerRoman"/>
      <w:lvlText w:val="%9"/>
      <w:lvlJc w:val="left"/>
      <w:pPr>
        <w:ind w:left="63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75445C5"/>
    <w:multiLevelType w:val="hybridMultilevel"/>
    <w:tmpl w:val="B84010E2"/>
    <w:lvl w:ilvl="0" w:tplc="33D2599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966ABEC">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096AD66">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7A4AD92">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ACAB3D8">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96329C">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BB2C84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5BE8F46">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42AAE68">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AA3B2C"/>
    <w:multiLevelType w:val="hybridMultilevel"/>
    <w:tmpl w:val="8FE246FE"/>
    <w:lvl w:ilvl="0" w:tplc="0A3E4D28">
      <w:start w:val="2"/>
      <w:numFmt w:val="decimal"/>
      <w:lvlText w:val="%1）"/>
      <w:lvlJc w:val="left"/>
      <w:pPr>
        <w:ind w:left="806"/>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79B22148">
      <w:start w:val="1"/>
      <w:numFmt w:val="lowerLetter"/>
      <w:lvlText w:val="%2"/>
      <w:lvlJc w:val="left"/>
      <w:pPr>
        <w:ind w:left="14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0A329600">
      <w:start w:val="1"/>
      <w:numFmt w:val="lowerRoman"/>
      <w:lvlText w:val="%3"/>
      <w:lvlJc w:val="left"/>
      <w:pPr>
        <w:ind w:left="21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0EB0E7E4">
      <w:start w:val="1"/>
      <w:numFmt w:val="decimal"/>
      <w:lvlText w:val="%4"/>
      <w:lvlJc w:val="left"/>
      <w:pPr>
        <w:ind w:left="289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B38C8908">
      <w:start w:val="1"/>
      <w:numFmt w:val="lowerLetter"/>
      <w:lvlText w:val="%5"/>
      <w:lvlJc w:val="left"/>
      <w:pPr>
        <w:ind w:left="361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60E82C0A">
      <w:start w:val="1"/>
      <w:numFmt w:val="lowerRoman"/>
      <w:lvlText w:val="%6"/>
      <w:lvlJc w:val="left"/>
      <w:pPr>
        <w:ind w:left="433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EE721948">
      <w:start w:val="1"/>
      <w:numFmt w:val="decimal"/>
      <w:lvlText w:val="%7"/>
      <w:lvlJc w:val="left"/>
      <w:pPr>
        <w:ind w:left="50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3FC00B08">
      <w:start w:val="1"/>
      <w:numFmt w:val="lowerLetter"/>
      <w:lvlText w:val="%8"/>
      <w:lvlJc w:val="left"/>
      <w:pPr>
        <w:ind w:left="57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75DA95EA">
      <w:start w:val="1"/>
      <w:numFmt w:val="lowerRoman"/>
      <w:lvlText w:val="%9"/>
      <w:lvlJc w:val="left"/>
      <w:pPr>
        <w:ind w:left="649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6814137E"/>
    <w:multiLevelType w:val="hybridMultilevel"/>
    <w:tmpl w:val="17FED980"/>
    <w:lvl w:ilvl="0" w:tplc="F61E8A3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A0A5C2B"/>
    <w:multiLevelType w:val="hybridMultilevel"/>
    <w:tmpl w:val="5784BAB2"/>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AE0D6C"/>
    <w:multiLevelType w:val="hybridMultilevel"/>
    <w:tmpl w:val="1C8C6A90"/>
    <w:lvl w:ilvl="0" w:tplc="7910CC68">
      <w:start w:val="9"/>
      <w:numFmt w:val="decimalZero"/>
      <w:lvlText w:val="%1"/>
      <w:lvlJc w:val="left"/>
      <w:pPr>
        <w:ind w:left="31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57FCBBE6">
      <w:start w:val="1"/>
      <w:numFmt w:val="lowerLetter"/>
      <w:lvlText w:val="%2"/>
      <w:lvlJc w:val="left"/>
      <w:pPr>
        <w:ind w:left="113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09D45D62">
      <w:start w:val="1"/>
      <w:numFmt w:val="lowerRoman"/>
      <w:lvlText w:val="%3"/>
      <w:lvlJc w:val="left"/>
      <w:pPr>
        <w:ind w:left="18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E04090AE">
      <w:start w:val="1"/>
      <w:numFmt w:val="decimal"/>
      <w:lvlText w:val="%4"/>
      <w:lvlJc w:val="left"/>
      <w:pPr>
        <w:ind w:left="25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C892284E">
      <w:start w:val="1"/>
      <w:numFmt w:val="lowerLetter"/>
      <w:lvlText w:val="%5"/>
      <w:lvlJc w:val="left"/>
      <w:pPr>
        <w:ind w:left="329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A43E805E">
      <w:start w:val="1"/>
      <w:numFmt w:val="lowerRoman"/>
      <w:lvlText w:val="%6"/>
      <w:lvlJc w:val="left"/>
      <w:pPr>
        <w:ind w:left="401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19AEAE72">
      <w:start w:val="1"/>
      <w:numFmt w:val="decimal"/>
      <w:lvlText w:val="%7"/>
      <w:lvlJc w:val="left"/>
      <w:pPr>
        <w:ind w:left="473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CBF8947C">
      <w:start w:val="1"/>
      <w:numFmt w:val="lowerLetter"/>
      <w:lvlText w:val="%8"/>
      <w:lvlJc w:val="left"/>
      <w:pPr>
        <w:ind w:left="54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01602036">
      <w:start w:val="1"/>
      <w:numFmt w:val="lowerRoman"/>
      <w:lvlText w:val="%9"/>
      <w:lvlJc w:val="left"/>
      <w:pPr>
        <w:ind w:left="61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70CB6A3E"/>
    <w:multiLevelType w:val="hybridMultilevel"/>
    <w:tmpl w:val="2306F91E"/>
    <w:lvl w:ilvl="0" w:tplc="9B3A6B84">
      <w:start w:val="21"/>
      <w:numFmt w:val="decimal"/>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1C8F22E">
      <w:start w:val="1"/>
      <w:numFmt w:val="lowerLetter"/>
      <w:lvlText w:val="%2"/>
      <w:lvlJc w:val="left"/>
      <w:pPr>
        <w:ind w:left="11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D98D482">
      <w:start w:val="1"/>
      <w:numFmt w:val="lowerRoman"/>
      <w:lvlText w:val="%3"/>
      <w:lvlJc w:val="left"/>
      <w:pPr>
        <w:ind w:left="18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EAA8A4C">
      <w:start w:val="1"/>
      <w:numFmt w:val="decimal"/>
      <w:lvlText w:val="%4"/>
      <w:lvlJc w:val="left"/>
      <w:pPr>
        <w:ind w:left="25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72E6BA8">
      <w:start w:val="1"/>
      <w:numFmt w:val="lowerLetter"/>
      <w:lvlText w:val="%5"/>
      <w:lvlJc w:val="left"/>
      <w:pPr>
        <w:ind w:left="3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C58D052">
      <w:start w:val="1"/>
      <w:numFmt w:val="lowerRoman"/>
      <w:lvlText w:val="%6"/>
      <w:lvlJc w:val="left"/>
      <w:pPr>
        <w:ind w:left="40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AC04950">
      <w:start w:val="1"/>
      <w:numFmt w:val="decimal"/>
      <w:lvlText w:val="%7"/>
      <w:lvlJc w:val="left"/>
      <w:pPr>
        <w:ind w:left="47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BE2A348">
      <w:start w:val="1"/>
      <w:numFmt w:val="lowerLetter"/>
      <w:lvlText w:val="%8"/>
      <w:lvlJc w:val="left"/>
      <w:pPr>
        <w:ind w:left="54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C2CAF30">
      <w:start w:val="1"/>
      <w:numFmt w:val="lowerRoman"/>
      <w:lvlText w:val="%9"/>
      <w:lvlJc w:val="left"/>
      <w:pPr>
        <w:ind w:left="61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1690B89"/>
    <w:multiLevelType w:val="hybridMultilevel"/>
    <w:tmpl w:val="8D321A24"/>
    <w:lvl w:ilvl="0" w:tplc="289AF8B2">
      <w:start w:val="9"/>
      <w:numFmt w:val="decimalZero"/>
      <w:lvlText w:val="%1"/>
      <w:lvlJc w:val="left"/>
      <w:pPr>
        <w:ind w:left="329"/>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5AA4E1E0">
      <w:start w:val="1"/>
      <w:numFmt w:val="lowerLetter"/>
      <w:lvlText w:val="%2"/>
      <w:lvlJc w:val="left"/>
      <w:pPr>
        <w:ind w:left="115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EFD8D704">
      <w:start w:val="1"/>
      <w:numFmt w:val="lowerRoman"/>
      <w:lvlText w:val="%3"/>
      <w:lvlJc w:val="left"/>
      <w:pPr>
        <w:ind w:left="187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544070FA">
      <w:start w:val="1"/>
      <w:numFmt w:val="decimal"/>
      <w:lvlText w:val="%4"/>
      <w:lvlJc w:val="left"/>
      <w:pPr>
        <w:ind w:left="259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A2D07240">
      <w:start w:val="1"/>
      <w:numFmt w:val="lowerLetter"/>
      <w:lvlText w:val="%5"/>
      <w:lvlJc w:val="left"/>
      <w:pPr>
        <w:ind w:left="331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71542894">
      <w:start w:val="1"/>
      <w:numFmt w:val="lowerRoman"/>
      <w:lvlText w:val="%6"/>
      <w:lvlJc w:val="left"/>
      <w:pPr>
        <w:ind w:left="403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40464656">
      <w:start w:val="1"/>
      <w:numFmt w:val="decimal"/>
      <w:lvlText w:val="%7"/>
      <w:lvlJc w:val="left"/>
      <w:pPr>
        <w:ind w:left="475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BEB498B0">
      <w:start w:val="1"/>
      <w:numFmt w:val="lowerLetter"/>
      <w:lvlText w:val="%8"/>
      <w:lvlJc w:val="left"/>
      <w:pPr>
        <w:ind w:left="547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35E046F4">
      <w:start w:val="1"/>
      <w:numFmt w:val="lowerRoman"/>
      <w:lvlText w:val="%9"/>
      <w:lvlJc w:val="left"/>
      <w:pPr>
        <w:ind w:left="619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39" w15:restartNumberingAfterBreak="0">
    <w:nsid w:val="77F01205"/>
    <w:multiLevelType w:val="hybridMultilevel"/>
    <w:tmpl w:val="CA001720"/>
    <w:lvl w:ilvl="0" w:tplc="7270995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0" w15:restartNumberingAfterBreak="0">
    <w:nsid w:val="7AA30810"/>
    <w:multiLevelType w:val="hybridMultilevel"/>
    <w:tmpl w:val="09266A12"/>
    <w:lvl w:ilvl="0" w:tplc="9300EAC6">
      <w:start w:val="19"/>
      <w:numFmt w:val="decimal"/>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60981DC8">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C502948">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E2A852C">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8B0F032">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58A7374">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B4C4EEC">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D661E14">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5785790">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16cid:durableId="400370882">
    <w:abstractNumId w:val="29"/>
  </w:num>
  <w:num w:numId="2" w16cid:durableId="1767383743">
    <w:abstractNumId w:val="33"/>
  </w:num>
  <w:num w:numId="3" w16cid:durableId="2060008825">
    <w:abstractNumId w:val="9"/>
  </w:num>
  <w:num w:numId="4" w16cid:durableId="360860288">
    <w:abstractNumId w:val="21"/>
  </w:num>
  <w:num w:numId="5" w16cid:durableId="548107360">
    <w:abstractNumId w:val="31"/>
  </w:num>
  <w:num w:numId="6" w16cid:durableId="1720085081">
    <w:abstractNumId w:val="2"/>
  </w:num>
  <w:num w:numId="7" w16cid:durableId="1426421211">
    <w:abstractNumId w:val="26"/>
  </w:num>
  <w:num w:numId="8" w16cid:durableId="572811139">
    <w:abstractNumId w:val="24"/>
  </w:num>
  <w:num w:numId="9" w16cid:durableId="1277248593">
    <w:abstractNumId w:val="10"/>
  </w:num>
  <w:num w:numId="10" w16cid:durableId="730889013">
    <w:abstractNumId w:val="3"/>
  </w:num>
  <w:num w:numId="11" w16cid:durableId="1815219776">
    <w:abstractNumId w:val="15"/>
  </w:num>
  <w:num w:numId="12" w16cid:durableId="1608733737">
    <w:abstractNumId w:val="38"/>
  </w:num>
  <w:num w:numId="13" w16cid:durableId="1989018920">
    <w:abstractNumId w:val="14"/>
  </w:num>
  <w:num w:numId="14" w16cid:durableId="145706463">
    <w:abstractNumId w:val="37"/>
  </w:num>
  <w:num w:numId="15" w16cid:durableId="831795329">
    <w:abstractNumId w:val="30"/>
  </w:num>
  <w:num w:numId="16" w16cid:durableId="773742134">
    <w:abstractNumId w:val="32"/>
  </w:num>
  <w:num w:numId="17" w16cid:durableId="2051877737">
    <w:abstractNumId w:val="8"/>
  </w:num>
  <w:num w:numId="18" w16cid:durableId="116292028">
    <w:abstractNumId w:val="7"/>
  </w:num>
  <w:num w:numId="19" w16cid:durableId="2086413351">
    <w:abstractNumId w:val="4"/>
  </w:num>
  <w:num w:numId="20" w16cid:durableId="541207359">
    <w:abstractNumId w:val="40"/>
  </w:num>
  <w:num w:numId="21" w16cid:durableId="1159929933">
    <w:abstractNumId w:val="0"/>
  </w:num>
  <w:num w:numId="22" w16cid:durableId="1771729840">
    <w:abstractNumId w:val="28"/>
  </w:num>
  <w:num w:numId="23" w16cid:durableId="64426362">
    <w:abstractNumId w:val="27"/>
  </w:num>
  <w:num w:numId="24" w16cid:durableId="606083963">
    <w:abstractNumId w:val="11"/>
  </w:num>
  <w:num w:numId="25" w16cid:durableId="1748385304">
    <w:abstractNumId w:val="36"/>
  </w:num>
  <w:num w:numId="26" w16cid:durableId="1997538462">
    <w:abstractNumId w:val="17"/>
  </w:num>
  <w:num w:numId="27" w16cid:durableId="930353460">
    <w:abstractNumId w:val="6"/>
  </w:num>
  <w:num w:numId="28" w16cid:durableId="860362257">
    <w:abstractNumId w:val="19"/>
  </w:num>
  <w:num w:numId="29" w16cid:durableId="977301863">
    <w:abstractNumId w:val="20"/>
  </w:num>
  <w:num w:numId="30" w16cid:durableId="495195796">
    <w:abstractNumId w:val="35"/>
  </w:num>
  <w:num w:numId="31" w16cid:durableId="2132086484">
    <w:abstractNumId w:val="1"/>
  </w:num>
  <w:num w:numId="32" w16cid:durableId="1868136046">
    <w:abstractNumId w:val="12"/>
  </w:num>
  <w:num w:numId="33" w16cid:durableId="677196226">
    <w:abstractNumId w:val="22"/>
  </w:num>
  <w:num w:numId="34" w16cid:durableId="968632192">
    <w:abstractNumId w:val="18"/>
  </w:num>
  <w:num w:numId="35" w16cid:durableId="531764545">
    <w:abstractNumId w:val="25"/>
  </w:num>
  <w:num w:numId="36" w16cid:durableId="627782873">
    <w:abstractNumId w:val="16"/>
  </w:num>
  <w:num w:numId="37" w16cid:durableId="832138309">
    <w:abstractNumId w:val="23"/>
  </w:num>
  <w:num w:numId="38" w16cid:durableId="1092119610">
    <w:abstractNumId w:val="39"/>
  </w:num>
  <w:num w:numId="39" w16cid:durableId="1799253473">
    <w:abstractNumId w:val="13"/>
  </w:num>
  <w:num w:numId="40" w16cid:durableId="1825314806">
    <w:abstractNumId w:val="34"/>
  </w:num>
  <w:num w:numId="41" w16cid:durableId="1280995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175"/>
    <w:rsid w:val="000D368E"/>
    <w:rsid w:val="00101452"/>
    <w:rsid w:val="00127CF4"/>
    <w:rsid w:val="00174642"/>
    <w:rsid w:val="001F2FD3"/>
    <w:rsid w:val="0020714D"/>
    <w:rsid w:val="00211687"/>
    <w:rsid w:val="00215827"/>
    <w:rsid w:val="002421B9"/>
    <w:rsid w:val="00285272"/>
    <w:rsid w:val="00290B4B"/>
    <w:rsid w:val="002D4D8A"/>
    <w:rsid w:val="00323C5C"/>
    <w:rsid w:val="00360D83"/>
    <w:rsid w:val="0036730F"/>
    <w:rsid w:val="00385C36"/>
    <w:rsid w:val="00385E2E"/>
    <w:rsid w:val="003D3019"/>
    <w:rsid w:val="003E20E3"/>
    <w:rsid w:val="003F1376"/>
    <w:rsid w:val="003F47AF"/>
    <w:rsid w:val="00432947"/>
    <w:rsid w:val="00455FD1"/>
    <w:rsid w:val="004679F0"/>
    <w:rsid w:val="004A7E53"/>
    <w:rsid w:val="004F0729"/>
    <w:rsid w:val="0050312F"/>
    <w:rsid w:val="00550FEB"/>
    <w:rsid w:val="00577CC7"/>
    <w:rsid w:val="005879F5"/>
    <w:rsid w:val="00591605"/>
    <w:rsid w:val="005920B4"/>
    <w:rsid w:val="005B11AE"/>
    <w:rsid w:val="005F5540"/>
    <w:rsid w:val="00617634"/>
    <w:rsid w:val="006465E7"/>
    <w:rsid w:val="00670495"/>
    <w:rsid w:val="006723D6"/>
    <w:rsid w:val="00677014"/>
    <w:rsid w:val="00721324"/>
    <w:rsid w:val="007342AD"/>
    <w:rsid w:val="007E65BA"/>
    <w:rsid w:val="008354F7"/>
    <w:rsid w:val="00851DFA"/>
    <w:rsid w:val="00877F95"/>
    <w:rsid w:val="0088233A"/>
    <w:rsid w:val="008F5579"/>
    <w:rsid w:val="00924F67"/>
    <w:rsid w:val="00937175"/>
    <w:rsid w:val="00947887"/>
    <w:rsid w:val="0097525B"/>
    <w:rsid w:val="00982881"/>
    <w:rsid w:val="00982D15"/>
    <w:rsid w:val="009D58C5"/>
    <w:rsid w:val="009F6A65"/>
    <w:rsid w:val="00A23881"/>
    <w:rsid w:val="00A66881"/>
    <w:rsid w:val="00A83E7B"/>
    <w:rsid w:val="00AA76CD"/>
    <w:rsid w:val="00AB0EDC"/>
    <w:rsid w:val="00B14435"/>
    <w:rsid w:val="00BD29DC"/>
    <w:rsid w:val="00C07513"/>
    <w:rsid w:val="00C12466"/>
    <w:rsid w:val="00C220D7"/>
    <w:rsid w:val="00C45FC2"/>
    <w:rsid w:val="00C471B9"/>
    <w:rsid w:val="00C500FA"/>
    <w:rsid w:val="00C61511"/>
    <w:rsid w:val="00C92C26"/>
    <w:rsid w:val="00CF4FD6"/>
    <w:rsid w:val="00D3036E"/>
    <w:rsid w:val="00D62C00"/>
    <w:rsid w:val="00D952B8"/>
    <w:rsid w:val="00DE4608"/>
    <w:rsid w:val="00E46722"/>
    <w:rsid w:val="00E55AD1"/>
    <w:rsid w:val="00EA5402"/>
    <w:rsid w:val="00EB5309"/>
    <w:rsid w:val="00EC4521"/>
    <w:rsid w:val="00EF002E"/>
    <w:rsid w:val="00EF5790"/>
    <w:rsid w:val="00F10684"/>
    <w:rsid w:val="00F22440"/>
    <w:rsid w:val="00F3241D"/>
    <w:rsid w:val="00F41940"/>
    <w:rsid w:val="00F42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C1DCA"/>
  <w15:docId w15:val="{32AD67A3-21BA-41D5-B2B3-EECFCA6E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D15"/>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5" w:line="265" w:lineRule="auto"/>
      <w:ind w:left="17" w:hanging="10"/>
      <w:outlineLvl w:val="0"/>
    </w:pPr>
    <w:rPr>
      <w:rFonts w:ascii="ＭＳ 明朝" w:eastAsia="ＭＳ 明朝" w:hAnsi="ＭＳ 明朝" w:cs="ＭＳ 明朝"/>
      <w:color w:val="000000"/>
      <w:sz w:val="22"/>
    </w:rPr>
  </w:style>
  <w:style w:type="paragraph" w:styleId="2">
    <w:name w:val="heading 2"/>
    <w:basedOn w:val="a"/>
    <w:next w:val="a"/>
    <w:link w:val="20"/>
    <w:uiPriority w:val="9"/>
    <w:unhideWhenUsed/>
    <w:qFormat/>
    <w:rsid w:val="00877F9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77F9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77F95"/>
    <w:pPr>
      <w:tabs>
        <w:tab w:val="center" w:pos="4252"/>
        <w:tab w:val="right" w:pos="8504"/>
      </w:tabs>
      <w:snapToGrid w:val="0"/>
    </w:pPr>
  </w:style>
  <w:style w:type="character" w:customStyle="1" w:styleId="a4">
    <w:name w:val="ヘッダー (文字)"/>
    <w:basedOn w:val="a0"/>
    <w:link w:val="a3"/>
    <w:uiPriority w:val="99"/>
    <w:rsid w:val="00877F95"/>
    <w:rPr>
      <w:rFonts w:ascii="Calibri" w:eastAsia="Calibri" w:hAnsi="Calibri" w:cs="Calibri"/>
      <w:color w:val="000000"/>
      <w:sz w:val="22"/>
    </w:rPr>
  </w:style>
  <w:style w:type="character" w:customStyle="1" w:styleId="20">
    <w:name w:val="見出し 2 (文字)"/>
    <w:basedOn w:val="a0"/>
    <w:link w:val="2"/>
    <w:rsid w:val="00877F95"/>
    <w:rPr>
      <w:rFonts w:asciiTheme="majorHAnsi" w:eastAsiaTheme="majorEastAsia" w:hAnsiTheme="majorHAnsi" w:cstheme="majorBidi"/>
      <w:color w:val="000000"/>
      <w:sz w:val="22"/>
    </w:rPr>
  </w:style>
  <w:style w:type="character" w:customStyle="1" w:styleId="30">
    <w:name w:val="見出し 3 (文字)"/>
    <w:basedOn w:val="a0"/>
    <w:link w:val="3"/>
    <w:rsid w:val="00877F95"/>
    <w:rPr>
      <w:rFonts w:asciiTheme="majorHAnsi" w:eastAsiaTheme="majorEastAsia" w:hAnsiTheme="majorHAnsi" w:cstheme="majorBidi"/>
      <w:color w:val="000000"/>
      <w:sz w:val="22"/>
    </w:rPr>
  </w:style>
  <w:style w:type="paragraph" w:styleId="a5">
    <w:name w:val="List Paragraph"/>
    <w:basedOn w:val="a"/>
    <w:uiPriority w:val="34"/>
    <w:qFormat/>
    <w:rsid w:val="005879F5"/>
    <w:pPr>
      <w:ind w:leftChars="400" w:left="840"/>
    </w:pPr>
  </w:style>
  <w:style w:type="table" w:styleId="a6">
    <w:name w:val="Table Grid"/>
    <w:basedOn w:val="a1"/>
    <w:uiPriority w:val="39"/>
    <w:rsid w:val="003F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241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86774">
      <w:bodyDiv w:val="1"/>
      <w:marLeft w:val="0"/>
      <w:marRight w:val="0"/>
      <w:marTop w:val="0"/>
      <w:marBottom w:val="0"/>
      <w:divBdr>
        <w:top w:val="none" w:sz="0" w:space="0" w:color="auto"/>
        <w:left w:val="none" w:sz="0" w:space="0" w:color="auto"/>
        <w:bottom w:val="none" w:sz="0" w:space="0" w:color="auto"/>
        <w:right w:val="none" w:sz="0" w:space="0" w:color="auto"/>
      </w:divBdr>
    </w:div>
    <w:div w:id="209730662">
      <w:bodyDiv w:val="1"/>
      <w:marLeft w:val="0"/>
      <w:marRight w:val="0"/>
      <w:marTop w:val="0"/>
      <w:marBottom w:val="0"/>
      <w:divBdr>
        <w:top w:val="none" w:sz="0" w:space="0" w:color="auto"/>
        <w:left w:val="none" w:sz="0" w:space="0" w:color="auto"/>
        <w:bottom w:val="none" w:sz="0" w:space="0" w:color="auto"/>
        <w:right w:val="none" w:sz="0" w:space="0" w:color="auto"/>
      </w:divBdr>
    </w:div>
    <w:div w:id="278950253">
      <w:bodyDiv w:val="1"/>
      <w:marLeft w:val="0"/>
      <w:marRight w:val="0"/>
      <w:marTop w:val="0"/>
      <w:marBottom w:val="0"/>
      <w:divBdr>
        <w:top w:val="none" w:sz="0" w:space="0" w:color="auto"/>
        <w:left w:val="none" w:sz="0" w:space="0" w:color="auto"/>
        <w:bottom w:val="none" w:sz="0" w:space="0" w:color="auto"/>
        <w:right w:val="none" w:sz="0" w:space="0" w:color="auto"/>
      </w:divBdr>
    </w:div>
    <w:div w:id="626741754">
      <w:bodyDiv w:val="1"/>
      <w:marLeft w:val="0"/>
      <w:marRight w:val="0"/>
      <w:marTop w:val="0"/>
      <w:marBottom w:val="0"/>
      <w:divBdr>
        <w:top w:val="none" w:sz="0" w:space="0" w:color="auto"/>
        <w:left w:val="none" w:sz="0" w:space="0" w:color="auto"/>
        <w:bottom w:val="none" w:sz="0" w:space="0" w:color="auto"/>
        <w:right w:val="none" w:sz="0" w:space="0" w:color="auto"/>
      </w:divBdr>
    </w:div>
    <w:div w:id="656232476">
      <w:bodyDiv w:val="1"/>
      <w:marLeft w:val="0"/>
      <w:marRight w:val="0"/>
      <w:marTop w:val="0"/>
      <w:marBottom w:val="0"/>
      <w:divBdr>
        <w:top w:val="none" w:sz="0" w:space="0" w:color="auto"/>
        <w:left w:val="none" w:sz="0" w:space="0" w:color="auto"/>
        <w:bottom w:val="none" w:sz="0" w:space="0" w:color="auto"/>
        <w:right w:val="none" w:sz="0" w:space="0" w:color="auto"/>
      </w:divBdr>
    </w:div>
    <w:div w:id="753665875">
      <w:bodyDiv w:val="1"/>
      <w:marLeft w:val="0"/>
      <w:marRight w:val="0"/>
      <w:marTop w:val="0"/>
      <w:marBottom w:val="0"/>
      <w:divBdr>
        <w:top w:val="none" w:sz="0" w:space="0" w:color="auto"/>
        <w:left w:val="none" w:sz="0" w:space="0" w:color="auto"/>
        <w:bottom w:val="none" w:sz="0" w:space="0" w:color="auto"/>
        <w:right w:val="none" w:sz="0" w:space="0" w:color="auto"/>
      </w:divBdr>
    </w:div>
    <w:div w:id="841697013">
      <w:bodyDiv w:val="1"/>
      <w:marLeft w:val="0"/>
      <w:marRight w:val="0"/>
      <w:marTop w:val="0"/>
      <w:marBottom w:val="0"/>
      <w:divBdr>
        <w:top w:val="none" w:sz="0" w:space="0" w:color="auto"/>
        <w:left w:val="none" w:sz="0" w:space="0" w:color="auto"/>
        <w:bottom w:val="none" w:sz="0" w:space="0" w:color="auto"/>
        <w:right w:val="none" w:sz="0" w:space="0" w:color="auto"/>
      </w:divBdr>
    </w:div>
    <w:div w:id="1002514190">
      <w:bodyDiv w:val="1"/>
      <w:marLeft w:val="0"/>
      <w:marRight w:val="0"/>
      <w:marTop w:val="0"/>
      <w:marBottom w:val="0"/>
      <w:divBdr>
        <w:top w:val="none" w:sz="0" w:space="0" w:color="auto"/>
        <w:left w:val="none" w:sz="0" w:space="0" w:color="auto"/>
        <w:bottom w:val="none" w:sz="0" w:space="0" w:color="auto"/>
        <w:right w:val="none" w:sz="0" w:space="0" w:color="auto"/>
      </w:divBdr>
    </w:div>
    <w:div w:id="1042558986">
      <w:bodyDiv w:val="1"/>
      <w:marLeft w:val="0"/>
      <w:marRight w:val="0"/>
      <w:marTop w:val="0"/>
      <w:marBottom w:val="0"/>
      <w:divBdr>
        <w:top w:val="none" w:sz="0" w:space="0" w:color="auto"/>
        <w:left w:val="none" w:sz="0" w:space="0" w:color="auto"/>
        <w:bottom w:val="none" w:sz="0" w:space="0" w:color="auto"/>
        <w:right w:val="none" w:sz="0" w:space="0" w:color="auto"/>
      </w:divBdr>
    </w:div>
    <w:div w:id="1200165999">
      <w:bodyDiv w:val="1"/>
      <w:marLeft w:val="0"/>
      <w:marRight w:val="0"/>
      <w:marTop w:val="0"/>
      <w:marBottom w:val="0"/>
      <w:divBdr>
        <w:top w:val="none" w:sz="0" w:space="0" w:color="auto"/>
        <w:left w:val="none" w:sz="0" w:space="0" w:color="auto"/>
        <w:bottom w:val="none" w:sz="0" w:space="0" w:color="auto"/>
        <w:right w:val="none" w:sz="0" w:space="0" w:color="auto"/>
      </w:divBdr>
    </w:div>
    <w:div w:id="1236934584">
      <w:bodyDiv w:val="1"/>
      <w:marLeft w:val="0"/>
      <w:marRight w:val="0"/>
      <w:marTop w:val="0"/>
      <w:marBottom w:val="0"/>
      <w:divBdr>
        <w:top w:val="none" w:sz="0" w:space="0" w:color="auto"/>
        <w:left w:val="none" w:sz="0" w:space="0" w:color="auto"/>
        <w:bottom w:val="none" w:sz="0" w:space="0" w:color="auto"/>
        <w:right w:val="none" w:sz="0" w:space="0" w:color="auto"/>
      </w:divBdr>
      <w:divsChild>
        <w:div w:id="1363700381">
          <w:marLeft w:val="0"/>
          <w:marRight w:val="0"/>
          <w:marTop w:val="0"/>
          <w:marBottom w:val="0"/>
          <w:divBdr>
            <w:top w:val="none" w:sz="0" w:space="0" w:color="auto"/>
            <w:left w:val="none" w:sz="0" w:space="0" w:color="auto"/>
            <w:bottom w:val="none" w:sz="0" w:space="0" w:color="auto"/>
            <w:right w:val="none" w:sz="0" w:space="0" w:color="auto"/>
          </w:divBdr>
          <w:divsChild>
            <w:div w:id="886333869">
              <w:marLeft w:val="0"/>
              <w:marRight w:val="0"/>
              <w:marTop w:val="0"/>
              <w:marBottom w:val="0"/>
              <w:divBdr>
                <w:top w:val="none" w:sz="0" w:space="0" w:color="auto"/>
                <w:left w:val="none" w:sz="0" w:space="0" w:color="auto"/>
                <w:bottom w:val="none" w:sz="0" w:space="0" w:color="auto"/>
                <w:right w:val="none" w:sz="0" w:space="0" w:color="auto"/>
              </w:divBdr>
            </w:div>
          </w:divsChild>
        </w:div>
        <w:div w:id="1449855095">
          <w:marLeft w:val="0"/>
          <w:marRight w:val="0"/>
          <w:marTop w:val="0"/>
          <w:marBottom w:val="0"/>
          <w:divBdr>
            <w:top w:val="none" w:sz="0" w:space="0" w:color="auto"/>
            <w:left w:val="none" w:sz="0" w:space="0" w:color="auto"/>
            <w:bottom w:val="none" w:sz="0" w:space="0" w:color="auto"/>
            <w:right w:val="none" w:sz="0" w:space="0" w:color="auto"/>
          </w:divBdr>
          <w:divsChild>
            <w:div w:id="5150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6678">
      <w:bodyDiv w:val="1"/>
      <w:marLeft w:val="0"/>
      <w:marRight w:val="0"/>
      <w:marTop w:val="0"/>
      <w:marBottom w:val="0"/>
      <w:divBdr>
        <w:top w:val="none" w:sz="0" w:space="0" w:color="auto"/>
        <w:left w:val="none" w:sz="0" w:space="0" w:color="auto"/>
        <w:bottom w:val="none" w:sz="0" w:space="0" w:color="auto"/>
        <w:right w:val="none" w:sz="0" w:space="0" w:color="auto"/>
      </w:divBdr>
    </w:div>
    <w:div w:id="1413970656">
      <w:bodyDiv w:val="1"/>
      <w:marLeft w:val="0"/>
      <w:marRight w:val="0"/>
      <w:marTop w:val="0"/>
      <w:marBottom w:val="0"/>
      <w:divBdr>
        <w:top w:val="none" w:sz="0" w:space="0" w:color="auto"/>
        <w:left w:val="none" w:sz="0" w:space="0" w:color="auto"/>
        <w:bottom w:val="none" w:sz="0" w:space="0" w:color="auto"/>
        <w:right w:val="none" w:sz="0" w:space="0" w:color="auto"/>
      </w:divBdr>
    </w:div>
    <w:div w:id="1592394287">
      <w:bodyDiv w:val="1"/>
      <w:marLeft w:val="0"/>
      <w:marRight w:val="0"/>
      <w:marTop w:val="0"/>
      <w:marBottom w:val="0"/>
      <w:divBdr>
        <w:top w:val="none" w:sz="0" w:space="0" w:color="auto"/>
        <w:left w:val="none" w:sz="0" w:space="0" w:color="auto"/>
        <w:bottom w:val="none" w:sz="0" w:space="0" w:color="auto"/>
        <w:right w:val="none" w:sz="0" w:space="0" w:color="auto"/>
      </w:divBdr>
    </w:div>
    <w:div w:id="1667250203">
      <w:bodyDiv w:val="1"/>
      <w:marLeft w:val="0"/>
      <w:marRight w:val="0"/>
      <w:marTop w:val="0"/>
      <w:marBottom w:val="0"/>
      <w:divBdr>
        <w:top w:val="none" w:sz="0" w:space="0" w:color="auto"/>
        <w:left w:val="none" w:sz="0" w:space="0" w:color="auto"/>
        <w:bottom w:val="none" w:sz="0" w:space="0" w:color="auto"/>
        <w:right w:val="none" w:sz="0" w:space="0" w:color="auto"/>
      </w:divBdr>
    </w:div>
    <w:div w:id="1869172345">
      <w:bodyDiv w:val="1"/>
      <w:marLeft w:val="0"/>
      <w:marRight w:val="0"/>
      <w:marTop w:val="0"/>
      <w:marBottom w:val="0"/>
      <w:divBdr>
        <w:top w:val="none" w:sz="0" w:space="0" w:color="auto"/>
        <w:left w:val="none" w:sz="0" w:space="0" w:color="auto"/>
        <w:bottom w:val="none" w:sz="0" w:space="0" w:color="auto"/>
        <w:right w:val="none" w:sz="0" w:space="0" w:color="auto"/>
      </w:divBdr>
    </w:div>
    <w:div w:id="1898395845">
      <w:bodyDiv w:val="1"/>
      <w:marLeft w:val="0"/>
      <w:marRight w:val="0"/>
      <w:marTop w:val="0"/>
      <w:marBottom w:val="0"/>
      <w:divBdr>
        <w:top w:val="none" w:sz="0" w:space="0" w:color="auto"/>
        <w:left w:val="none" w:sz="0" w:space="0" w:color="auto"/>
        <w:bottom w:val="none" w:sz="0" w:space="0" w:color="auto"/>
        <w:right w:val="none" w:sz="0" w:space="0" w:color="auto"/>
      </w:divBdr>
    </w:div>
    <w:div w:id="1919972415">
      <w:bodyDiv w:val="1"/>
      <w:marLeft w:val="0"/>
      <w:marRight w:val="0"/>
      <w:marTop w:val="0"/>
      <w:marBottom w:val="0"/>
      <w:divBdr>
        <w:top w:val="none" w:sz="0" w:space="0" w:color="auto"/>
        <w:left w:val="none" w:sz="0" w:space="0" w:color="auto"/>
        <w:bottom w:val="none" w:sz="0" w:space="0" w:color="auto"/>
        <w:right w:val="none" w:sz="0" w:space="0" w:color="auto"/>
      </w:divBdr>
    </w:div>
    <w:div w:id="1956868432">
      <w:bodyDiv w:val="1"/>
      <w:marLeft w:val="0"/>
      <w:marRight w:val="0"/>
      <w:marTop w:val="0"/>
      <w:marBottom w:val="0"/>
      <w:divBdr>
        <w:top w:val="none" w:sz="0" w:space="0" w:color="auto"/>
        <w:left w:val="none" w:sz="0" w:space="0" w:color="auto"/>
        <w:bottom w:val="none" w:sz="0" w:space="0" w:color="auto"/>
        <w:right w:val="none" w:sz="0" w:space="0" w:color="auto"/>
      </w:divBdr>
    </w:div>
    <w:div w:id="2072389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1223</Words>
  <Characters>6974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鷲﨑　涼子（統計分析課）</dc:creator>
  <cp:keywords/>
  <cp:lastModifiedBy>藤光　陽香（統計分析課）</cp:lastModifiedBy>
  <cp:revision>5</cp:revision>
  <cp:lastPrinted>2024-03-06T04:54:00Z</cp:lastPrinted>
  <dcterms:created xsi:type="dcterms:W3CDTF">2024-03-08T02:33:00Z</dcterms:created>
  <dcterms:modified xsi:type="dcterms:W3CDTF">2024-06-03T06:18:00Z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