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9B06FEE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06DC" w14:textId="1DB870EB" w:rsidR="00E243B4" w:rsidRPr="00217105" w:rsidRDefault="00217105" w:rsidP="00217105">
      <w:pPr>
        <w:tabs>
          <w:tab w:val="center" w:pos="4252"/>
        </w:tabs>
        <w:rPr>
          <w:rFonts w:ascii="ＭＳ ゴシック" w:eastAsia="ＭＳ ゴシック" w:hAnsi="ＭＳ ゴシック"/>
          <w:sz w:val="28"/>
          <w:szCs w:val="28"/>
        </w:rPr>
      </w:pPr>
      <w:r w:rsidRPr="00217105">
        <w:rPr>
          <w:rFonts w:ascii="ＭＳ ゴシック" w:eastAsia="ＭＳ ゴシック" w:hAnsi="ＭＳ ゴシック" w:hint="eastAsia"/>
          <w:sz w:val="28"/>
          <w:szCs w:val="28"/>
        </w:rPr>
        <w:t xml:space="preserve">□ </w:t>
      </w:r>
      <w:r w:rsidRPr="00217105">
        <w:rPr>
          <w:rFonts w:ascii="ＭＳ ゴシック" w:eastAsia="ＭＳ ゴシック" w:hAnsi="ＭＳ ゴシック"/>
          <w:sz w:val="28"/>
          <w:szCs w:val="28"/>
        </w:rPr>
        <w:t>評価基準</w:t>
      </w:r>
    </w:p>
    <w:tbl>
      <w:tblPr>
        <w:tblStyle w:val="a3"/>
        <w:tblW w:w="8755" w:type="dxa"/>
        <w:tblLook w:val="01E0" w:firstRow="1" w:lastRow="1" w:firstColumn="1" w:lastColumn="1" w:noHBand="0" w:noVBand="0"/>
      </w:tblPr>
      <w:tblGrid>
        <w:gridCol w:w="2518"/>
        <w:gridCol w:w="5103"/>
        <w:gridCol w:w="1134"/>
      </w:tblGrid>
      <w:tr w:rsidR="006933BF" w:rsidRPr="00AD0C22" w14:paraId="5DE25D48" w14:textId="77777777" w:rsidTr="006171F6">
        <w:tc>
          <w:tcPr>
            <w:tcW w:w="2518" w:type="dxa"/>
            <w:tcBorders>
              <w:bottom w:val="single" w:sz="4" w:space="0" w:color="auto"/>
            </w:tcBorders>
            <w:shd w:val="pct25" w:color="auto" w:fill="auto"/>
          </w:tcPr>
          <w:p w14:paraId="0231071C" w14:textId="77777777" w:rsidR="006933BF" w:rsidRPr="00AD0C22" w:rsidRDefault="006933BF" w:rsidP="007870F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D0C22">
              <w:rPr>
                <w:rFonts w:asciiTheme="majorEastAsia" w:eastAsiaTheme="majorEastAsia" w:hAnsiTheme="majorEastAsia"/>
                <w:b/>
                <w:szCs w:val="21"/>
              </w:rPr>
              <w:t>項　　　目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25" w:color="auto" w:fill="auto"/>
          </w:tcPr>
          <w:p w14:paraId="2DEA60D7" w14:textId="77777777" w:rsidR="006933BF" w:rsidRPr="00AD0C22" w:rsidRDefault="006933BF" w:rsidP="007870F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D0C22">
              <w:rPr>
                <w:rFonts w:asciiTheme="majorEastAsia" w:eastAsiaTheme="majorEastAsia" w:hAnsiTheme="majorEastAsia"/>
                <w:b/>
                <w:szCs w:val="21"/>
              </w:rPr>
              <w:t>基　　　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auto"/>
          </w:tcPr>
          <w:p w14:paraId="1391DD45" w14:textId="77777777" w:rsidR="006933BF" w:rsidRPr="00AD0C22" w:rsidRDefault="006933BF" w:rsidP="007870F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D0C22">
              <w:rPr>
                <w:rFonts w:asciiTheme="majorEastAsia" w:eastAsiaTheme="majorEastAsia" w:hAnsiTheme="majorEastAsia"/>
                <w:b/>
                <w:szCs w:val="21"/>
              </w:rPr>
              <w:t>得点配分</w:t>
            </w:r>
          </w:p>
        </w:tc>
      </w:tr>
      <w:tr w:rsidR="006933BF" w:rsidRPr="00AD0C22" w14:paraId="2F5E4890" w14:textId="77777777" w:rsidTr="006171F6">
        <w:trPr>
          <w:trHeight w:val="1782"/>
        </w:trPr>
        <w:tc>
          <w:tcPr>
            <w:tcW w:w="2518" w:type="dxa"/>
            <w:shd w:val="pct10" w:color="auto" w:fill="auto"/>
            <w:vAlign w:val="center"/>
          </w:tcPr>
          <w:p w14:paraId="50217C5B" w14:textId="77777777" w:rsidR="006933BF" w:rsidRPr="00AD0C22" w:rsidRDefault="006933BF" w:rsidP="00EB43EE">
            <w:pPr>
              <w:rPr>
                <w:rFonts w:asciiTheme="minorHAnsi" w:eastAsiaTheme="minorEastAsia" w:hAnsiTheme="minorHAnsi"/>
                <w:szCs w:val="21"/>
              </w:rPr>
            </w:pPr>
            <w:r w:rsidRPr="00F93706">
              <w:rPr>
                <w:rFonts w:asciiTheme="minorHAnsi" w:eastAsiaTheme="minorEastAsia" w:hAnsiTheme="minorHAnsi" w:hint="eastAsia"/>
                <w:szCs w:val="21"/>
              </w:rPr>
              <w:t>パネル（福岡都市圏に居住する成人（</w:t>
            </w:r>
            <w:r w:rsidRPr="00F93706">
              <w:rPr>
                <w:rFonts w:asciiTheme="minorHAnsi" w:eastAsiaTheme="minorEastAsia" w:hAnsiTheme="minorHAnsi" w:hint="eastAsia"/>
                <w:szCs w:val="21"/>
              </w:rPr>
              <w:t>20</w:t>
            </w:r>
            <w:r w:rsidRPr="00F93706">
              <w:rPr>
                <w:rFonts w:asciiTheme="minorHAnsi" w:eastAsiaTheme="minorEastAsia" w:hAnsiTheme="minorHAnsi" w:hint="eastAsia"/>
                <w:szCs w:val="21"/>
              </w:rPr>
              <w:t>歳以上）に限る）の保有状況</w:t>
            </w:r>
          </w:p>
        </w:tc>
        <w:tc>
          <w:tcPr>
            <w:tcW w:w="5103" w:type="dxa"/>
            <w:tcBorders>
              <w:right w:val="single" w:sz="6" w:space="0" w:color="000000"/>
            </w:tcBorders>
            <w:vAlign w:val="center"/>
          </w:tcPr>
          <w:p w14:paraId="2FAC89CC" w14:textId="77777777" w:rsidR="006933BF" w:rsidRDefault="006933BF" w:rsidP="00F93706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・本調査に必要なパネル数（</w:t>
            </w:r>
            <w:r>
              <w:rPr>
                <w:rFonts w:asciiTheme="minorHAnsi" w:eastAsiaTheme="minorEastAsia" w:hAnsiTheme="minorHAnsi" w:hint="eastAsia"/>
                <w:szCs w:val="21"/>
              </w:rPr>
              <w:t>1,100</w:t>
            </w:r>
            <w:r>
              <w:rPr>
                <w:rFonts w:asciiTheme="minorHAnsi" w:eastAsiaTheme="minorEastAsia" w:hAnsiTheme="minorHAnsi" w:hint="eastAsia"/>
                <w:szCs w:val="21"/>
              </w:rPr>
              <w:t>パネル）を確保できているか。</w:t>
            </w:r>
          </w:p>
          <w:p w14:paraId="092F2FAE" w14:textId="77777777" w:rsidR="006933BF" w:rsidRDefault="006933BF" w:rsidP="00F93706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・パネルの構成比</w:t>
            </w:r>
            <w:r w:rsidR="00A369B7">
              <w:rPr>
                <w:rFonts w:asciiTheme="minorHAnsi" w:eastAsiaTheme="minorEastAsia" w:hAnsiTheme="minorHAnsi" w:hint="eastAsia"/>
                <w:szCs w:val="21"/>
              </w:rPr>
              <w:t>（男女・年代別）</w:t>
            </w:r>
            <w:r>
              <w:rPr>
                <w:rFonts w:asciiTheme="minorHAnsi" w:eastAsiaTheme="minorEastAsia" w:hAnsiTheme="minorHAnsi" w:hint="eastAsia"/>
                <w:szCs w:val="21"/>
              </w:rPr>
              <w:t>に</w:t>
            </w:r>
            <w:r w:rsidR="00A369B7">
              <w:rPr>
                <w:rFonts w:asciiTheme="minorHAnsi" w:eastAsiaTheme="minorEastAsia" w:hAnsiTheme="minorHAnsi" w:hint="eastAsia"/>
                <w:szCs w:val="21"/>
              </w:rPr>
              <w:t>極端な</w:t>
            </w:r>
            <w:r>
              <w:rPr>
                <w:rFonts w:asciiTheme="minorHAnsi" w:eastAsiaTheme="minorEastAsia" w:hAnsiTheme="minorHAnsi" w:hint="eastAsia"/>
                <w:szCs w:val="21"/>
              </w:rPr>
              <w:t>偏りはないか。</w:t>
            </w:r>
          </w:p>
          <w:p w14:paraId="7244CE25" w14:textId="77777777" w:rsidR="00A369B7" w:rsidRDefault="00A369B7" w:rsidP="00F93706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・パネルに偏りが出ないよう、適切な方法で募集しているか。（インターネットでパネルを募集する際、特定のサイトに偏らず、幅広いジャンルのサイトから募集している・・・等）</w:t>
            </w:r>
          </w:p>
          <w:p w14:paraId="54A55A86" w14:textId="77777777" w:rsidR="00A369B7" w:rsidRPr="00A369B7" w:rsidRDefault="00A369B7" w:rsidP="00F93706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・パネルのメンテナンス方法は適切か。（重複登録・成りすまし登録の排除、不正な回答を行う者・矛盾する内容で回答する者の登録排除・・・等）</w:t>
            </w:r>
          </w:p>
          <w:p w14:paraId="668EB4E6" w14:textId="77777777" w:rsidR="006933BF" w:rsidRPr="00E26FB8" w:rsidRDefault="006933BF" w:rsidP="00F93706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・その他の登録属性について、本調査の対象となる属性が確保されているか。また、構成比に偏りはないか。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14:paraId="0BBEBCD1" w14:textId="586B8A3C" w:rsidR="006C5AE4" w:rsidRPr="00AD0C22" w:rsidRDefault="00EB1F48" w:rsidP="006C5AE4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４</w:t>
            </w:r>
            <w:r w:rsidR="006933BF">
              <w:rPr>
                <w:rFonts w:asciiTheme="minorHAnsi" w:eastAsiaTheme="minorEastAsia" w:hAnsiTheme="minorHAnsi" w:hint="eastAsia"/>
                <w:szCs w:val="21"/>
              </w:rPr>
              <w:t>０</w:t>
            </w:r>
          </w:p>
        </w:tc>
      </w:tr>
      <w:tr w:rsidR="006933BF" w:rsidRPr="00AD0C22" w14:paraId="17541E67" w14:textId="77777777" w:rsidTr="006171F6">
        <w:trPr>
          <w:trHeight w:val="1782"/>
        </w:trPr>
        <w:tc>
          <w:tcPr>
            <w:tcW w:w="2518" w:type="dxa"/>
            <w:shd w:val="pct10" w:color="auto" w:fill="auto"/>
            <w:vAlign w:val="center"/>
          </w:tcPr>
          <w:p w14:paraId="4F127D5A" w14:textId="77777777" w:rsidR="006933BF" w:rsidRPr="00AD0C22" w:rsidRDefault="00942DFF" w:rsidP="00EB43EE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調査スケジュール</w:t>
            </w:r>
          </w:p>
        </w:tc>
        <w:tc>
          <w:tcPr>
            <w:tcW w:w="5103" w:type="dxa"/>
            <w:vAlign w:val="center"/>
          </w:tcPr>
          <w:p w14:paraId="135FB2A6" w14:textId="77777777" w:rsidR="006933BF" w:rsidRDefault="006933BF" w:rsidP="007329AB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・委託事業の進捗に際し無理のないスケジュールとなっているか。</w:t>
            </w:r>
          </w:p>
          <w:p w14:paraId="595552AF" w14:textId="77777777" w:rsidR="006933BF" w:rsidRPr="00E26FB8" w:rsidRDefault="006933BF" w:rsidP="007329AB">
            <w:pPr>
              <w:ind w:left="210" w:hangingChars="100" w:hanging="210"/>
              <w:rPr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・検証、分析に要する時間を十分に確保できているか。</w:t>
            </w:r>
          </w:p>
        </w:tc>
        <w:tc>
          <w:tcPr>
            <w:tcW w:w="1134" w:type="dxa"/>
            <w:vAlign w:val="center"/>
          </w:tcPr>
          <w:p w14:paraId="3951EF3F" w14:textId="77777777" w:rsidR="006933BF" w:rsidRPr="00AD0C22" w:rsidRDefault="006933BF" w:rsidP="007870F1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１０</w:t>
            </w:r>
          </w:p>
        </w:tc>
      </w:tr>
      <w:tr w:rsidR="006933BF" w:rsidRPr="00AD0C22" w14:paraId="36174C3B" w14:textId="77777777" w:rsidTr="006171F6">
        <w:trPr>
          <w:trHeight w:val="1782"/>
        </w:trPr>
        <w:tc>
          <w:tcPr>
            <w:tcW w:w="2518" w:type="dxa"/>
            <w:shd w:val="pct10" w:color="auto" w:fill="auto"/>
            <w:vAlign w:val="center"/>
          </w:tcPr>
          <w:p w14:paraId="111F1915" w14:textId="77777777" w:rsidR="006933BF" w:rsidRPr="00AD0C22" w:rsidRDefault="006933BF" w:rsidP="00776536">
            <w:pPr>
              <w:rPr>
                <w:rFonts w:asciiTheme="minorHAnsi" w:eastAsiaTheme="minorEastAsia" w:hAnsiTheme="minorHAnsi"/>
                <w:szCs w:val="21"/>
              </w:rPr>
            </w:pPr>
            <w:r w:rsidRPr="00EB43EE">
              <w:rPr>
                <w:rFonts w:asciiTheme="minorHAnsi" w:eastAsiaTheme="minorEastAsia" w:hAnsiTheme="minorHAnsi" w:hint="eastAsia"/>
                <w:szCs w:val="21"/>
              </w:rPr>
              <w:t>福岡都市圏における調査の実績</w:t>
            </w:r>
          </w:p>
        </w:tc>
        <w:tc>
          <w:tcPr>
            <w:tcW w:w="5103" w:type="dxa"/>
            <w:vAlign w:val="center"/>
          </w:tcPr>
          <w:p w14:paraId="7111EEED" w14:textId="77777777" w:rsidR="005E45B8" w:rsidRDefault="00776536" w:rsidP="005E45B8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・福岡都市圏における調査実績が</w:t>
            </w:r>
            <w:r w:rsidR="006933BF" w:rsidRPr="00EB43EE">
              <w:rPr>
                <w:rFonts w:asciiTheme="minorHAnsi" w:eastAsiaTheme="minorEastAsia" w:hAnsiTheme="minorHAnsi" w:hint="eastAsia"/>
                <w:szCs w:val="21"/>
              </w:rPr>
              <w:t>十分</w:t>
            </w:r>
            <w:r>
              <w:rPr>
                <w:rFonts w:asciiTheme="minorHAnsi" w:eastAsiaTheme="minorEastAsia" w:hAnsiTheme="minorHAnsi" w:hint="eastAsia"/>
                <w:szCs w:val="21"/>
              </w:rPr>
              <w:t>あり、マーケティング調査の</w:t>
            </w:r>
            <w:r w:rsidR="006933BF" w:rsidRPr="00EB43EE">
              <w:rPr>
                <w:rFonts w:asciiTheme="minorHAnsi" w:eastAsiaTheme="minorEastAsia" w:hAnsiTheme="minorHAnsi" w:hint="eastAsia"/>
                <w:szCs w:val="21"/>
              </w:rPr>
              <w:t>知見が</w:t>
            </w:r>
            <w:r>
              <w:rPr>
                <w:rFonts w:asciiTheme="minorHAnsi" w:eastAsiaTheme="minorEastAsia" w:hAnsiTheme="minorHAnsi" w:hint="eastAsia"/>
                <w:szCs w:val="21"/>
              </w:rPr>
              <w:t>十分に</w:t>
            </w:r>
            <w:r w:rsidR="006933BF" w:rsidRPr="00EB43EE">
              <w:rPr>
                <w:rFonts w:asciiTheme="minorHAnsi" w:eastAsiaTheme="minorEastAsia" w:hAnsiTheme="minorHAnsi" w:hint="eastAsia"/>
                <w:szCs w:val="21"/>
              </w:rPr>
              <w:t>ある</w:t>
            </w:r>
            <w:r w:rsidR="008579FD">
              <w:rPr>
                <w:rFonts w:asciiTheme="minorHAnsi" w:eastAsiaTheme="minorEastAsia" w:hAnsiTheme="minorHAnsi" w:hint="eastAsia"/>
                <w:szCs w:val="21"/>
              </w:rPr>
              <w:t>と見込める</w:t>
            </w:r>
            <w:r w:rsidR="005E45B8">
              <w:rPr>
                <w:rFonts w:asciiTheme="minorHAnsi" w:eastAsiaTheme="minorEastAsia" w:hAnsiTheme="minorHAnsi" w:hint="eastAsia"/>
                <w:szCs w:val="21"/>
              </w:rPr>
              <w:t>か</w:t>
            </w:r>
            <w:r w:rsidR="00811392">
              <w:rPr>
                <w:rFonts w:asciiTheme="minorHAnsi" w:eastAsiaTheme="minorEastAsia" w:hAnsiTheme="minorHAnsi" w:hint="eastAsia"/>
                <w:szCs w:val="21"/>
              </w:rPr>
              <w:t>。</w:t>
            </w:r>
          </w:p>
          <w:p w14:paraId="5807F20F" w14:textId="77777777" w:rsidR="006933BF" w:rsidRPr="00776536" w:rsidRDefault="005E45B8" w:rsidP="00D95D68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="00F82917">
              <w:rPr>
                <w:rFonts w:asciiTheme="minorHAnsi" w:eastAsiaTheme="minorEastAsia" w:hAnsiTheme="minorHAnsi" w:hint="eastAsia"/>
                <w:szCs w:val="21"/>
              </w:rPr>
              <w:t>今回の調査の手法である「インターネット調査」の実績や、自治体から受託した調査の実績が</w:t>
            </w:r>
            <w:r>
              <w:rPr>
                <w:rFonts w:asciiTheme="minorHAnsi" w:eastAsiaTheme="minorEastAsia" w:hAnsiTheme="minorHAnsi" w:hint="eastAsia"/>
                <w:szCs w:val="21"/>
              </w:rPr>
              <w:t>あれば加点</w:t>
            </w:r>
            <w:r w:rsidR="00D95D68">
              <w:rPr>
                <w:rFonts w:asciiTheme="minorHAnsi" w:eastAsiaTheme="minorEastAsia" w:hAnsiTheme="minorHAnsi" w:hint="eastAsia"/>
                <w:szCs w:val="21"/>
              </w:rPr>
              <w:t>する。</w:t>
            </w:r>
          </w:p>
        </w:tc>
        <w:tc>
          <w:tcPr>
            <w:tcW w:w="1134" w:type="dxa"/>
            <w:vAlign w:val="center"/>
          </w:tcPr>
          <w:p w14:paraId="43DDFBF2" w14:textId="77777777" w:rsidR="006933BF" w:rsidRDefault="00A04A82" w:rsidP="007870F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6933BF">
              <w:rPr>
                <w:rFonts w:hint="eastAsia"/>
                <w:szCs w:val="21"/>
              </w:rPr>
              <w:t>０</w:t>
            </w:r>
          </w:p>
        </w:tc>
      </w:tr>
      <w:tr w:rsidR="006933BF" w:rsidRPr="00AD0C22" w14:paraId="312A1603" w14:textId="77777777" w:rsidTr="006171F6">
        <w:trPr>
          <w:trHeight w:val="1782"/>
        </w:trPr>
        <w:tc>
          <w:tcPr>
            <w:tcW w:w="2518" w:type="dxa"/>
            <w:shd w:val="pct10" w:color="auto" w:fill="auto"/>
            <w:vAlign w:val="center"/>
          </w:tcPr>
          <w:p w14:paraId="36D43AB1" w14:textId="77777777" w:rsidR="006933BF" w:rsidRPr="00E26FB8" w:rsidRDefault="006933BF" w:rsidP="00EB43EE">
            <w:pPr>
              <w:rPr>
                <w:rFonts w:asciiTheme="minorHAnsi" w:eastAsiaTheme="minorEastAsia" w:hAnsiTheme="minorHAnsi"/>
                <w:szCs w:val="21"/>
              </w:rPr>
            </w:pPr>
            <w:r w:rsidRPr="00EB43EE">
              <w:rPr>
                <w:rFonts w:asciiTheme="minorHAnsi" w:eastAsiaTheme="minorEastAsia" w:hAnsiTheme="minorHAnsi" w:hint="eastAsia"/>
                <w:szCs w:val="21"/>
              </w:rPr>
              <w:t>調査結果の分析・解析に関する提案・ポイント等</w:t>
            </w:r>
          </w:p>
        </w:tc>
        <w:tc>
          <w:tcPr>
            <w:tcW w:w="5103" w:type="dxa"/>
            <w:vAlign w:val="center"/>
          </w:tcPr>
          <w:p w14:paraId="06DC682E" w14:textId="77777777" w:rsidR="006933BF" w:rsidRDefault="006933BF" w:rsidP="006933BF">
            <w:pPr>
              <w:ind w:left="174" w:hangingChars="83" w:hanging="174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・調査結果の分析・解析に関して、十分な知見があるか。</w:t>
            </w:r>
          </w:p>
          <w:p w14:paraId="509551F3" w14:textId="77777777" w:rsidR="00405F6B" w:rsidRPr="007650AB" w:rsidRDefault="00405F6B" w:rsidP="006933BF">
            <w:pPr>
              <w:ind w:left="174" w:hangingChars="83" w:hanging="174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39501C">
              <w:rPr>
                <w:rFonts w:asciiTheme="minorHAnsi" w:eastAsiaTheme="minorEastAsia" w:hAnsiTheme="minorHAnsi" w:hint="eastAsia"/>
                <w:szCs w:val="21"/>
              </w:rPr>
              <w:t>・</w:t>
            </w:r>
            <w:r w:rsidRPr="007650A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前年度調査結果との比較、変動要因分析に関して、有益な提案があるか。</w:t>
            </w:r>
          </w:p>
          <w:p w14:paraId="0B75BBAF" w14:textId="77777777" w:rsidR="006933BF" w:rsidRDefault="006933BF" w:rsidP="00405F6B">
            <w:pPr>
              <w:ind w:left="210" w:hangingChars="100" w:hanging="210"/>
              <w:rPr>
                <w:szCs w:val="21"/>
              </w:rPr>
            </w:pPr>
            <w:r w:rsidRPr="007650A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・</w:t>
            </w:r>
            <w:r w:rsidR="00405F6B" w:rsidRPr="007650A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その他、</w:t>
            </w:r>
            <w:r w:rsidRPr="007650AB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本調査を</w:t>
            </w:r>
            <w:r>
              <w:rPr>
                <w:rFonts w:asciiTheme="minorHAnsi" w:eastAsiaTheme="minorEastAsia" w:hAnsiTheme="minorHAnsi" w:hint="eastAsia"/>
                <w:szCs w:val="21"/>
              </w:rPr>
              <w:t>実施する上で有益な提案であるか。</w:t>
            </w:r>
          </w:p>
        </w:tc>
        <w:tc>
          <w:tcPr>
            <w:tcW w:w="1134" w:type="dxa"/>
            <w:vAlign w:val="center"/>
          </w:tcPr>
          <w:p w14:paraId="3EADEB56" w14:textId="77777777" w:rsidR="006933BF" w:rsidRDefault="007321B8" w:rsidP="007870F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6933BF">
              <w:rPr>
                <w:rFonts w:hint="eastAsia"/>
                <w:szCs w:val="21"/>
              </w:rPr>
              <w:t>０</w:t>
            </w:r>
          </w:p>
        </w:tc>
      </w:tr>
      <w:tr w:rsidR="006933BF" w:rsidRPr="00AD0C22" w14:paraId="50E514E5" w14:textId="77777777" w:rsidTr="006171F6">
        <w:trPr>
          <w:trHeight w:val="1782"/>
        </w:trPr>
        <w:tc>
          <w:tcPr>
            <w:tcW w:w="25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69B4DC7" w14:textId="77777777" w:rsidR="006933BF" w:rsidRPr="00EB43EE" w:rsidRDefault="006933BF" w:rsidP="00EB43EE">
            <w:pPr>
              <w:rPr>
                <w:rFonts w:asciiTheme="minorHAnsi" w:eastAsiaTheme="minorEastAsia" w:hAnsiTheme="minorHAnsi"/>
                <w:szCs w:val="21"/>
              </w:rPr>
            </w:pPr>
            <w:r w:rsidRPr="00EB43EE">
              <w:rPr>
                <w:rFonts w:asciiTheme="minorHAnsi" w:eastAsiaTheme="minorEastAsia" w:hAnsiTheme="minorHAnsi" w:hint="eastAsia"/>
                <w:szCs w:val="21"/>
              </w:rPr>
              <w:t>所要経費（見積書の金額に一致）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F039937" w14:textId="77777777" w:rsidR="0005728F" w:rsidRDefault="00D95D68" w:rsidP="00D95D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457BE" w:rsidRPr="00A457BE">
              <w:rPr>
                <w:rFonts w:hint="eastAsia"/>
                <w:szCs w:val="21"/>
              </w:rPr>
              <w:t>見積総額が安価であるか</w:t>
            </w:r>
            <w:r>
              <w:rPr>
                <w:rFonts w:hint="eastAsia"/>
                <w:szCs w:val="21"/>
              </w:rPr>
              <w:t>。</w:t>
            </w:r>
          </w:p>
          <w:p w14:paraId="4819CF96" w14:textId="77777777" w:rsidR="006933BF" w:rsidRPr="00EB43EE" w:rsidRDefault="00D95D68" w:rsidP="003D60A4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A457BE">
              <w:rPr>
                <w:rFonts w:hint="eastAsia"/>
                <w:szCs w:val="21"/>
              </w:rPr>
              <w:t>見積</w:t>
            </w:r>
            <w:r w:rsidR="006933BF" w:rsidRPr="00EB43EE">
              <w:rPr>
                <w:rFonts w:hint="eastAsia"/>
                <w:szCs w:val="21"/>
              </w:rPr>
              <w:t>内訳</w:t>
            </w:r>
            <w:r w:rsidR="003D60A4">
              <w:rPr>
                <w:rFonts w:hint="eastAsia"/>
                <w:szCs w:val="21"/>
              </w:rPr>
              <w:t>は妥当か。</w:t>
            </w:r>
            <w:r w:rsidR="006933BF" w:rsidRPr="00EB43EE">
              <w:rPr>
                <w:rFonts w:hint="eastAsia"/>
                <w:szCs w:val="21"/>
              </w:rPr>
              <w:t>不自然</w:t>
            </w:r>
            <w:r w:rsidR="003D60A4">
              <w:rPr>
                <w:rFonts w:hint="eastAsia"/>
                <w:szCs w:val="21"/>
              </w:rPr>
              <w:t>な積算となっていないか。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3D8A08" w14:textId="35E842FF" w:rsidR="006933BF" w:rsidRDefault="00EB1F48" w:rsidP="007870F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6933BF">
              <w:rPr>
                <w:rFonts w:hint="eastAsia"/>
                <w:szCs w:val="21"/>
              </w:rPr>
              <w:t>０</w:t>
            </w:r>
          </w:p>
        </w:tc>
      </w:tr>
      <w:tr w:rsidR="006171F6" w:rsidRPr="00AD0C22" w14:paraId="00C14761" w14:textId="77777777" w:rsidTr="006171F6">
        <w:trPr>
          <w:trHeight w:val="636"/>
        </w:trPr>
        <w:tc>
          <w:tcPr>
            <w:tcW w:w="7621" w:type="dxa"/>
            <w:gridSpan w:val="2"/>
            <w:shd w:val="pct25" w:color="auto" w:fill="auto"/>
            <w:vAlign w:val="center"/>
          </w:tcPr>
          <w:p w14:paraId="7F5F73AC" w14:textId="77777777" w:rsidR="006171F6" w:rsidRDefault="006171F6" w:rsidP="00EB43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0BE58F90" w14:textId="77777777" w:rsidR="006171F6" w:rsidRDefault="006171F6" w:rsidP="007870F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１００</w:t>
            </w:r>
          </w:p>
        </w:tc>
      </w:tr>
    </w:tbl>
    <w:p w14:paraId="11DC1355" w14:textId="77777777" w:rsidR="001736FA" w:rsidRPr="001736FA" w:rsidRDefault="001736FA" w:rsidP="00E00EBE"/>
    <w:sectPr w:rsidR="001736FA" w:rsidRPr="001736FA" w:rsidSect="00EF33CB">
      <w:pgSz w:w="11906" w:h="16838" w:code="9"/>
      <w:pgMar w:top="1702" w:right="1701" w:bottom="1701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ADF4" w14:textId="77777777" w:rsidR="00D23EA9" w:rsidRDefault="00D23EA9" w:rsidP="00D16CD9">
      <w:r>
        <w:separator/>
      </w:r>
    </w:p>
  </w:endnote>
  <w:endnote w:type="continuationSeparator" w:id="0">
    <w:p w14:paraId="22B05E57" w14:textId="77777777" w:rsidR="00D23EA9" w:rsidRDefault="00D23EA9" w:rsidP="00D1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25B8" w14:textId="77777777" w:rsidR="00D23EA9" w:rsidRDefault="00D23EA9" w:rsidP="00D16CD9">
      <w:r>
        <w:separator/>
      </w:r>
    </w:p>
  </w:footnote>
  <w:footnote w:type="continuationSeparator" w:id="0">
    <w:p w14:paraId="0A24E21B" w14:textId="77777777" w:rsidR="00D23EA9" w:rsidRDefault="00D23EA9" w:rsidP="00D1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339CA"/>
    <w:multiLevelType w:val="hybridMultilevel"/>
    <w:tmpl w:val="72688E16"/>
    <w:lvl w:ilvl="0" w:tplc="E8B879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6346DDF"/>
    <w:multiLevelType w:val="hybridMultilevel"/>
    <w:tmpl w:val="55F61BF4"/>
    <w:lvl w:ilvl="0" w:tplc="CEE22D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78431662">
    <w:abstractNumId w:val="0"/>
  </w:num>
  <w:num w:numId="2" w16cid:durableId="109906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BB"/>
    <w:rsid w:val="0005728F"/>
    <w:rsid w:val="00065C7E"/>
    <w:rsid w:val="00075A80"/>
    <w:rsid w:val="00085D52"/>
    <w:rsid w:val="00091949"/>
    <w:rsid w:val="000D1AAC"/>
    <w:rsid w:val="00102A19"/>
    <w:rsid w:val="00106172"/>
    <w:rsid w:val="00115479"/>
    <w:rsid w:val="00133DE3"/>
    <w:rsid w:val="00146698"/>
    <w:rsid w:val="00172698"/>
    <w:rsid w:val="001736FA"/>
    <w:rsid w:val="00176C11"/>
    <w:rsid w:val="001B378F"/>
    <w:rsid w:val="001B4985"/>
    <w:rsid w:val="001D5911"/>
    <w:rsid w:val="001D6A88"/>
    <w:rsid w:val="001E2616"/>
    <w:rsid w:val="001F6DFD"/>
    <w:rsid w:val="002067D7"/>
    <w:rsid w:val="0021225F"/>
    <w:rsid w:val="0021340E"/>
    <w:rsid w:val="00214CAD"/>
    <w:rsid w:val="00217105"/>
    <w:rsid w:val="00217E17"/>
    <w:rsid w:val="00227E40"/>
    <w:rsid w:val="0025055C"/>
    <w:rsid w:val="002546E8"/>
    <w:rsid w:val="00264BE1"/>
    <w:rsid w:val="00264E9C"/>
    <w:rsid w:val="00274975"/>
    <w:rsid w:val="002B4AF5"/>
    <w:rsid w:val="002D3C87"/>
    <w:rsid w:val="002E5B2C"/>
    <w:rsid w:val="002F0E08"/>
    <w:rsid w:val="00305555"/>
    <w:rsid w:val="003127F3"/>
    <w:rsid w:val="003135C1"/>
    <w:rsid w:val="003345F8"/>
    <w:rsid w:val="00340BF5"/>
    <w:rsid w:val="00344062"/>
    <w:rsid w:val="00344CEA"/>
    <w:rsid w:val="00344EC0"/>
    <w:rsid w:val="00345071"/>
    <w:rsid w:val="00354174"/>
    <w:rsid w:val="00354227"/>
    <w:rsid w:val="00373B3B"/>
    <w:rsid w:val="00386B49"/>
    <w:rsid w:val="0039034F"/>
    <w:rsid w:val="0039501C"/>
    <w:rsid w:val="0039787C"/>
    <w:rsid w:val="003A588F"/>
    <w:rsid w:val="003B48BB"/>
    <w:rsid w:val="003B4BB3"/>
    <w:rsid w:val="003B7B2B"/>
    <w:rsid w:val="003D60A4"/>
    <w:rsid w:val="0040228E"/>
    <w:rsid w:val="00405F6B"/>
    <w:rsid w:val="00422FAE"/>
    <w:rsid w:val="00455D8F"/>
    <w:rsid w:val="004705E5"/>
    <w:rsid w:val="004736DF"/>
    <w:rsid w:val="00474B4B"/>
    <w:rsid w:val="00492F43"/>
    <w:rsid w:val="004A6F1D"/>
    <w:rsid w:val="004B083E"/>
    <w:rsid w:val="004B0D1B"/>
    <w:rsid w:val="004B3990"/>
    <w:rsid w:val="004B5A5F"/>
    <w:rsid w:val="004B7A87"/>
    <w:rsid w:val="004C6850"/>
    <w:rsid w:val="004C6EAE"/>
    <w:rsid w:val="004C74B0"/>
    <w:rsid w:val="004E1368"/>
    <w:rsid w:val="004F3274"/>
    <w:rsid w:val="004F337F"/>
    <w:rsid w:val="004F4809"/>
    <w:rsid w:val="00520AEE"/>
    <w:rsid w:val="00522188"/>
    <w:rsid w:val="00543A0D"/>
    <w:rsid w:val="00582F41"/>
    <w:rsid w:val="00596A2B"/>
    <w:rsid w:val="005B3CAF"/>
    <w:rsid w:val="005B7B4C"/>
    <w:rsid w:val="005E2C2E"/>
    <w:rsid w:val="005E4114"/>
    <w:rsid w:val="005E45B8"/>
    <w:rsid w:val="00603C19"/>
    <w:rsid w:val="00605886"/>
    <w:rsid w:val="006171F6"/>
    <w:rsid w:val="006554F7"/>
    <w:rsid w:val="00667CE3"/>
    <w:rsid w:val="00682AD4"/>
    <w:rsid w:val="006914C3"/>
    <w:rsid w:val="006933BF"/>
    <w:rsid w:val="006C5AE4"/>
    <w:rsid w:val="006D16D8"/>
    <w:rsid w:val="006D2C84"/>
    <w:rsid w:val="006D6C33"/>
    <w:rsid w:val="006E0DC1"/>
    <w:rsid w:val="006F0523"/>
    <w:rsid w:val="006F0A8D"/>
    <w:rsid w:val="00700783"/>
    <w:rsid w:val="00727CE6"/>
    <w:rsid w:val="007321B8"/>
    <w:rsid w:val="007329AB"/>
    <w:rsid w:val="0073418A"/>
    <w:rsid w:val="00745845"/>
    <w:rsid w:val="0076389A"/>
    <w:rsid w:val="007650AB"/>
    <w:rsid w:val="00776536"/>
    <w:rsid w:val="0078611C"/>
    <w:rsid w:val="00794342"/>
    <w:rsid w:val="007A298B"/>
    <w:rsid w:val="007A3891"/>
    <w:rsid w:val="007B1217"/>
    <w:rsid w:val="007B7DA7"/>
    <w:rsid w:val="007C6B56"/>
    <w:rsid w:val="007E2A0A"/>
    <w:rsid w:val="00800AAD"/>
    <w:rsid w:val="0080407A"/>
    <w:rsid w:val="00805E43"/>
    <w:rsid w:val="00811392"/>
    <w:rsid w:val="008306B0"/>
    <w:rsid w:val="008579FD"/>
    <w:rsid w:val="008644EF"/>
    <w:rsid w:val="0087755C"/>
    <w:rsid w:val="008A000D"/>
    <w:rsid w:val="008B18F7"/>
    <w:rsid w:val="008E1358"/>
    <w:rsid w:val="008F1D33"/>
    <w:rsid w:val="008F4E01"/>
    <w:rsid w:val="00915CEA"/>
    <w:rsid w:val="00925CC0"/>
    <w:rsid w:val="00942196"/>
    <w:rsid w:val="00942DFF"/>
    <w:rsid w:val="00945BC8"/>
    <w:rsid w:val="009822A5"/>
    <w:rsid w:val="009826F5"/>
    <w:rsid w:val="0099483C"/>
    <w:rsid w:val="009A4B48"/>
    <w:rsid w:val="009B2F2A"/>
    <w:rsid w:val="009E114D"/>
    <w:rsid w:val="00A04A82"/>
    <w:rsid w:val="00A369B7"/>
    <w:rsid w:val="00A457BE"/>
    <w:rsid w:val="00A571B8"/>
    <w:rsid w:val="00A65806"/>
    <w:rsid w:val="00A65917"/>
    <w:rsid w:val="00A818C7"/>
    <w:rsid w:val="00A92F4D"/>
    <w:rsid w:val="00A9634C"/>
    <w:rsid w:val="00AB0580"/>
    <w:rsid w:val="00AB3B12"/>
    <w:rsid w:val="00AB4A76"/>
    <w:rsid w:val="00AE59B5"/>
    <w:rsid w:val="00AE5AA4"/>
    <w:rsid w:val="00AF4EAC"/>
    <w:rsid w:val="00AF622A"/>
    <w:rsid w:val="00B062BD"/>
    <w:rsid w:val="00B338A6"/>
    <w:rsid w:val="00B416D2"/>
    <w:rsid w:val="00B42494"/>
    <w:rsid w:val="00B70B24"/>
    <w:rsid w:val="00B81C6C"/>
    <w:rsid w:val="00B8540E"/>
    <w:rsid w:val="00BB3D5B"/>
    <w:rsid w:val="00BC063D"/>
    <w:rsid w:val="00BC4486"/>
    <w:rsid w:val="00BC4F6D"/>
    <w:rsid w:val="00BC5541"/>
    <w:rsid w:val="00BC7D6F"/>
    <w:rsid w:val="00BE0F89"/>
    <w:rsid w:val="00C01E48"/>
    <w:rsid w:val="00C01E69"/>
    <w:rsid w:val="00C07773"/>
    <w:rsid w:val="00C128DA"/>
    <w:rsid w:val="00C1481E"/>
    <w:rsid w:val="00C20610"/>
    <w:rsid w:val="00C22EEE"/>
    <w:rsid w:val="00C25919"/>
    <w:rsid w:val="00C44BAA"/>
    <w:rsid w:val="00C56587"/>
    <w:rsid w:val="00C77D56"/>
    <w:rsid w:val="00C8571C"/>
    <w:rsid w:val="00CB0848"/>
    <w:rsid w:val="00CB6CCB"/>
    <w:rsid w:val="00CC6CD6"/>
    <w:rsid w:val="00D10B48"/>
    <w:rsid w:val="00D1362E"/>
    <w:rsid w:val="00D16CD9"/>
    <w:rsid w:val="00D232C0"/>
    <w:rsid w:val="00D23EA9"/>
    <w:rsid w:val="00D440FF"/>
    <w:rsid w:val="00D63274"/>
    <w:rsid w:val="00D63966"/>
    <w:rsid w:val="00D7042D"/>
    <w:rsid w:val="00D87C16"/>
    <w:rsid w:val="00D9072D"/>
    <w:rsid w:val="00D95D68"/>
    <w:rsid w:val="00D962EF"/>
    <w:rsid w:val="00DA441E"/>
    <w:rsid w:val="00DC11A9"/>
    <w:rsid w:val="00DE0C95"/>
    <w:rsid w:val="00DE640F"/>
    <w:rsid w:val="00E00EBE"/>
    <w:rsid w:val="00E02032"/>
    <w:rsid w:val="00E153E0"/>
    <w:rsid w:val="00E243B4"/>
    <w:rsid w:val="00E26FB8"/>
    <w:rsid w:val="00E519FE"/>
    <w:rsid w:val="00E60E6E"/>
    <w:rsid w:val="00E61B50"/>
    <w:rsid w:val="00E658B4"/>
    <w:rsid w:val="00E677C4"/>
    <w:rsid w:val="00E860C4"/>
    <w:rsid w:val="00EA043A"/>
    <w:rsid w:val="00EA43F4"/>
    <w:rsid w:val="00EA71FE"/>
    <w:rsid w:val="00EB1F48"/>
    <w:rsid w:val="00EB32D8"/>
    <w:rsid w:val="00EB43EE"/>
    <w:rsid w:val="00EB56CC"/>
    <w:rsid w:val="00EE006B"/>
    <w:rsid w:val="00EE31B8"/>
    <w:rsid w:val="00EF33CB"/>
    <w:rsid w:val="00F07607"/>
    <w:rsid w:val="00F23FC8"/>
    <w:rsid w:val="00F319D5"/>
    <w:rsid w:val="00F60E39"/>
    <w:rsid w:val="00F7471F"/>
    <w:rsid w:val="00F82917"/>
    <w:rsid w:val="00F93706"/>
    <w:rsid w:val="00FA59B8"/>
    <w:rsid w:val="00FB260A"/>
    <w:rsid w:val="00FB290C"/>
    <w:rsid w:val="00FB6B7C"/>
    <w:rsid w:val="00FC2466"/>
    <w:rsid w:val="00FC7697"/>
    <w:rsid w:val="00FE6533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1983B3"/>
  <w15:docId w15:val="{94745C83-FD7B-4495-90B1-23727E6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B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591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6591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16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16CD9"/>
    <w:rPr>
      <w:kern w:val="2"/>
      <w:sz w:val="21"/>
      <w:szCs w:val="24"/>
    </w:rPr>
  </w:style>
  <w:style w:type="paragraph" w:styleId="a8">
    <w:name w:val="footer"/>
    <w:basedOn w:val="a"/>
    <w:link w:val="a9"/>
    <w:rsid w:val="00D16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16C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C982-025E-40FA-B83D-ABCC747C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消費者トラブル啓発テレビCM、ラジオCM、新聞広告</vt:lpstr>
      <vt:lpstr>消費者トラブル啓発テレビCM、ラジオCM、新聞広告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消費者トラブル啓発テレビCM、ラジオCM、新聞広告</dc:title>
  <dc:creator>佐賀県</dc:creator>
  <cp:lastModifiedBy>大塚　峻（広報広聴課）</cp:lastModifiedBy>
  <cp:revision>46</cp:revision>
  <cp:lastPrinted>2023-12-27T07:35:00Z</cp:lastPrinted>
  <dcterms:created xsi:type="dcterms:W3CDTF">2016-11-28T08:18:00Z</dcterms:created>
  <dcterms:modified xsi:type="dcterms:W3CDTF">2023-12-27T07:35:00Z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