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53C5C" w14:textId="46D2AF0B" w:rsidR="00AE1986" w:rsidRPr="000935E7" w:rsidRDefault="006D06A3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F44B71D" wp14:editId="0B8F7FAC">
                <wp:simplePos x="0" y="0"/>
                <wp:positionH relativeFrom="column">
                  <wp:posOffset>524510</wp:posOffset>
                </wp:positionH>
                <wp:positionV relativeFrom="paragraph">
                  <wp:posOffset>90805</wp:posOffset>
                </wp:positionV>
                <wp:extent cx="4400550" cy="4044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714AA" w14:textId="750F3272" w:rsidR="006D06A3" w:rsidRPr="00792F82" w:rsidRDefault="006D06A3" w:rsidP="006D06A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B050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F82"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農業の専門家を派遣します</w:t>
                            </w:r>
                          </w:p>
                          <w:p w14:paraId="03D0E208" w14:textId="77777777" w:rsidR="00896C81" w:rsidRPr="005D7E72" w:rsidRDefault="00896C81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B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3pt;margin-top:7.15pt;width:346.5pt;height:31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" filled="f" stroked="f">
                <v:textbox inset="5.85pt,.7pt,5.85pt,.7pt">
                  <w:txbxContent>
                    <w:p w14:paraId="06A714AA" w14:textId="750F3272" w:rsidR="006D06A3" w:rsidRPr="00792F82" w:rsidRDefault="006D06A3" w:rsidP="006D06A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B050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F82"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農業の専門家を派遣します</w:t>
                      </w:r>
                    </w:p>
                    <w:p w14:paraId="03D0E208" w14:textId="77777777" w:rsidR="00896C81" w:rsidRPr="005D7E72" w:rsidRDefault="00896C81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</w:p>
    <w:p w14:paraId="2F1C4CCA" w14:textId="18F22DD8" w:rsidR="000935E7" w:rsidRDefault="000935E7" w:rsidP="000935E7">
      <w:pPr>
        <w:spacing w:line="0" w:lineRule="atLeast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HGP明朝E" w:eastAsia="HGP明朝E" w:hAnsi="HGP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0D244F" wp14:editId="2D8E913C">
                <wp:simplePos x="0" y="0"/>
                <wp:positionH relativeFrom="margin">
                  <wp:posOffset>57785</wp:posOffset>
                </wp:positionH>
                <wp:positionV relativeFrom="paragraph">
                  <wp:posOffset>15875</wp:posOffset>
                </wp:positionV>
                <wp:extent cx="5347335" cy="344170"/>
                <wp:effectExtent l="0" t="0" r="0" b="0"/>
                <wp:wrapNone/>
                <wp:docPr id="375" name="テキスト ボック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88301" w14:textId="54C6F3C4" w:rsidR="000935E7" w:rsidRDefault="000935E7" w:rsidP="000935E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935E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《</w:t>
                            </w:r>
                            <w:r w:rsidR="00AE198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9E5D4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AE198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年度佐賀県農業技術アドバイザー派遣事業</w:t>
                            </w:r>
                            <w:r w:rsidRPr="000935E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  <w:p w14:paraId="4186733D" w14:textId="77777777" w:rsidR="000935E7" w:rsidRPr="000935E7" w:rsidRDefault="000935E7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</w:p>
                          <w:p w14:paraId="5DFFB5A3" w14:textId="77777777" w:rsidR="000935E7" w:rsidRPr="000935E7" w:rsidRDefault="000935E7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0D244F" id="テキスト ボックス 375" o:spid="_x0000_s1027" type="#_x0000_t202" style="position:absolute;left:0;text-align:left;margin-left:4.55pt;margin-top:1.25pt;width:421.05pt;height:27.1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" filled="f" stroked="f" strokeweight=".5pt">
                <v:textbox>
                  <w:txbxContent>
                    <w:p w14:paraId="00B88301" w14:textId="54C6F3C4" w:rsidR="000935E7" w:rsidRDefault="000935E7" w:rsidP="000935E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0935E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《</w:t>
                      </w:r>
                      <w:r w:rsidR="00AE198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令和</w:t>
                      </w:r>
                      <w:r w:rsidR="009E5D4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５</w:t>
                      </w:r>
                      <w:r w:rsidR="00AE198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年度佐賀県農業技術アドバイザー派遣事業</w:t>
                      </w:r>
                      <w:r w:rsidRPr="000935E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》</w:t>
                      </w:r>
                    </w:p>
                    <w:p w14:paraId="4186733D" w14:textId="77777777" w:rsidR="000935E7" w:rsidRPr="000935E7" w:rsidRDefault="000935E7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</w:p>
                    <w:p w14:paraId="5DFFB5A3" w14:textId="77777777" w:rsidR="000935E7" w:rsidRPr="000935E7" w:rsidRDefault="000935E7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0E19D" w14:textId="77777777" w:rsidR="000935E7" w:rsidRPr="000935E7" w:rsidRDefault="000935E7" w:rsidP="000935E7">
      <w:pPr>
        <w:spacing w:line="0" w:lineRule="atLeast"/>
        <w:jc w:val="center"/>
        <w:rPr>
          <w:rFonts w:ascii="BIZ UDPゴシック" w:eastAsia="BIZ UDPゴシック" w:hAnsi="BIZ UDPゴシック"/>
          <w:sz w:val="24"/>
        </w:rPr>
      </w:pPr>
    </w:p>
    <w:p w14:paraId="22DA768E" w14:textId="031A3359" w:rsidR="000935E7" w:rsidRPr="00342F37" w:rsidRDefault="00C6418E" w:rsidP="00AE198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42F37">
        <w:rPr>
          <w:rFonts w:ascii="HG丸ｺﾞｼｯｸM-PRO" w:eastAsia="HG丸ｺﾞｼｯｸM-PRO" w:hAnsi="HG丸ｺﾞｼｯｸM-PRO" w:hint="eastAsia"/>
          <w:sz w:val="24"/>
        </w:rPr>
        <w:t>佐賀県では、</w:t>
      </w:r>
      <w:r w:rsidR="00AE1986" w:rsidRPr="00342F37">
        <w:rPr>
          <w:rFonts w:ascii="HG丸ｺﾞｼｯｸM-PRO" w:eastAsia="HG丸ｺﾞｼｯｸM-PRO" w:hAnsi="HG丸ｺﾞｼｯｸM-PRO" w:hint="eastAsia"/>
          <w:sz w:val="24"/>
        </w:rPr>
        <w:t>農福連携を通じて障害者の賃金・工賃の向上</w:t>
      </w:r>
      <w:r w:rsidR="00342F37">
        <w:rPr>
          <w:rFonts w:ascii="HG丸ｺﾞｼｯｸM-PRO" w:eastAsia="HG丸ｺﾞｼｯｸM-PRO" w:hAnsi="HG丸ｺﾞｼｯｸM-PRO" w:hint="eastAsia"/>
          <w:sz w:val="24"/>
        </w:rPr>
        <w:t>等</w:t>
      </w:r>
      <w:r w:rsidR="00AE1986" w:rsidRPr="00342F37">
        <w:rPr>
          <w:rFonts w:ascii="HG丸ｺﾞｼｯｸM-PRO" w:eastAsia="HG丸ｺﾞｼｯｸM-PRO" w:hAnsi="HG丸ｺﾞｼｯｸM-PRO" w:hint="eastAsia"/>
          <w:sz w:val="24"/>
        </w:rPr>
        <w:t>を目指している福祉事業所をサポートします。</w:t>
      </w:r>
      <w:r w:rsidR="00A757AC" w:rsidRPr="00342F37">
        <w:rPr>
          <w:rFonts w:ascii="HG丸ｺﾞｼｯｸM-PRO" w:eastAsia="HG丸ｺﾞｼｯｸM-PRO" w:hAnsi="HG丸ｺﾞｼｯｸM-PRO" w:hint="eastAsia"/>
          <w:sz w:val="24"/>
        </w:rPr>
        <w:t>この</w:t>
      </w:r>
      <w:r w:rsidR="00AE1986" w:rsidRPr="00342F37">
        <w:rPr>
          <w:rFonts w:ascii="HG丸ｺﾞｼｯｸM-PRO" w:eastAsia="HG丸ｺﾞｼｯｸM-PRO" w:hAnsi="HG丸ｺﾞｼｯｸM-PRO" w:hint="eastAsia"/>
          <w:sz w:val="24"/>
        </w:rPr>
        <w:t>事業は、ベテラン農家等による指導により、当該福祉事業所の農業技術の習得・向上を図るものです。</w:t>
      </w:r>
    </w:p>
    <w:p w14:paraId="6D2A0083" w14:textId="34A2D088" w:rsidR="008E0DDA" w:rsidRDefault="000935E7" w:rsidP="000935E7">
      <w:pPr>
        <w:ind w:firstLineChars="100" w:firstLine="24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</w:rPr>
        <w:drawing>
          <wp:anchor distT="0" distB="0" distL="114300" distR="114300" simplePos="0" relativeHeight="251670016" behindDoc="0" locked="0" layoutInCell="1" allowOverlap="1" wp14:anchorId="0A47D314" wp14:editId="093076A6">
            <wp:simplePos x="0" y="0"/>
            <wp:positionH relativeFrom="margin">
              <wp:posOffset>62778</wp:posOffset>
            </wp:positionH>
            <wp:positionV relativeFrom="paragraph">
              <wp:posOffset>61673</wp:posOffset>
            </wp:positionV>
            <wp:extent cx="108341" cy="108341"/>
            <wp:effectExtent l="0" t="0" r="635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1" cy="1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3D" w:rsidRPr="00386CF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AE1986" w:rsidRPr="00BF011D">
        <w:rPr>
          <w:rFonts w:ascii="HG丸ｺﾞｼｯｸM-PRO" w:eastAsia="HG丸ｺﾞｼｯｸM-PRO" w:hAnsi="HG丸ｺﾞｼｯｸM-PRO" w:hint="eastAsia"/>
          <w:b/>
          <w:sz w:val="24"/>
        </w:rPr>
        <w:t>実施主体</w:t>
      </w:r>
      <w:r w:rsidR="00C0643D" w:rsidRPr="00BF011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F011D">
        <w:rPr>
          <w:rFonts w:ascii="HG丸ｺﾞｼｯｸM-PRO" w:eastAsia="HG丸ｺﾞｼｯｸM-PRO" w:hAnsi="HG丸ｺﾞｼｯｸM-PRO" w:hint="eastAsia"/>
          <w:b/>
          <w:sz w:val="24"/>
        </w:rPr>
        <w:t xml:space="preserve">　　佐賀県</w:t>
      </w:r>
    </w:p>
    <w:p w14:paraId="6526B0CB" w14:textId="77777777" w:rsidR="00342F37" w:rsidRDefault="00342F37" w:rsidP="000935E7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14:paraId="7F629F64" w14:textId="70BAE5D9" w:rsidR="008E0DDA" w:rsidRDefault="0010668A" w:rsidP="00896C81">
      <w:pPr>
        <w:tabs>
          <w:tab w:val="left" w:pos="6510"/>
        </w:tabs>
        <w:rPr>
          <w:rFonts w:ascii="HG丸ｺﾞｼｯｸM-PRO" w:eastAsia="HG丸ｺﾞｼｯｸM-PRO" w:hAnsi="HG丸ｺﾞｼｯｸM-PRO"/>
          <w:bCs/>
          <w:sz w:val="24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1166A8C3" wp14:editId="3CE26988">
            <wp:simplePos x="0" y="0"/>
            <wp:positionH relativeFrom="column">
              <wp:posOffset>-545465</wp:posOffset>
            </wp:positionH>
            <wp:positionV relativeFrom="paragraph">
              <wp:posOffset>286385</wp:posOffset>
            </wp:positionV>
            <wp:extent cx="1200785" cy="13716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861">
        <w:rPr>
          <w:rFonts w:ascii="HG丸ｺﾞｼｯｸM-PRO" w:eastAsia="HG丸ｺﾞｼｯｸM-PRO" w:hAnsi="HG丸ｺﾞｼｯｸM-PRO" w:hint="eastAsia"/>
          <w:bCs/>
          <w:noProof/>
          <w:sz w:val="24"/>
        </w:rPr>
        <w:drawing>
          <wp:anchor distT="0" distB="0" distL="114300" distR="114300" simplePos="0" relativeHeight="251674112" behindDoc="0" locked="0" layoutInCell="1" allowOverlap="1" wp14:anchorId="69B9852B" wp14:editId="70416FF3">
            <wp:simplePos x="0" y="0"/>
            <wp:positionH relativeFrom="margin">
              <wp:posOffset>62230</wp:posOffset>
            </wp:positionH>
            <wp:positionV relativeFrom="paragraph">
              <wp:posOffset>69850</wp:posOffset>
            </wp:positionV>
            <wp:extent cx="108341" cy="108341"/>
            <wp:effectExtent l="0" t="0" r="6350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1" cy="1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C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0643D" w:rsidRPr="00386CF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BF011D" w:rsidRPr="00BF011D">
        <w:rPr>
          <w:rFonts w:ascii="HG丸ｺﾞｼｯｸM-PRO" w:eastAsia="HG丸ｺﾞｼｯｸM-PRO" w:hAnsi="HG丸ｺﾞｼｯｸM-PRO" w:hint="eastAsia"/>
          <w:b/>
          <w:sz w:val="24"/>
        </w:rPr>
        <w:t>利用対象施設</w:t>
      </w:r>
      <w:r w:rsidR="00BF011D">
        <w:rPr>
          <w:rFonts w:ascii="HG丸ｺﾞｼｯｸM-PRO" w:eastAsia="HG丸ｺﾞｼｯｸM-PRO" w:hAnsi="HG丸ｺﾞｼｯｸM-PRO" w:hint="eastAsia"/>
          <w:bCs/>
          <w:sz w:val="24"/>
        </w:rPr>
        <w:t xml:space="preserve">　次の（ア）～（ウ）の事業所</w:t>
      </w:r>
    </w:p>
    <w:p w14:paraId="7A4C915D" w14:textId="13105895" w:rsidR="00F74611" w:rsidRPr="00F74611" w:rsidRDefault="00F74611" w:rsidP="00F74611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 （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ア）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就労継続支援A型事業所（経営改善計画若しくは賃金向上計画を佐賀県に</w:t>
      </w:r>
    </w:p>
    <w:p w14:paraId="48A0D9F7" w14:textId="184D65CA" w:rsidR="00BF011D" w:rsidRPr="00F74611" w:rsidRDefault="00BF011D" w:rsidP="00F74611">
      <w:pPr>
        <w:pStyle w:val="aa"/>
        <w:ind w:leftChars="0" w:left="1155" w:firstLineChars="200" w:firstLine="44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提出している事業所又は県が認めた事業所）</w:t>
      </w:r>
    </w:p>
    <w:p w14:paraId="2BEE3077" w14:textId="77777777" w:rsidR="00C01954" w:rsidRDefault="00BF011D" w:rsidP="00C01954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就労継続支援B型事業所</w:t>
      </w:r>
    </w:p>
    <w:p w14:paraId="01AF54D1" w14:textId="7156D9CB" w:rsidR="00F74611" w:rsidRPr="00C01954" w:rsidRDefault="00C01954" w:rsidP="00C01954">
      <w:pPr>
        <w:ind w:left="1375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="00F74611"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ウ）</w:t>
      </w:r>
      <w:r w:rsidR="00BF011D"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生活介護事業所（生産活動を行っている場合）及び地域活動支援センター</w:t>
      </w:r>
      <w:r w:rsidR="00F74611" w:rsidRPr="00C01954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</w:p>
    <w:p w14:paraId="1FA62DB6" w14:textId="77777777" w:rsidR="00F74611" w:rsidRDefault="00F74611" w:rsidP="00F74611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のうち、「工賃向上計画」を作成し、積極的な取組を行っており、工賃の向上</w:t>
      </w:r>
    </w:p>
    <w:p w14:paraId="0F7C4900" w14:textId="4AF121B0" w:rsidR="00BF011D" w:rsidRPr="00F74611" w:rsidRDefault="00BF011D" w:rsidP="00F74611">
      <w:pPr>
        <w:ind w:firstLineChars="300" w:firstLine="66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</w:t>
      </w:r>
      <w:r w:rsidR="00F74611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意欲的に取り組む事業所について、県が認めた事業所</w:t>
      </w:r>
    </w:p>
    <w:p w14:paraId="33E50531" w14:textId="77777777" w:rsidR="00BF011D" w:rsidRPr="008E0DDA" w:rsidRDefault="00BF011D" w:rsidP="00D96C0B">
      <w:pPr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</w:p>
    <w:p w14:paraId="06C747A0" w14:textId="77777777" w:rsidR="00BF011D" w:rsidRPr="00BF011D" w:rsidRDefault="000935E7" w:rsidP="00607C38">
      <w:pPr>
        <w:ind w:leftChars="100" w:left="1890" w:hangingChars="700" w:hanging="16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</w:rPr>
        <w:drawing>
          <wp:anchor distT="0" distB="0" distL="114300" distR="114300" simplePos="0" relativeHeight="251676160" behindDoc="0" locked="0" layoutInCell="1" allowOverlap="1" wp14:anchorId="41B1ADC4" wp14:editId="73368317">
            <wp:simplePos x="0" y="0"/>
            <wp:positionH relativeFrom="margin">
              <wp:posOffset>62230</wp:posOffset>
            </wp:positionH>
            <wp:positionV relativeFrom="paragraph">
              <wp:posOffset>72958</wp:posOffset>
            </wp:positionV>
            <wp:extent cx="108341" cy="108341"/>
            <wp:effectExtent l="0" t="0" r="635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1" cy="1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A4" w:rsidRPr="00386CF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BF011D" w:rsidRPr="00BF011D">
        <w:rPr>
          <w:rFonts w:ascii="HG丸ｺﾞｼｯｸM-PRO" w:eastAsia="HG丸ｺﾞｼｯｸM-PRO" w:hAnsi="HG丸ｺﾞｼｯｸM-PRO" w:hint="eastAsia"/>
          <w:b/>
          <w:sz w:val="24"/>
        </w:rPr>
        <w:t>派遣される農業に関する専門家</w:t>
      </w:r>
    </w:p>
    <w:p w14:paraId="3592E477" w14:textId="77777777" w:rsidR="00342F37" w:rsidRPr="00F74611" w:rsidRDefault="00BF011D" w:rsidP="00BF011D">
      <w:pPr>
        <w:ind w:leftChars="300" w:left="1730" w:hangingChars="500" w:hanging="110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県で登録したアドバイザー（県内各地区の農業振興センターから斡旋された</w:t>
      </w:r>
    </w:p>
    <w:p w14:paraId="52F48870" w14:textId="0F397728" w:rsidR="0006604E" w:rsidRDefault="0010668A" w:rsidP="00F32844">
      <w:pPr>
        <w:ind w:leftChars="800" w:left="1680" w:firstLineChars="900" w:firstLine="1890"/>
        <w:rPr>
          <w:rFonts w:ascii="HG丸ｺﾞｼｯｸM-PRO" w:eastAsia="HG丸ｺﾞｼｯｸM-PRO" w:hAnsi="HG丸ｺﾞｼｯｸM-PRO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145EDB91" wp14:editId="3B9BF576">
            <wp:simplePos x="0" y="0"/>
            <wp:positionH relativeFrom="column">
              <wp:posOffset>4601210</wp:posOffset>
            </wp:positionH>
            <wp:positionV relativeFrom="paragraph">
              <wp:posOffset>220980</wp:posOffset>
            </wp:positionV>
            <wp:extent cx="1111250" cy="1057910"/>
            <wp:effectExtent l="0" t="0" r="0" b="889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2F37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ベテラン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農家</w:t>
      </w:r>
      <w:r w:rsidR="00342F37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等</w:t>
      </w:r>
      <w:r w:rsidR="00BF011D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AF2E37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　　　　　　　　　　　　　　　　　　　　　　　　　　　</w:t>
      </w:r>
      <w:r w:rsidR="0006604E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</w:t>
      </w:r>
    </w:p>
    <w:p w14:paraId="186AD743" w14:textId="1840F666" w:rsidR="000935E7" w:rsidRPr="0006604E" w:rsidRDefault="0006604E" w:rsidP="00BF011D">
      <w:pPr>
        <w:ind w:leftChars="300" w:left="1630" w:hangingChars="500" w:hanging="1000"/>
        <w:rPr>
          <w:rFonts w:ascii="HG丸ｺﾞｼｯｸM-PRO" w:eastAsia="HG丸ｺﾞｼｯｸM-PRO" w:hAnsi="HG丸ｺﾞｼｯｸM-PRO"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　　　　　　　　　　　　　　　　　　　　　　　　　　　　　</w:t>
      </w:r>
    </w:p>
    <w:p w14:paraId="44913FD6" w14:textId="51B39706" w:rsidR="00C0643D" w:rsidRPr="00BF011D" w:rsidRDefault="000935E7" w:rsidP="008C30FC">
      <w:pPr>
        <w:ind w:leftChars="100" w:left="2130" w:hangingChars="800" w:hanging="192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</w:rPr>
        <w:drawing>
          <wp:anchor distT="0" distB="0" distL="114300" distR="114300" simplePos="0" relativeHeight="251678208" behindDoc="0" locked="0" layoutInCell="1" allowOverlap="1" wp14:anchorId="31A07DC0" wp14:editId="71B5AAE7">
            <wp:simplePos x="0" y="0"/>
            <wp:positionH relativeFrom="margin">
              <wp:posOffset>62230</wp:posOffset>
            </wp:positionH>
            <wp:positionV relativeFrom="paragraph">
              <wp:posOffset>109185</wp:posOffset>
            </wp:positionV>
            <wp:extent cx="108341" cy="108341"/>
            <wp:effectExtent l="0" t="0" r="6350" b="63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1" cy="10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3D" w:rsidRPr="00C87D83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BF011D" w:rsidRPr="00BF011D">
        <w:rPr>
          <w:rFonts w:ascii="HG丸ｺﾞｼｯｸM-PRO" w:eastAsia="HG丸ｺﾞｼｯｸM-PRO" w:hAnsi="HG丸ｺﾞｼｯｸM-PRO" w:hint="eastAsia"/>
          <w:b/>
          <w:sz w:val="24"/>
        </w:rPr>
        <w:t>派遣される農業に関する専門家への謝金</w:t>
      </w:r>
    </w:p>
    <w:p w14:paraId="2A787D2A" w14:textId="77F40EE7" w:rsidR="00BF011D" w:rsidRPr="00F74611" w:rsidRDefault="00BF011D" w:rsidP="008C30FC">
      <w:pPr>
        <w:ind w:leftChars="100" w:left="2130" w:hangingChars="800" w:hanging="19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１時間当たり２，０００円（各事業所４０時間限度）</w:t>
      </w:r>
    </w:p>
    <w:p w14:paraId="0EAFD110" w14:textId="6A2F14DE" w:rsidR="00BF011D" w:rsidRPr="00F74611" w:rsidRDefault="00BF011D" w:rsidP="008C30FC">
      <w:pPr>
        <w:ind w:leftChars="100" w:left="1970" w:hangingChars="800" w:hanging="176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9D221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当該謝金について、利用対象施設の負担はありません）</w:t>
      </w:r>
    </w:p>
    <w:p w14:paraId="46750344" w14:textId="4466FB59" w:rsidR="00342F37" w:rsidRDefault="00342F37" w:rsidP="00342F37">
      <w:pPr>
        <w:rPr>
          <w:rFonts w:ascii="HG丸ｺﾞｼｯｸM-PRO" w:eastAsia="HG丸ｺﾞｼｯｸM-PRO" w:hAnsi="HG丸ｺﾞｼｯｸM-PRO"/>
          <w:bCs/>
          <w:sz w:val="24"/>
        </w:rPr>
      </w:pPr>
    </w:p>
    <w:p w14:paraId="2432F401" w14:textId="3DC551FC" w:rsidR="00342F37" w:rsidRPr="009E5D4D" w:rsidRDefault="00DB0861" w:rsidP="00342F37">
      <w:pPr>
        <w:ind w:leftChars="100" w:left="1970" w:hangingChars="800" w:hanging="1760"/>
        <w:rPr>
          <w:rFonts w:ascii="HG丸ｺﾞｼｯｸM-PRO" w:eastAsia="HG丸ｺﾞｼｯｸM-PRO" w:hAnsi="HG丸ｺﾞｼｯｸM-PRO"/>
          <w:b/>
          <w:bCs/>
          <w:sz w:val="24"/>
        </w:rPr>
      </w:pPr>
      <w:r w:rsidRPr="00F74611">
        <w:rPr>
          <w:rFonts w:hint="eastAsia"/>
          <w:bCs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08468764" wp14:editId="4A29DE0E">
            <wp:simplePos x="0" y="0"/>
            <wp:positionH relativeFrom="margin">
              <wp:posOffset>57785</wp:posOffset>
            </wp:positionH>
            <wp:positionV relativeFrom="paragraph">
              <wp:posOffset>51435</wp:posOffset>
            </wp:positionV>
            <wp:extent cx="107950" cy="107950"/>
            <wp:effectExtent l="0" t="0" r="635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AC" w:rsidRPr="009E5D4D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342F37" w:rsidRPr="009E5D4D">
        <w:rPr>
          <w:rFonts w:ascii="HG丸ｺﾞｼｯｸM-PRO" w:eastAsia="HG丸ｺﾞｼｯｸM-PRO" w:hAnsi="HG丸ｺﾞｼｯｸM-PRO" w:hint="eastAsia"/>
          <w:b/>
          <w:bCs/>
          <w:sz w:val="24"/>
        </w:rPr>
        <w:t>派遣申請手続等</w:t>
      </w:r>
    </w:p>
    <w:p w14:paraId="28DD85F5" w14:textId="105E503D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農業の専門家の派遣を受けたい事業所は、各地区農業振興センター</w:t>
      </w:r>
      <w:r w:rsidR="0006604E"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（裏面参照）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に相談して、派遣してもらう農家等を斡旋してもらう。</w:t>
      </w:r>
    </w:p>
    <w:p w14:paraId="390A2317" w14:textId="3DA1F526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当該事業所は、斡旋してもらった農家等に</w:t>
      </w:r>
      <w:r w:rsidR="006B3182" w:rsidRPr="003C2D3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本チラシを渡して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農業技術の指導・助言を依頼し、了承を得たら、県就労支援室に派遣を申請する。</w:t>
      </w:r>
    </w:p>
    <w:p w14:paraId="40854905" w14:textId="77777777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当該事業所からの指導・助言依頼を了承した農家等は、県就労支援室に登録申請を行う。</w:t>
      </w:r>
    </w:p>
    <w:p w14:paraId="5F2F0504" w14:textId="77777777" w:rsidR="005A3147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県就労支援室は、派遣申請書及び登録申請書を審査の上、その可否を決定し、それぞれの申請者に対し、派遣（却下）決定通知及び登録（却下）決定通知を行</w:t>
      </w:r>
      <w:r w:rsidR="005A314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う</w:t>
      </w:r>
    </w:p>
    <w:p w14:paraId="3E25AD08" w14:textId="77981A20" w:rsidR="00342F37" w:rsidRPr="00522EFC" w:rsidRDefault="005A3147" w:rsidP="005A3147">
      <w:pPr>
        <w:pStyle w:val="aa"/>
        <w:ind w:leftChars="0" w:left="135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522EF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事業所は上記決定通知書(写)を、依頼した農家等に渡し、双方で確認しておく。</w:t>
      </w:r>
    </w:p>
    <w:p w14:paraId="2FADDEAA" w14:textId="77777777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県就労支援室は、アドバイザーとして登録決定を行った場合は、アドバイ</w:t>
      </w:r>
      <w:r w:rsidRPr="00F74611">
        <w:rPr>
          <w:rFonts w:ascii="HG丸ｺﾞｼｯｸM-PRO" w:eastAsia="HG丸ｺﾞｼｯｸM-PRO" w:hAnsi="HG丸ｺﾞｼｯｸM-PRO" w:hint="eastAsia"/>
          <w:sz w:val="22"/>
          <w:szCs w:val="22"/>
        </w:rPr>
        <w:t>ザー登録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台帳に登録する。</w:t>
      </w:r>
    </w:p>
    <w:p w14:paraId="78CEF6CF" w14:textId="1078D41F" w:rsidR="00342F37" w:rsidRPr="00F74611" w:rsidRDefault="00342F37" w:rsidP="00342F37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県就労支援室は、登録アドバイザーからの実施報告を受け、内容を審査の上、謝金を支払うことが適当と認めたときは、謝金を支給する。</w:t>
      </w:r>
    </w:p>
    <w:p w14:paraId="066E6EE0" w14:textId="156CA53B" w:rsidR="006A0E43" w:rsidRPr="00F74611" w:rsidRDefault="006D06A3" w:rsidP="006A0E43">
      <w:pPr>
        <w:pStyle w:val="aa"/>
        <w:ind w:leftChars="0" w:left="135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※実施報告の最終期限は令和6年3月1</w:t>
      </w:r>
      <w:r w:rsidRPr="00F74611">
        <w:rPr>
          <w:rFonts w:ascii="HG丸ｺﾞｼｯｸM-PRO" w:eastAsia="HG丸ｺﾞｼｯｸM-PRO" w:hAnsi="HG丸ｺﾞｼｯｸM-PRO"/>
          <w:bCs/>
          <w:sz w:val="22"/>
          <w:szCs w:val="22"/>
        </w:rPr>
        <w:t>5</w:t>
      </w:r>
      <w:r w:rsidRPr="00F7461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日（金）とします。</w:t>
      </w:r>
    </w:p>
    <w:p w14:paraId="4219FA97" w14:textId="7F4E038C" w:rsidR="001F7016" w:rsidRPr="001F7016" w:rsidRDefault="001F7016" w:rsidP="001F7016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⇒　詳しくは県HPをご覧ください　</w:t>
      </w:r>
      <w:r w:rsidR="00453E57">
        <w:rPr>
          <w:rFonts w:ascii="HG丸ｺﾞｼｯｸM-PRO" w:eastAsia="HG丸ｺﾞｼｯｸM-PRO" w:hAnsi="HG丸ｺﾞｼｯｸM-PRO" w:hint="eastAsia"/>
          <w:bCs/>
        </w:rPr>
        <w:t>～「農業技術アドバイザー」で検索　又は下記URL</w:t>
      </w:r>
    </w:p>
    <w:p w14:paraId="7884F6D6" w14:textId="429CC16C" w:rsidR="001F7016" w:rsidRDefault="0084180E" w:rsidP="006A0E43">
      <w:pPr>
        <w:pStyle w:val="aa"/>
        <w:ind w:leftChars="0" w:left="1350"/>
        <w:rPr>
          <w:rFonts w:ascii="HG丸ｺﾞｼｯｸM-PRO" w:eastAsia="HG丸ｺﾞｼｯｸM-PRO" w:hAnsi="HG丸ｺﾞｼｯｸM-PRO"/>
          <w:bCs/>
        </w:rPr>
      </w:pPr>
      <w:r>
        <w:rPr>
          <w:rFonts w:ascii="Verdana" w:hAnsi="Verdana" w:hint="eastAsia"/>
          <w:color w:val="333333"/>
          <w:sz w:val="18"/>
          <w:szCs w:val="18"/>
        </w:rPr>
        <w:t>URL:</w:t>
      </w:r>
      <w:r>
        <w:rPr>
          <w:rFonts w:ascii="Verdana" w:hAnsi="Verdana"/>
          <w:color w:val="333333"/>
          <w:sz w:val="18"/>
          <w:szCs w:val="18"/>
        </w:rPr>
        <w:t>https://www.pref.saga.lg.jp/kiji00388159/index.html</w:t>
      </w:r>
    </w:p>
    <w:p w14:paraId="0697B979" w14:textId="77777777" w:rsidR="00F32844" w:rsidRDefault="00F32844" w:rsidP="00F32844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＜問い合わせ先＞佐賀県障害福祉課就労支援室　担当：山口　</w:t>
      </w:r>
    </w:p>
    <w:p w14:paraId="2C17A34B" w14:textId="2B4085A1" w:rsidR="00F32844" w:rsidRDefault="00F32844" w:rsidP="00F32844">
      <w:pPr>
        <w:rPr>
          <w:rFonts w:ascii="Segoe UI Emoji" w:eastAsia="HG丸ｺﾞｼｯｸM-PRO" w:hAnsi="Segoe UI Emoji" w:cs="Segoe UI Emoji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　　（℡0</w:t>
      </w:r>
      <w:r>
        <w:rPr>
          <w:rFonts w:ascii="HG丸ｺﾞｼｯｸM-PRO" w:eastAsia="HG丸ｺﾞｼｯｸM-PRO" w:hAnsi="HG丸ｺﾞｼｯｸM-PRO"/>
          <w:bCs/>
        </w:rPr>
        <w:t>952-25-7389</w:t>
      </w:r>
      <w:r>
        <w:rPr>
          <w:rFonts w:ascii="HG丸ｺﾞｼｯｸM-PRO" w:eastAsia="HG丸ｺﾞｼｯｸM-PRO" w:hAnsi="HG丸ｺﾞｼｯｸM-PRO" w:hint="eastAsia"/>
          <w:bCs/>
        </w:rPr>
        <w:t xml:space="preserve">　</w:t>
      </w:r>
      <w:r>
        <w:rPr>
          <w:rFonts w:ascii="Segoe UI Emoji" w:eastAsia="HG丸ｺﾞｼｯｸM-PRO" w:hAnsi="Segoe UI Emoji" w:cs="Segoe UI Emoji" w:hint="eastAsia"/>
          <w:bCs/>
        </w:rPr>
        <w:t>✉</w:t>
      </w:r>
      <w:r>
        <w:rPr>
          <w:rFonts w:ascii="Segoe UI Emoji" w:eastAsia="HG丸ｺﾞｼｯｸM-PRO" w:hAnsi="Segoe UI Emoji" w:cs="Segoe UI Emoji" w:hint="eastAsia"/>
          <w:bCs/>
        </w:rPr>
        <w:t>s</w:t>
      </w:r>
      <w:r>
        <w:rPr>
          <w:rFonts w:ascii="Segoe UI Emoji" w:eastAsia="HG丸ｺﾞｼｯｸM-PRO" w:hAnsi="Segoe UI Emoji" w:cs="Segoe UI Emoji"/>
          <w:bCs/>
        </w:rPr>
        <w:t>hougaifukushi@pref.saga.lg.jp</w:t>
      </w:r>
      <w:r>
        <w:rPr>
          <w:rFonts w:ascii="Segoe UI Emoji" w:eastAsia="HG丸ｺﾞｼｯｸM-PRO" w:hAnsi="Segoe UI Emoji" w:cs="Segoe UI Emoji" w:hint="eastAsia"/>
          <w:bCs/>
        </w:rPr>
        <w:t>）</w:t>
      </w:r>
    </w:p>
    <w:p w14:paraId="101660E3" w14:textId="680B3378" w:rsidR="006A0E43" w:rsidRDefault="00896C81" w:rsidP="00342F37">
      <w:pPr>
        <w:rPr>
          <w:rFonts w:ascii="HG丸ｺﾞｼｯｸM-PRO" w:eastAsia="HG丸ｺﾞｼｯｸM-PRO" w:hAnsi="HG丸ｺﾞｼｯｸM-PRO"/>
          <w:b/>
          <w:bCs/>
        </w:rPr>
        <w:sectPr w:rsidR="006A0E43" w:rsidSect="00896C81">
          <w:pgSz w:w="11906" w:h="16838" w:code="9"/>
          <w:pgMar w:top="454" w:right="1304" w:bottom="340" w:left="1304" w:header="851" w:footer="992" w:gutter="0"/>
          <w:cols w:space="425"/>
          <w:docGrid w:type="lines" w:linePitch="355"/>
        </w:sectPr>
      </w:pPr>
      <w:r>
        <w:rPr>
          <w:rFonts w:ascii="ＭＳ ゴシック" w:eastAsia="ＭＳ ゴシック" w:hAnsi="ＭＳ ゴシック"/>
          <w:bCs/>
          <w:noProof/>
          <w:sz w:val="20"/>
          <w:szCs w:val="20"/>
        </w:rPr>
        <w:drawing>
          <wp:anchor distT="0" distB="0" distL="114300" distR="114300" simplePos="0" relativeHeight="251720192" behindDoc="0" locked="0" layoutInCell="1" allowOverlap="1" wp14:anchorId="6CFDBC32" wp14:editId="12F574B0">
            <wp:simplePos x="0" y="0"/>
            <wp:positionH relativeFrom="column">
              <wp:posOffset>2400105</wp:posOffset>
            </wp:positionH>
            <wp:positionV relativeFrom="paragraph">
              <wp:posOffset>28575</wp:posOffset>
            </wp:positionV>
            <wp:extent cx="972820" cy="257810"/>
            <wp:effectExtent l="0" t="0" r="0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210">
        <w:rPr>
          <w:rFonts w:ascii="Segoe UI Emoji" w:eastAsia="HG丸ｺﾞｼｯｸM-PRO" w:hAnsi="Segoe UI Emoji" w:cs="Segoe UI Emoji" w:hint="eastAsia"/>
          <w:bCs/>
        </w:rPr>
        <w:t xml:space="preserve">　　</w:t>
      </w:r>
      <w:r w:rsidR="00F3284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6A0E43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　　　　　　　　</w:t>
      </w:r>
    </w:p>
    <w:p w14:paraId="53C59059" w14:textId="4C286B7F" w:rsidR="00D62126" w:rsidRDefault="00D62126" w:rsidP="00342F37">
      <w:pPr>
        <w:rPr>
          <w:rFonts w:ascii="HG丸ｺﾞｼｯｸM-PRO" w:eastAsia="HG丸ｺﾞｼｯｸM-PRO" w:hAnsi="HG丸ｺﾞｼｯｸM-PRO"/>
          <w:b/>
          <w:bCs/>
        </w:rPr>
      </w:pPr>
      <w:r w:rsidRPr="009E5D4D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＜県内の農業振興センター一覧＞</w:t>
      </w:r>
      <w:bookmarkStart w:id="0" w:name="_GoBack"/>
      <w:bookmarkEnd w:id="0"/>
    </w:p>
    <w:tbl>
      <w:tblPr>
        <w:tblW w:w="15547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5"/>
        <w:gridCol w:w="3366"/>
        <w:gridCol w:w="4294"/>
        <w:gridCol w:w="2286"/>
        <w:gridCol w:w="2206"/>
      </w:tblGrid>
      <w:tr w:rsidR="002B38A1" w:rsidRPr="00D62126" w14:paraId="173CBDB1" w14:textId="77777777" w:rsidTr="009E5D4D">
        <w:trPr>
          <w:trHeight w:val="277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99B6E9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セ　ン　タ　ー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0AF9CA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所　　管　　区　　域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1D787F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所　　　在　　　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A4903C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3DF715" w14:textId="77777777" w:rsidR="002B38A1" w:rsidRPr="00D62126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6212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F　A　X</w:t>
            </w:r>
          </w:p>
        </w:tc>
      </w:tr>
      <w:tr w:rsidR="002B38A1" w:rsidRPr="00D62126" w14:paraId="751704AE" w14:textId="77777777" w:rsidTr="009E5D4D">
        <w:trPr>
          <w:trHeight w:val="296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9B5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佐城農業振興センター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66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佐賀市（北部普及課の所管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を除く）、多久市、小城市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18A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佐賀市川副町南里1088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FF88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0952(45)8888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31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0952(45)8880</w:t>
            </w:r>
          </w:p>
        </w:tc>
      </w:tr>
      <w:tr w:rsidR="002B38A1" w:rsidRPr="00D62126" w14:paraId="6A7EDA3E" w14:textId="77777777" w:rsidTr="009E5D4D">
        <w:trPr>
          <w:trHeight w:val="296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6CD1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4D18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49EB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4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8B1" w14:textId="77777777" w:rsidR="002B38A1" w:rsidRPr="006A0E43" w:rsidRDefault="00522EFC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1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chuubunourin@pref.saga.lg.jp</w:t>
              </w:r>
            </w:hyperlink>
          </w:p>
        </w:tc>
      </w:tr>
      <w:tr w:rsidR="002B38A1" w:rsidRPr="00D62126" w14:paraId="01330623" w14:textId="77777777" w:rsidTr="009E5D4D">
        <w:trPr>
          <w:trHeight w:val="321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25A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（北部普及課）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AC4" w14:textId="71C65FC1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佐賀市のうち富士町及び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三瀬村の区域、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神埼市のうち脊振</w:t>
            </w:r>
            <w:r w:rsidR="00A02DC7" w:rsidRPr="001B5A21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町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の区域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367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佐賀市三瀬村三瀬2959-1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3DC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0952(56)2311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6A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0952(56)2846</w:t>
            </w:r>
          </w:p>
        </w:tc>
      </w:tr>
      <w:tr w:rsidR="002B38A1" w:rsidRPr="00D62126" w14:paraId="23A81D38" w14:textId="77777777" w:rsidTr="009E5D4D">
        <w:trPr>
          <w:trHeight w:val="321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200B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09BC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3810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04E" w14:textId="77777777" w:rsidR="002B38A1" w:rsidRPr="006A0E43" w:rsidRDefault="00522EFC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2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chuubunourin@pref.saga.lg.jp</w:t>
              </w:r>
            </w:hyperlink>
          </w:p>
        </w:tc>
      </w:tr>
      <w:tr w:rsidR="002B38A1" w:rsidRPr="00D62126" w14:paraId="50457A1D" w14:textId="77777777" w:rsidTr="006A0E43">
        <w:trPr>
          <w:trHeight w:val="315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F9E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三神農業振興センター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4CF" w14:textId="5B7233B3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鳥栖市、神埼市（脊振</w:t>
            </w:r>
            <w:r w:rsidR="00A02DC7" w:rsidRPr="001B5A21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町</w:t>
            </w:r>
            <w:r w:rsidRPr="00E13C80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Cs w:val="21"/>
              </w:rPr>
              <w:br/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の区域以外）、吉野ヶ里町、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基山町、上峰町、みやき町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CD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三養基郡上峰町坊所112-1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3309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0952(52)1231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DCCD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0952(52)1478</w:t>
            </w:r>
          </w:p>
        </w:tc>
      </w:tr>
      <w:tr w:rsidR="002B38A1" w:rsidRPr="00D62126" w14:paraId="0A76024F" w14:textId="77777777" w:rsidTr="006A0E43">
        <w:trPr>
          <w:trHeight w:val="315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9BFB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9FC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A7CF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38159" w14:textId="77777777" w:rsidR="002B38A1" w:rsidRPr="006A0E43" w:rsidRDefault="00522EFC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3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toubunourin@pref.saga.lg.jp</w:t>
              </w:r>
            </w:hyperlink>
          </w:p>
        </w:tc>
      </w:tr>
      <w:tr w:rsidR="002B38A1" w:rsidRPr="00D62126" w14:paraId="3B6FA50A" w14:textId="77777777" w:rsidTr="006A0E43">
        <w:trPr>
          <w:trHeight w:val="315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568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東松浦農業振興センター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646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唐津市、玄海町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00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唐津市二タ子3-1-5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731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0955(73)1121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712D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0955(75)0578</w:t>
            </w:r>
          </w:p>
        </w:tc>
      </w:tr>
      <w:tr w:rsidR="009E5D4D" w:rsidRPr="00D62126" w14:paraId="46DA9CA1" w14:textId="77777777" w:rsidTr="0051622F">
        <w:trPr>
          <w:trHeight w:val="315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345E" w14:textId="77777777" w:rsidR="009E5D4D" w:rsidRPr="006A0E43" w:rsidRDefault="009E5D4D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DBC8" w14:textId="77777777" w:rsidR="009E5D4D" w:rsidRPr="006A0E43" w:rsidRDefault="009E5D4D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ECC26" w14:textId="1FC36417" w:rsidR="009E5D4D" w:rsidRPr="006A0E43" w:rsidRDefault="009E5D4D" w:rsidP="009E5D4D">
            <w:pPr>
              <w:widowControl/>
              <w:ind w:right="840" w:firstLineChars="1500" w:firstLine="3150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hyperlink r:id="rId14" w:history="1">
              <w:r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karatsunourin@pref.saga.lg.jp</w:t>
              </w:r>
            </w:hyperlink>
          </w:p>
        </w:tc>
      </w:tr>
      <w:tr w:rsidR="002B38A1" w:rsidRPr="00D62126" w14:paraId="273220A8" w14:textId="77777777" w:rsidTr="006A0E43">
        <w:trPr>
          <w:trHeight w:val="309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A9A0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西松浦農業振興センター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307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伊万里市、有田町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5C05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伊万里市新天町122-4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429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0955(23)5128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E98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0955(23)5138</w:t>
            </w:r>
          </w:p>
        </w:tc>
      </w:tr>
      <w:tr w:rsidR="002B38A1" w:rsidRPr="00D62126" w14:paraId="488B8B8F" w14:textId="77777777" w:rsidTr="006A0E43">
        <w:trPr>
          <w:trHeight w:val="309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8D3F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76E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BE5C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F909B" w14:textId="77777777" w:rsidR="002B38A1" w:rsidRPr="006A0E43" w:rsidRDefault="00522EFC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5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imarinourin@pref.saga.lg.jp</w:t>
              </w:r>
            </w:hyperlink>
          </w:p>
        </w:tc>
      </w:tr>
      <w:tr w:rsidR="002B38A1" w:rsidRPr="00D62126" w14:paraId="7F95C41B" w14:textId="77777777" w:rsidTr="006A0E43">
        <w:trPr>
          <w:trHeight w:val="334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387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杵島農業振興センター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F12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武雄市、大町町、江北町</w:t>
            </w: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 xml:space="preserve">　白石町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4E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杵島郡白石町大字東郷2546-2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300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0952(84)3625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E457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0952(84)6425</w:t>
            </w:r>
          </w:p>
        </w:tc>
      </w:tr>
      <w:tr w:rsidR="002B38A1" w:rsidRPr="00D62126" w14:paraId="5DFEBCAD" w14:textId="77777777" w:rsidTr="006A0E43">
        <w:trPr>
          <w:trHeight w:val="334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2C3B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AA6FA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B2F8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2882C" w14:textId="77777777" w:rsidR="002B38A1" w:rsidRPr="006A0E43" w:rsidRDefault="00522EFC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6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kitounourin@pref.saga.lg.jp</w:t>
              </w:r>
            </w:hyperlink>
          </w:p>
        </w:tc>
      </w:tr>
      <w:tr w:rsidR="002B38A1" w:rsidRPr="00D62126" w14:paraId="32C8C1C5" w14:textId="77777777" w:rsidTr="006A0E43">
        <w:trPr>
          <w:trHeight w:val="309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17A3" w14:textId="77777777" w:rsidR="002B38A1" w:rsidRPr="006A0E43" w:rsidRDefault="002B38A1" w:rsidP="002B38A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藤津農業振興センター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313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鹿島市、嬉野市、太良町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75D9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鹿島市大字納富分2643-1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C66C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0954(62)5221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E6BE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0954(62)5161</w:t>
            </w:r>
          </w:p>
        </w:tc>
      </w:tr>
      <w:tr w:rsidR="002B38A1" w:rsidRPr="00D62126" w14:paraId="7BE5F76D" w14:textId="77777777" w:rsidTr="006A0E43">
        <w:trPr>
          <w:trHeight w:val="327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E65A0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D9AC4" w14:textId="77777777" w:rsidR="002B38A1" w:rsidRPr="006A0E43" w:rsidRDefault="002B38A1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43C5" w14:textId="77777777" w:rsidR="002B38A1" w:rsidRPr="006A0E43" w:rsidRDefault="002B38A1" w:rsidP="002B38A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6A0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&lt;E-mail&gt;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FABFD" w14:textId="77777777" w:rsidR="002B38A1" w:rsidRPr="006A0E43" w:rsidRDefault="00522EFC" w:rsidP="002B38A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Cs w:val="21"/>
              </w:rPr>
            </w:pPr>
            <w:hyperlink r:id="rId17" w:history="1">
              <w:r w:rsidR="002B38A1" w:rsidRPr="006A0E43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Cs w:val="21"/>
                </w:rPr>
                <w:t>kitounourin@pref.saga.lg.jp</w:t>
              </w:r>
            </w:hyperlink>
          </w:p>
        </w:tc>
      </w:tr>
    </w:tbl>
    <w:p w14:paraId="413D2680" w14:textId="66F11BF4" w:rsidR="00C0643D" w:rsidRPr="00473480" w:rsidRDefault="00C0643D" w:rsidP="00522EFC">
      <w:pPr>
        <w:tabs>
          <w:tab w:val="left" w:pos="709"/>
        </w:tabs>
        <w:spacing w:line="0" w:lineRule="atLeast"/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sectPr w:rsidR="00C0643D" w:rsidRPr="00473480" w:rsidSect="006A0E43">
      <w:pgSz w:w="16838" w:h="11906" w:orient="landscape" w:code="9"/>
      <w:pgMar w:top="567" w:right="340" w:bottom="567" w:left="3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E85B" w14:textId="77777777" w:rsidR="003F21B5" w:rsidRDefault="003F21B5" w:rsidP="003A2118">
      <w:r>
        <w:separator/>
      </w:r>
    </w:p>
  </w:endnote>
  <w:endnote w:type="continuationSeparator" w:id="0">
    <w:p w14:paraId="49CBF586" w14:textId="77777777" w:rsidR="003F21B5" w:rsidRDefault="003F21B5" w:rsidP="003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A04A" w14:textId="77777777" w:rsidR="003F21B5" w:rsidRDefault="003F21B5" w:rsidP="003A2118">
      <w:r>
        <w:separator/>
      </w:r>
    </w:p>
  </w:footnote>
  <w:footnote w:type="continuationSeparator" w:id="0">
    <w:p w14:paraId="775EFB94" w14:textId="77777777" w:rsidR="003F21B5" w:rsidRDefault="003F21B5" w:rsidP="003A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6D"/>
    <w:multiLevelType w:val="hybridMultilevel"/>
    <w:tmpl w:val="F6D27552"/>
    <w:lvl w:ilvl="0" w:tplc="0A604FFC">
      <w:start w:val="10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28E809F5"/>
    <w:multiLevelType w:val="hybridMultilevel"/>
    <w:tmpl w:val="6052A3D8"/>
    <w:lvl w:ilvl="0" w:tplc="0DB8B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A1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7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4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3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C9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24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23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EE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945"/>
    <w:multiLevelType w:val="hybridMultilevel"/>
    <w:tmpl w:val="232EFC70"/>
    <w:lvl w:ilvl="0" w:tplc="E95AC5CE">
      <w:start w:val="1"/>
      <w:numFmt w:val="irohaFullWidth"/>
      <w:lvlText w:val="（%1）"/>
      <w:lvlJc w:val="left"/>
      <w:pPr>
        <w:ind w:left="2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3" w15:restartNumberingAfterBreak="0">
    <w:nsid w:val="32506CC9"/>
    <w:multiLevelType w:val="hybridMultilevel"/>
    <w:tmpl w:val="8C3EA4BC"/>
    <w:lvl w:ilvl="0" w:tplc="2B98E2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F661E4"/>
    <w:multiLevelType w:val="hybridMultilevel"/>
    <w:tmpl w:val="A1BC2C5A"/>
    <w:lvl w:ilvl="0" w:tplc="7458C2D2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FDF5936"/>
    <w:multiLevelType w:val="hybridMultilevel"/>
    <w:tmpl w:val="30C8B436"/>
    <w:lvl w:ilvl="0" w:tplc="B6AC5C58">
      <w:start w:val="10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0D0735A"/>
    <w:multiLevelType w:val="hybridMultilevel"/>
    <w:tmpl w:val="0B0059C8"/>
    <w:lvl w:ilvl="0" w:tplc="0964AFB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BD62DF"/>
    <w:multiLevelType w:val="hybridMultilevel"/>
    <w:tmpl w:val="8F506B46"/>
    <w:lvl w:ilvl="0" w:tplc="91642504">
      <w:start w:val="12"/>
      <w:numFmt w:val="decimal"/>
      <w:lvlText w:val="%1．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7A363A"/>
    <w:multiLevelType w:val="hybridMultilevel"/>
    <w:tmpl w:val="3E744708"/>
    <w:lvl w:ilvl="0" w:tplc="F5C88A2C">
      <w:start w:val="1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E41177"/>
    <w:multiLevelType w:val="hybridMultilevel"/>
    <w:tmpl w:val="5E043DE2"/>
    <w:lvl w:ilvl="0" w:tplc="EA7C25B8">
      <w:start w:val="1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A"/>
    <w:rsid w:val="000064EE"/>
    <w:rsid w:val="00021692"/>
    <w:rsid w:val="000258F9"/>
    <w:rsid w:val="00034FC9"/>
    <w:rsid w:val="00040D43"/>
    <w:rsid w:val="00043D3D"/>
    <w:rsid w:val="00044411"/>
    <w:rsid w:val="0005662A"/>
    <w:rsid w:val="0006604E"/>
    <w:rsid w:val="00072E57"/>
    <w:rsid w:val="00081F0A"/>
    <w:rsid w:val="0008516A"/>
    <w:rsid w:val="000935E7"/>
    <w:rsid w:val="000A1856"/>
    <w:rsid w:val="000D0BA7"/>
    <w:rsid w:val="000D107C"/>
    <w:rsid w:val="0010475C"/>
    <w:rsid w:val="0010668A"/>
    <w:rsid w:val="00117464"/>
    <w:rsid w:val="001208FE"/>
    <w:rsid w:val="001223CF"/>
    <w:rsid w:val="00126400"/>
    <w:rsid w:val="00133DEF"/>
    <w:rsid w:val="001356BB"/>
    <w:rsid w:val="001372B2"/>
    <w:rsid w:val="00143259"/>
    <w:rsid w:val="00146721"/>
    <w:rsid w:val="00146B2F"/>
    <w:rsid w:val="0015145B"/>
    <w:rsid w:val="00157391"/>
    <w:rsid w:val="001600A4"/>
    <w:rsid w:val="00173799"/>
    <w:rsid w:val="001775FF"/>
    <w:rsid w:val="001A138C"/>
    <w:rsid w:val="001B5A21"/>
    <w:rsid w:val="001C16DB"/>
    <w:rsid w:val="001C7599"/>
    <w:rsid w:val="001C7A13"/>
    <w:rsid w:val="001D407A"/>
    <w:rsid w:val="001E30E8"/>
    <w:rsid w:val="001F3FF6"/>
    <w:rsid w:val="001F473A"/>
    <w:rsid w:val="001F68D0"/>
    <w:rsid w:val="001F7016"/>
    <w:rsid w:val="00203BC4"/>
    <w:rsid w:val="00205888"/>
    <w:rsid w:val="00240F24"/>
    <w:rsid w:val="00241599"/>
    <w:rsid w:val="00251A24"/>
    <w:rsid w:val="002618F2"/>
    <w:rsid w:val="00261C97"/>
    <w:rsid w:val="00293712"/>
    <w:rsid w:val="00295673"/>
    <w:rsid w:val="002A0531"/>
    <w:rsid w:val="002A523D"/>
    <w:rsid w:val="002A5B9A"/>
    <w:rsid w:val="002B0538"/>
    <w:rsid w:val="002B38A1"/>
    <w:rsid w:val="002C7B25"/>
    <w:rsid w:val="002D74AB"/>
    <w:rsid w:val="002E18F8"/>
    <w:rsid w:val="002E2233"/>
    <w:rsid w:val="002E3EDB"/>
    <w:rsid w:val="002E4322"/>
    <w:rsid w:val="002F0BE4"/>
    <w:rsid w:val="002F3682"/>
    <w:rsid w:val="0030040F"/>
    <w:rsid w:val="003017EE"/>
    <w:rsid w:val="00312999"/>
    <w:rsid w:val="00312E50"/>
    <w:rsid w:val="003150A2"/>
    <w:rsid w:val="00335A08"/>
    <w:rsid w:val="00342F37"/>
    <w:rsid w:val="00372D0E"/>
    <w:rsid w:val="00376FC0"/>
    <w:rsid w:val="00385E7B"/>
    <w:rsid w:val="00386CFB"/>
    <w:rsid w:val="00394B54"/>
    <w:rsid w:val="00396004"/>
    <w:rsid w:val="00397E3B"/>
    <w:rsid w:val="003A2118"/>
    <w:rsid w:val="003A2121"/>
    <w:rsid w:val="003C2D33"/>
    <w:rsid w:val="003D0E6C"/>
    <w:rsid w:val="003D1871"/>
    <w:rsid w:val="003D1EC1"/>
    <w:rsid w:val="003D3D3B"/>
    <w:rsid w:val="003E2283"/>
    <w:rsid w:val="003E292E"/>
    <w:rsid w:val="003E2D99"/>
    <w:rsid w:val="003F1F96"/>
    <w:rsid w:val="003F21B5"/>
    <w:rsid w:val="003F7F0E"/>
    <w:rsid w:val="004032EF"/>
    <w:rsid w:val="00411B01"/>
    <w:rsid w:val="0042578B"/>
    <w:rsid w:val="00427634"/>
    <w:rsid w:val="00446073"/>
    <w:rsid w:val="004522E5"/>
    <w:rsid w:val="00453E57"/>
    <w:rsid w:val="0045671B"/>
    <w:rsid w:val="004603A7"/>
    <w:rsid w:val="0046278E"/>
    <w:rsid w:val="00467CC3"/>
    <w:rsid w:val="00473480"/>
    <w:rsid w:val="00483F88"/>
    <w:rsid w:val="00491DB5"/>
    <w:rsid w:val="00492FC4"/>
    <w:rsid w:val="004A4CB3"/>
    <w:rsid w:val="004A6A1A"/>
    <w:rsid w:val="004B7439"/>
    <w:rsid w:val="004C5F45"/>
    <w:rsid w:val="004D0FFD"/>
    <w:rsid w:val="004D4A37"/>
    <w:rsid w:val="004D6B6A"/>
    <w:rsid w:val="004E3BF8"/>
    <w:rsid w:val="004E5F9C"/>
    <w:rsid w:val="004E7CB4"/>
    <w:rsid w:val="004F0B7E"/>
    <w:rsid w:val="004F4261"/>
    <w:rsid w:val="00506761"/>
    <w:rsid w:val="005175DD"/>
    <w:rsid w:val="00522EFC"/>
    <w:rsid w:val="005265BE"/>
    <w:rsid w:val="00534AD0"/>
    <w:rsid w:val="0054058D"/>
    <w:rsid w:val="00540C21"/>
    <w:rsid w:val="00543FE0"/>
    <w:rsid w:val="00553C3A"/>
    <w:rsid w:val="005545B1"/>
    <w:rsid w:val="00554FAF"/>
    <w:rsid w:val="00556235"/>
    <w:rsid w:val="00560521"/>
    <w:rsid w:val="00564E6C"/>
    <w:rsid w:val="00584FF1"/>
    <w:rsid w:val="00592431"/>
    <w:rsid w:val="005A0D68"/>
    <w:rsid w:val="005A3147"/>
    <w:rsid w:val="005A3497"/>
    <w:rsid w:val="005A7C9C"/>
    <w:rsid w:val="005C14DA"/>
    <w:rsid w:val="005C2060"/>
    <w:rsid w:val="005C597F"/>
    <w:rsid w:val="005D7E72"/>
    <w:rsid w:val="005E03DA"/>
    <w:rsid w:val="005E43AA"/>
    <w:rsid w:val="005F7FF8"/>
    <w:rsid w:val="00607C38"/>
    <w:rsid w:val="006126EF"/>
    <w:rsid w:val="00613163"/>
    <w:rsid w:val="00613397"/>
    <w:rsid w:val="006157DA"/>
    <w:rsid w:val="0061736A"/>
    <w:rsid w:val="00617A26"/>
    <w:rsid w:val="00637E96"/>
    <w:rsid w:val="00665883"/>
    <w:rsid w:val="006759F9"/>
    <w:rsid w:val="00675ED3"/>
    <w:rsid w:val="00680770"/>
    <w:rsid w:val="006829E7"/>
    <w:rsid w:val="00686238"/>
    <w:rsid w:val="00691F7C"/>
    <w:rsid w:val="00694779"/>
    <w:rsid w:val="006948BC"/>
    <w:rsid w:val="006957DB"/>
    <w:rsid w:val="006A0E43"/>
    <w:rsid w:val="006B3182"/>
    <w:rsid w:val="006B539D"/>
    <w:rsid w:val="006B585C"/>
    <w:rsid w:val="006D06A3"/>
    <w:rsid w:val="006D4B80"/>
    <w:rsid w:val="006D5876"/>
    <w:rsid w:val="006E0DAA"/>
    <w:rsid w:val="006E18CE"/>
    <w:rsid w:val="00726E78"/>
    <w:rsid w:val="0075253D"/>
    <w:rsid w:val="00756CBF"/>
    <w:rsid w:val="00762F6E"/>
    <w:rsid w:val="00780CA4"/>
    <w:rsid w:val="00792F82"/>
    <w:rsid w:val="007A20DC"/>
    <w:rsid w:val="007A6719"/>
    <w:rsid w:val="007B7244"/>
    <w:rsid w:val="007E3938"/>
    <w:rsid w:val="007E59D1"/>
    <w:rsid w:val="007F3B40"/>
    <w:rsid w:val="00810B44"/>
    <w:rsid w:val="00817CB1"/>
    <w:rsid w:val="00821A96"/>
    <w:rsid w:val="0083229F"/>
    <w:rsid w:val="00834C12"/>
    <w:rsid w:val="00835802"/>
    <w:rsid w:val="0084180E"/>
    <w:rsid w:val="00841DB0"/>
    <w:rsid w:val="00852C8F"/>
    <w:rsid w:val="00853493"/>
    <w:rsid w:val="00862F14"/>
    <w:rsid w:val="00863D43"/>
    <w:rsid w:val="008642A6"/>
    <w:rsid w:val="00886006"/>
    <w:rsid w:val="00896C81"/>
    <w:rsid w:val="008A14F0"/>
    <w:rsid w:val="008A389F"/>
    <w:rsid w:val="008A45AC"/>
    <w:rsid w:val="008B792E"/>
    <w:rsid w:val="008B7F82"/>
    <w:rsid w:val="008C2147"/>
    <w:rsid w:val="008C30FC"/>
    <w:rsid w:val="008C41CD"/>
    <w:rsid w:val="008C7860"/>
    <w:rsid w:val="008E0DDA"/>
    <w:rsid w:val="008E52BD"/>
    <w:rsid w:val="008F29C5"/>
    <w:rsid w:val="00921595"/>
    <w:rsid w:val="00934957"/>
    <w:rsid w:val="00953299"/>
    <w:rsid w:val="00975E5F"/>
    <w:rsid w:val="0098000B"/>
    <w:rsid w:val="0098566C"/>
    <w:rsid w:val="00992F2C"/>
    <w:rsid w:val="00993560"/>
    <w:rsid w:val="00993B0D"/>
    <w:rsid w:val="009B4BA7"/>
    <w:rsid w:val="009C71AB"/>
    <w:rsid w:val="009D2210"/>
    <w:rsid w:val="009D2476"/>
    <w:rsid w:val="009E086D"/>
    <w:rsid w:val="009E4999"/>
    <w:rsid w:val="009E5D4D"/>
    <w:rsid w:val="009F3949"/>
    <w:rsid w:val="00A02DC7"/>
    <w:rsid w:val="00A122D6"/>
    <w:rsid w:val="00A33D1E"/>
    <w:rsid w:val="00A35E15"/>
    <w:rsid w:val="00A45D67"/>
    <w:rsid w:val="00A61DBF"/>
    <w:rsid w:val="00A63506"/>
    <w:rsid w:val="00A654CE"/>
    <w:rsid w:val="00A757AC"/>
    <w:rsid w:val="00A76B77"/>
    <w:rsid w:val="00A90791"/>
    <w:rsid w:val="00A91AA4"/>
    <w:rsid w:val="00A95B3E"/>
    <w:rsid w:val="00AA3088"/>
    <w:rsid w:val="00AA58C5"/>
    <w:rsid w:val="00AA5C4B"/>
    <w:rsid w:val="00AA5EE0"/>
    <w:rsid w:val="00AB45F8"/>
    <w:rsid w:val="00AC45EF"/>
    <w:rsid w:val="00AD6756"/>
    <w:rsid w:val="00AE010D"/>
    <w:rsid w:val="00AE1986"/>
    <w:rsid w:val="00AE3677"/>
    <w:rsid w:val="00AE5FF3"/>
    <w:rsid w:val="00AF0D79"/>
    <w:rsid w:val="00AF2E37"/>
    <w:rsid w:val="00B05911"/>
    <w:rsid w:val="00B1228C"/>
    <w:rsid w:val="00B24CC1"/>
    <w:rsid w:val="00B319B1"/>
    <w:rsid w:val="00B32F63"/>
    <w:rsid w:val="00B40D66"/>
    <w:rsid w:val="00B42EDF"/>
    <w:rsid w:val="00B5717E"/>
    <w:rsid w:val="00B57795"/>
    <w:rsid w:val="00B61137"/>
    <w:rsid w:val="00B624C9"/>
    <w:rsid w:val="00B6313A"/>
    <w:rsid w:val="00B732B4"/>
    <w:rsid w:val="00B76DCF"/>
    <w:rsid w:val="00B86610"/>
    <w:rsid w:val="00B9614C"/>
    <w:rsid w:val="00B965D2"/>
    <w:rsid w:val="00B96E7E"/>
    <w:rsid w:val="00BC51B2"/>
    <w:rsid w:val="00BD0200"/>
    <w:rsid w:val="00BD4113"/>
    <w:rsid w:val="00BD64A6"/>
    <w:rsid w:val="00BF011D"/>
    <w:rsid w:val="00BF1614"/>
    <w:rsid w:val="00BF4C6A"/>
    <w:rsid w:val="00C01954"/>
    <w:rsid w:val="00C03713"/>
    <w:rsid w:val="00C04086"/>
    <w:rsid w:val="00C050F7"/>
    <w:rsid w:val="00C0643D"/>
    <w:rsid w:val="00C1566B"/>
    <w:rsid w:val="00C1661C"/>
    <w:rsid w:val="00C30A02"/>
    <w:rsid w:val="00C41D3C"/>
    <w:rsid w:val="00C54224"/>
    <w:rsid w:val="00C552E4"/>
    <w:rsid w:val="00C56113"/>
    <w:rsid w:val="00C62217"/>
    <w:rsid w:val="00C6418E"/>
    <w:rsid w:val="00C713E1"/>
    <w:rsid w:val="00C87D83"/>
    <w:rsid w:val="00CA5473"/>
    <w:rsid w:val="00CB1D17"/>
    <w:rsid w:val="00CB2818"/>
    <w:rsid w:val="00CD5586"/>
    <w:rsid w:val="00CE7C50"/>
    <w:rsid w:val="00D0441A"/>
    <w:rsid w:val="00D2617E"/>
    <w:rsid w:val="00D334AC"/>
    <w:rsid w:val="00D3539F"/>
    <w:rsid w:val="00D36C83"/>
    <w:rsid w:val="00D42F53"/>
    <w:rsid w:val="00D60439"/>
    <w:rsid w:val="00D62126"/>
    <w:rsid w:val="00D6549C"/>
    <w:rsid w:val="00D84D50"/>
    <w:rsid w:val="00D96C0B"/>
    <w:rsid w:val="00DB0861"/>
    <w:rsid w:val="00DB2226"/>
    <w:rsid w:val="00DB405A"/>
    <w:rsid w:val="00DB6206"/>
    <w:rsid w:val="00DC3CAC"/>
    <w:rsid w:val="00DC5BE9"/>
    <w:rsid w:val="00DD5932"/>
    <w:rsid w:val="00DD5E32"/>
    <w:rsid w:val="00DE38DD"/>
    <w:rsid w:val="00DE5177"/>
    <w:rsid w:val="00E06987"/>
    <w:rsid w:val="00E10F22"/>
    <w:rsid w:val="00E123C2"/>
    <w:rsid w:val="00E13C80"/>
    <w:rsid w:val="00E17E07"/>
    <w:rsid w:val="00E36824"/>
    <w:rsid w:val="00E413FE"/>
    <w:rsid w:val="00E44458"/>
    <w:rsid w:val="00E46FD4"/>
    <w:rsid w:val="00E53F65"/>
    <w:rsid w:val="00E54E74"/>
    <w:rsid w:val="00E620DB"/>
    <w:rsid w:val="00E77778"/>
    <w:rsid w:val="00E913F0"/>
    <w:rsid w:val="00E97211"/>
    <w:rsid w:val="00EA461E"/>
    <w:rsid w:val="00EA47D5"/>
    <w:rsid w:val="00EA781B"/>
    <w:rsid w:val="00EB6A0D"/>
    <w:rsid w:val="00ED0DB4"/>
    <w:rsid w:val="00ED7E64"/>
    <w:rsid w:val="00EE0EF3"/>
    <w:rsid w:val="00F03CCE"/>
    <w:rsid w:val="00F12BAC"/>
    <w:rsid w:val="00F13EB8"/>
    <w:rsid w:val="00F14121"/>
    <w:rsid w:val="00F16F33"/>
    <w:rsid w:val="00F32844"/>
    <w:rsid w:val="00F4715A"/>
    <w:rsid w:val="00F60B6C"/>
    <w:rsid w:val="00F632E2"/>
    <w:rsid w:val="00F74611"/>
    <w:rsid w:val="00F7580E"/>
    <w:rsid w:val="00F77C94"/>
    <w:rsid w:val="00F838B1"/>
    <w:rsid w:val="00F9629C"/>
    <w:rsid w:val="00FB04D7"/>
    <w:rsid w:val="00FB135E"/>
    <w:rsid w:val="00FB4DFA"/>
    <w:rsid w:val="00FD1FA6"/>
    <w:rsid w:val="00FD3D18"/>
    <w:rsid w:val="00FE6CDB"/>
    <w:rsid w:val="00FE6E1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9ED228"/>
  <w15:chartTrackingRefBased/>
  <w15:docId w15:val="{980F6385-D4B2-404F-B87B-125D7165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C30A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A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18"/>
    <w:rPr>
      <w:kern w:val="2"/>
      <w:sz w:val="21"/>
      <w:szCs w:val="24"/>
    </w:rPr>
  </w:style>
  <w:style w:type="paragraph" w:styleId="a8">
    <w:name w:val="footer"/>
    <w:basedOn w:val="a"/>
    <w:link w:val="a9"/>
    <w:rsid w:val="003A2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1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E499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6D5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rsid w:val="007A67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A67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2B3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ubunourin@pref.saga.lg.j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uubunourin@pref.saga.lg.jp" TargetMode="External"/><Relationship Id="rId17" Type="http://schemas.openxmlformats.org/officeDocument/2006/relationships/hyperlink" Target="mailto:kitounourin@pref.saga.lg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kitounourin@pref.saga.lg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uubunourin@pref.saga.lg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arinourin@pref.saga.lg.jp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aratsunourin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1234</Words>
  <Characters>1171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佐賀県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光之 山口</cp:lastModifiedBy>
  <cp:revision>12</cp:revision>
  <cp:lastPrinted>2023-04-20T07:55:00Z</cp:lastPrinted>
  <dcterms:created xsi:type="dcterms:W3CDTF">2023-04-20T01:31:00Z</dcterms:created>
  <dcterms:modified xsi:type="dcterms:W3CDTF">2023-08-04T02:24:00Z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